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2E5344" w14:textId="7573888B" w:rsidR="00647F4D" w:rsidRPr="00112F56" w:rsidRDefault="00647F4D" w:rsidP="00647F4D">
      <w:pPr>
        <w:spacing w:before="67"/>
        <w:ind w:left="963" w:right="841"/>
        <w:jc w:val="center"/>
        <w:rPr>
          <w:rFonts w:ascii="Times New Roman" w:hAnsi="Times New Roman" w:cs="Times New Roman"/>
          <w:sz w:val="28"/>
          <w:szCs w:val="28"/>
        </w:rPr>
      </w:pPr>
      <w:r w:rsidRPr="00112F56">
        <w:rPr>
          <w:rFonts w:ascii="Times New Roman" w:hAnsi="Times New Roman" w:cs="Times New Roman"/>
          <w:noProof/>
          <w:sz w:val="28"/>
          <w:szCs w:val="28"/>
        </w:rPr>
        <mc:AlternateContent>
          <mc:Choice Requires="wps">
            <w:drawing>
              <wp:anchor distT="0" distB="0" distL="0" distR="0" simplePos="0" relativeHeight="251659264" behindDoc="0" locked="0" layoutInCell="1" allowOverlap="1" wp14:anchorId="1D3D25C8" wp14:editId="4DDF2779">
                <wp:simplePos x="0" y="0"/>
                <wp:positionH relativeFrom="page">
                  <wp:posOffset>7772354</wp:posOffset>
                </wp:positionH>
                <wp:positionV relativeFrom="page">
                  <wp:posOffset>9008692</wp:posOffset>
                </wp:positionV>
                <wp:extent cx="1270" cy="935355"/>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935355"/>
                        </a:xfrm>
                        <a:custGeom>
                          <a:avLst/>
                          <a:gdLst/>
                          <a:ahLst/>
                          <a:cxnLst/>
                          <a:rect l="l" t="t" r="r" b="b"/>
                          <a:pathLst>
                            <a:path h="935355">
                              <a:moveTo>
                                <a:pt x="0" y="934774"/>
                              </a:moveTo>
                              <a:lnTo>
                                <a:pt x="0" y="0"/>
                              </a:lnTo>
                            </a:path>
                          </a:pathLst>
                        </a:custGeom>
                        <a:ln w="0">
                          <a:solidFill>
                            <a:srgbClr val="919090"/>
                          </a:solidFill>
                          <a:prstDash val="solid"/>
                        </a:ln>
                      </wps:spPr>
                      <wps:bodyPr wrap="square" lIns="0" tIns="0" rIns="0" bIns="0" rtlCol="0">
                        <a:prstTxWarp prst="textNoShape">
                          <a:avLst/>
                        </a:prstTxWarp>
                        <a:noAutofit/>
                      </wps:bodyPr>
                    </wps:wsp>
                  </a:graphicData>
                </a:graphic>
              </wp:anchor>
            </w:drawing>
          </mc:Choice>
          <mc:Fallback>
            <w:pict>
              <v:shape w14:anchorId="2D6D2FFD" id="Graphic 2" o:spid="_x0000_s1026" style="position:absolute;margin-left:612pt;margin-top:709.35pt;width:.1pt;height:73.65pt;z-index:251659264;visibility:visible;mso-wrap-style:square;mso-wrap-distance-left:0;mso-wrap-distance-top:0;mso-wrap-distance-right:0;mso-wrap-distance-bottom:0;mso-position-horizontal:absolute;mso-position-horizontal-relative:page;mso-position-vertical:absolute;mso-position-vertical-relative:page;v-text-anchor:top" coordsize="1270,9353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" path="m,934774l,e" filled="f" strokecolor="#919090" strokeweight="0">
                <v:path arrowok="t"/>
                <w10:wrap anchorx="page" anchory="page"/>
              </v:shape>
            </w:pict>
          </mc:Fallback>
        </mc:AlternateContent>
      </w:r>
      <w:r w:rsidRPr="00112F56">
        <w:rPr>
          <w:rFonts w:ascii="Times New Roman" w:hAnsi="Times New Roman" w:cs="Times New Roman"/>
          <w:color w:val="231F21"/>
          <w:w w:val="105"/>
          <w:sz w:val="28"/>
          <w:szCs w:val="28"/>
        </w:rPr>
        <w:t>Specifications - Invitation for Bid 610006</w:t>
      </w:r>
      <w:r w:rsidR="00C341AA">
        <w:rPr>
          <w:rFonts w:ascii="Times New Roman" w:hAnsi="Times New Roman" w:cs="Times New Roman"/>
          <w:color w:val="231F21"/>
          <w:w w:val="105"/>
          <w:sz w:val="28"/>
          <w:szCs w:val="28"/>
        </w:rPr>
        <w:t>54</w:t>
      </w:r>
      <w:r w:rsidR="00B1043F">
        <w:rPr>
          <w:rFonts w:ascii="Times New Roman" w:hAnsi="Times New Roman" w:cs="Times New Roman"/>
          <w:color w:val="231F21"/>
          <w:w w:val="105"/>
          <w:sz w:val="28"/>
          <w:szCs w:val="28"/>
        </w:rPr>
        <w:t>57</w:t>
      </w:r>
    </w:p>
    <w:p w14:paraId="21DFA4F1" w14:textId="77777777" w:rsidR="00293660" w:rsidRPr="00647F4D" w:rsidRDefault="00293660" w:rsidP="00C031B0">
      <w:pPr>
        <w:spacing w:after="0" w:line="265" w:lineRule="auto"/>
        <w:ind w:right="3"/>
        <w:jc w:val="center"/>
        <w:rPr>
          <w:rFonts w:ascii="Times New Roman" w:hAnsi="Times New Roman" w:cs="Times New Roman"/>
          <w:b/>
          <w:sz w:val="28"/>
        </w:rPr>
      </w:pPr>
    </w:p>
    <w:p w14:paraId="3FD0A4E4" w14:textId="77777777" w:rsidR="00C031B0" w:rsidRPr="00647F4D" w:rsidRDefault="00C031B0" w:rsidP="00C031B0">
      <w:pPr>
        <w:spacing w:after="0" w:line="265" w:lineRule="auto"/>
        <w:ind w:right="3"/>
        <w:jc w:val="center"/>
        <w:rPr>
          <w:rFonts w:ascii="Times New Roman" w:hAnsi="Times New Roman" w:cs="Times New Roman"/>
          <w:b/>
          <w:sz w:val="28"/>
        </w:rPr>
      </w:pPr>
    </w:p>
    <w:p w14:paraId="4C2F98C2" w14:textId="07B42C0D" w:rsidR="007D101E" w:rsidRPr="00647F4D" w:rsidRDefault="007D101E" w:rsidP="007D101E">
      <w:pPr>
        <w:spacing w:after="0" w:line="265" w:lineRule="auto"/>
        <w:ind w:left="10" w:right="3" w:hanging="10"/>
        <w:jc w:val="center"/>
        <w:rPr>
          <w:rFonts w:ascii="Times New Roman" w:eastAsia="Times New Roman" w:hAnsi="Times New Roman" w:cs="Times New Roman"/>
          <w:b/>
          <w:bCs/>
          <w:color w:val="000000"/>
          <w:kern w:val="0"/>
          <w:sz w:val="32"/>
          <w:szCs w:val="36"/>
          <w14:ligatures w14:val="none"/>
        </w:rPr>
      </w:pPr>
    </w:p>
    <w:p w14:paraId="590423B7" w14:textId="77777777" w:rsidR="007D101E" w:rsidRPr="00647F4D" w:rsidRDefault="007D101E" w:rsidP="007D101E">
      <w:pPr>
        <w:spacing w:after="0"/>
        <w:ind w:left="136"/>
        <w:jc w:val="center"/>
        <w:rPr>
          <w:rFonts w:ascii="Times New Roman" w:eastAsia="Times New Roman" w:hAnsi="Times New Roman" w:cs="Times New Roman"/>
          <w:color w:val="000000"/>
          <w:kern w:val="0"/>
          <w:sz w:val="20"/>
          <w14:ligatures w14:val="none"/>
        </w:rPr>
      </w:pPr>
      <w:r w:rsidRPr="00647F4D">
        <w:rPr>
          <w:rFonts w:ascii="Times New Roman" w:eastAsia="Times New Roman" w:hAnsi="Times New Roman" w:cs="Times New Roman"/>
          <w:b/>
          <w:color w:val="000000"/>
          <w:kern w:val="0"/>
          <w:sz w:val="56"/>
          <w14:ligatures w14:val="none"/>
        </w:rPr>
        <w:t xml:space="preserve"> </w:t>
      </w:r>
    </w:p>
    <w:p w14:paraId="0EDB0A23" w14:textId="77777777" w:rsidR="007D101E" w:rsidRPr="00647F4D" w:rsidRDefault="007D101E" w:rsidP="00647F4D">
      <w:pPr>
        <w:pStyle w:val="Heading2"/>
        <w:rPr>
          <w:sz w:val="20"/>
        </w:rPr>
      </w:pPr>
      <w:r w:rsidRPr="00647F4D">
        <w:t xml:space="preserve">ISSUING OFFICE </w:t>
      </w:r>
    </w:p>
    <w:p w14:paraId="04208E5A" w14:textId="77777777" w:rsidR="007D101E" w:rsidRPr="00647F4D" w:rsidRDefault="007D101E" w:rsidP="007D101E">
      <w:pPr>
        <w:spacing w:after="0"/>
        <w:ind w:left="56"/>
        <w:jc w:val="center"/>
        <w:rPr>
          <w:rFonts w:ascii="Times New Roman" w:eastAsia="Times New Roman" w:hAnsi="Times New Roman" w:cs="Times New Roman"/>
          <w:color w:val="000000"/>
          <w:kern w:val="0"/>
          <w:sz w:val="20"/>
          <w14:ligatures w14:val="none"/>
        </w:rPr>
      </w:pPr>
      <w:r w:rsidRPr="00647F4D">
        <w:rPr>
          <w:rFonts w:ascii="Times New Roman" w:eastAsia="Times New Roman" w:hAnsi="Times New Roman" w:cs="Times New Roman"/>
          <w:b/>
          <w:color w:val="000000"/>
          <w:kern w:val="0"/>
          <w:sz w:val="24"/>
          <w14:ligatures w14:val="none"/>
        </w:rPr>
        <w:t xml:space="preserve"> </w:t>
      </w:r>
    </w:p>
    <w:p w14:paraId="7001B78F" w14:textId="77777777" w:rsidR="007D101E" w:rsidRPr="00647F4D" w:rsidRDefault="007D101E" w:rsidP="007D101E">
      <w:pPr>
        <w:spacing w:after="0"/>
        <w:ind w:left="55"/>
        <w:jc w:val="center"/>
        <w:rPr>
          <w:rFonts w:ascii="Times New Roman" w:eastAsia="Times New Roman" w:hAnsi="Times New Roman" w:cs="Times New Roman"/>
          <w:color w:val="000000"/>
          <w:kern w:val="0"/>
          <w:sz w:val="20"/>
          <w14:ligatures w14:val="none"/>
        </w:rPr>
      </w:pPr>
      <w:r w:rsidRPr="00647F4D">
        <w:rPr>
          <w:rFonts w:ascii="Times New Roman" w:eastAsia="Times New Roman" w:hAnsi="Times New Roman" w:cs="Times New Roman"/>
          <w:noProof/>
          <w:color w:val="000000"/>
          <w:kern w:val="0"/>
          <w:sz w:val="20"/>
          <w14:ligatures w14:val="none"/>
        </w:rPr>
        <w:drawing>
          <wp:inline distT="0" distB="0" distL="0" distR="0" wp14:anchorId="595E2BCF" wp14:editId="0CC38430">
            <wp:extent cx="1036320" cy="1005840"/>
            <wp:effectExtent l="0" t="0" r="0" b="0"/>
            <wp:docPr id="1957" name="Picture 1957" descr="A picture containing text, clipart&#10;&#10;Description automatically generated"/>
            <wp:cNvGraphicFramePr/>
            <a:graphic xmlns:a="http://schemas.openxmlformats.org/drawingml/2006/main">
              <a:graphicData uri="http://schemas.openxmlformats.org/drawingml/2006/picture">
                <pic:pic xmlns:pic="http://schemas.openxmlformats.org/drawingml/2006/picture">
                  <pic:nvPicPr>
                    <pic:cNvPr id="1957" name="Picture 1957" descr="A picture containing text, clipart&#10;&#10;Description automatically generated"/>
                    <pic:cNvPicPr/>
                  </pic:nvPicPr>
                  <pic:blipFill>
                    <a:blip r:embed="rId11"/>
                    <a:stretch>
                      <a:fillRect/>
                    </a:stretch>
                  </pic:blipFill>
                  <pic:spPr>
                    <a:xfrm>
                      <a:off x="0" y="0"/>
                      <a:ext cx="1036320" cy="1005840"/>
                    </a:xfrm>
                    <a:prstGeom prst="rect">
                      <a:avLst/>
                    </a:prstGeom>
                  </pic:spPr>
                </pic:pic>
              </a:graphicData>
            </a:graphic>
          </wp:inline>
        </w:drawing>
      </w:r>
      <w:r w:rsidRPr="00647F4D">
        <w:rPr>
          <w:rFonts w:ascii="Times New Roman" w:eastAsia="Times New Roman" w:hAnsi="Times New Roman" w:cs="Times New Roman"/>
          <w:b/>
          <w:color w:val="000000"/>
          <w:kern w:val="0"/>
          <w:sz w:val="24"/>
          <w14:ligatures w14:val="none"/>
        </w:rPr>
        <w:t xml:space="preserve"> </w:t>
      </w:r>
    </w:p>
    <w:p w14:paraId="0CEBD0E1" w14:textId="2196DDBA" w:rsidR="007D101E" w:rsidRPr="00647F4D" w:rsidRDefault="00681DC3" w:rsidP="00681DC3">
      <w:pPr>
        <w:tabs>
          <w:tab w:val="center" w:pos="4708"/>
          <w:tab w:val="left" w:pos="8232"/>
        </w:tabs>
        <w:spacing w:after="14"/>
        <w:ind w:left="56"/>
        <w:rPr>
          <w:rFonts w:ascii="Times New Roman" w:eastAsia="Times New Roman" w:hAnsi="Times New Roman" w:cs="Times New Roman"/>
          <w:color w:val="000000"/>
          <w:kern w:val="0"/>
          <w:sz w:val="20"/>
          <w14:ligatures w14:val="none"/>
        </w:rPr>
      </w:pPr>
      <w:r w:rsidRPr="00647F4D">
        <w:rPr>
          <w:rFonts w:ascii="Times New Roman" w:eastAsia="Times New Roman" w:hAnsi="Times New Roman" w:cs="Times New Roman"/>
          <w:b/>
          <w:color w:val="000000"/>
          <w:kern w:val="0"/>
          <w:sz w:val="24"/>
          <w14:ligatures w14:val="none"/>
        </w:rPr>
        <w:tab/>
      </w:r>
      <w:r w:rsidR="007D101E" w:rsidRPr="00647F4D">
        <w:rPr>
          <w:rFonts w:ascii="Times New Roman" w:eastAsia="Times New Roman" w:hAnsi="Times New Roman" w:cs="Times New Roman"/>
          <w:b/>
          <w:color w:val="000000"/>
          <w:kern w:val="0"/>
          <w:sz w:val="24"/>
          <w14:ligatures w14:val="none"/>
        </w:rPr>
        <w:t xml:space="preserve"> </w:t>
      </w:r>
      <w:r w:rsidRPr="00647F4D">
        <w:rPr>
          <w:rFonts w:ascii="Times New Roman" w:eastAsia="Times New Roman" w:hAnsi="Times New Roman" w:cs="Times New Roman"/>
          <w:b/>
          <w:color w:val="000000"/>
          <w:kern w:val="0"/>
          <w:sz w:val="24"/>
          <w14:ligatures w14:val="none"/>
        </w:rPr>
        <w:tab/>
      </w:r>
    </w:p>
    <w:p w14:paraId="4DB8F8D1" w14:textId="77777777" w:rsidR="007D101E" w:rsidRPr="00647F4D" w:rsidRDefault="007D101E" w:rsidP="007D101E">
      <w:pPr>
        <w:spacing w:after="0"/>
        <w:ind w:left="10" w:right="1981" w:hanging="10"/>
        <w:jc w:val="right"/>
        <w:rPr>
          <w:rFonts w:ascii="Times New Roman" w:eastAsia="Times New Roman" w:hAnsi="Times New Roman" w:cs="Times New Roman"/>
          <w:color w:val="000000"/>
          <w:kern w:val="0"/>
          <w:sz w:val="20"/>
          <w14:ligatures w14:val="none"/>
        </w:rPr>
      </w:pPr>
      <w:r w:rsidRPr="00647F4D">
        <w:rPr>
          <w:rFonts w:ascii="Times New Roman" w:eastAsia="Times New Roman" w:hAnsi="Times New Roman" w:cs="Times New Roman"/>
          <w:b/>
          <w:color w:val="000000"/>
          <w:kern w:val="0"/>
          <w:sz w:val="28"/>
          <w14:ligatures w14:val="none"/>
        </w:rPr>
        <w:t xml:space="preserve">COMMONWEALTH OF PENNSYLVANIA </w:t>
      </w:r>
    </w:p>
    <w:p w14:paraId="4C2E42CA" w14:textId="77777777" w:rsidR="007D101E" w:rsidRPr="00647F4D" w:rsidRDefault="007D101E" w:rsidP="007D101E">
      <w:pPr>
        <w:spacing w:after="0"/>
        <w:ind w:left="10" w:right="1981" w:hanging="10"/>
        <w:jc w:val="right"/>
        <w:rPr>
          <w:rFonts w:ascii="Times New Roman" w:eastAsia="Times New Roman" w:hAnsi="Times New Roman" w:cs="Times New Roman"/>
          <w:color w:val="000000"/>
          <w:kern w:val="0"/>
          <w:sz w:val="20"/>
          <w14:ligatures w14:val="none"/>
        </w:rPr>
      </w:pPr>
      <w:r w:rsidRPr="00647F4D">
        <w:rPr>
          <w:rFonts w:ascii="Times New Roman" w:eastAsia="Times New Roman" w:hAnsi="Times New Roman" w:cs="Times New Roman"/>
          <w:b/>
          <w:color w:val="000000"/>
          <w:kern w:val="0"/>
          <w:sz w:val="28"/>
          <w14:ligatures w14:val="none"/>
        </w:rPr>
        <w:t xml:space="preserve">DEPARTMENT OF GENERAL SERVICES </w:t>
      </w:r>
    </w:p>
    <w:p w14:paraId="25C5298F" w14:textId="77777777" w:rsidR="007D101E" w:rsidRPr="00647F4D" w:rsidRDefault="007D101E" w:rsidP="007D101E">
      <w:pPr>
        <w:spacing w:after="0"/>
        <w:ind w:left="2723" w:hanging="10"/>
        <w:rPr>
          <w:rFonts w:ascii="Times New Roman" w:eastAsia="Times New Roman" w:hAnsi="Times New Roman" w:cs="Times New Roman"/>
          <w:color w:val="000000"/>
          <w:kern w:val="0"/>
          <w:sz w:val="20"/>
          <w14:ligatures w14:val="none"/>
        </w:rPr>
      </w:pPr>
      <w:r w:rsidRPr="00647F4D">
        <w:rPr>
          <w:rFonts w:ascii="Times New Roman" w:eastAsia="Times New Roman" w:hAnsi="Times New Roman" w:cs="Times New Roman"/>
          <w:b/>
          <w:color w:val="000000"/>
          <w:kern w:val="0"/>
          <w:sz w:val="28"/>
          <w14:ligatures w14:val="none"/>
        </w:rPr>
        <w:t xml:space="preserve">BUREAU OF PROCUREMENT </w:t>
      </w:r>
    </w:p>
    <w:p w14:paraId="17D81530" w14:textId="182B2B7C" w:rsidR="007D101E" w:rsidRPr="00647F4D" w:rsidRDefault="006527AD" w:rsidP="007D101E">
      <w:pPr>
        <w:spacing w:after="0" w:line="265" w:lineRule="auto"/>
        <w:ind w:left="10" w:right="4" w:hanging="10"/>
        <w:jc w:val="center"/>
        <w:rPr>
          <w:rFonts w:ascii="Times New Roman" w:eastAsia="Times New Roman" w:hAnsi="Times New Roman" w:cs="Times New Roman"/>
          <w:color w:val="000000"/>
          <w:kern w:val="0"/>
          <w:sz w:val="20"/>
          <w14:ligatures w14:val="none"/>
        </w:rPr>
      </w:pPr>
      <w:r w:rsidRPr="00647F4D">
        <w:rPr>
          <w:rFonts w:ascii="Times New Roman" w:eastAsia="Times New Roman" w:hAnsi="Times New Roman" w:cs="Times New Roman"/>
          <w:b/>
          <w:color w:val="000000"/>
          <w:kern w:val="0"/>
          <w:sz w:val="28"/>
          <w14:ligatures w14:val="none"/>
        </w:rPr>
        <w:t>1800 Herr Street</w:t>
      </w:r>
      <w:r w:rsidR="007D101E" w:rsidRPr="00647F4D">
        <w:rPr>
          <w:rFonts w:ascii="Times New Roman" w:eastAsia="Times New Roman" w:hAnsi="Times New Roman" w:cs="Times New Roman"/>
          <w:b/>
          <w:color w:val="000000"/>
          <w:kern w:val="0"/>
          <w:sz w:val="28"/>
          <w14:ligatures w14:val="none"/>
        </w:rPr>
        <w:t xml:space="preserve"> </w:t>
      </w:r>
    </w:p>
    <w:p w14:paraId="57B19BCB" w14:textId="7C98FAD5" w:rsidR="007D101E" w:rsidRPr="00647F4D" w:rsidRDefault="006527AD" w:rsidP="007D101E">
      <w:pPr>
        <w:spacing w:after="0"/>
        <w:ind w:left="3342" w:hanging="10"/>
        <w:rPr>
          <w:rFonts w:ascii="Times New Roman" w:eastAsia="Times New Roman" w:hAnsi="Times New Roman" w:cs="Times New Roman"/>
          <w:color w:val="000000"/>
          <w:kern w:val="0"/>
          <w:sz w:val="20"/>
          <w14:ligatures w14:val="none"/>
        </w:rPr>
      </w:pPr>
      <w:r w:rsidRPr="00647F4D">
        <w:rPr>
          <w:rFonts w:ascii="Times New Roman" w:eastAsia="Times New Roman" w:hAnsi="Times New Roman" w:cs="Times New Roman"/>
          <w:b/>
          <w:color w:val="000000"/>
          <w:kern w:val="0"/>
          <w:sz w:val="28"/>
          <w14:ligatures w14:val="none"/>
        </w:rPr>
        <w:t>Arsenal Building</w:t>
      </w:r>
      <w:r w:rsidR="007D101E" w:rsidRPr="00647F4D">
        <w:rPr>
          <w:rFonts w:ascii="Times New Roman" w:eastAsia="Times New Roman" w:hAnsi="Times New Roman" w:cs="Times New Roman"/>
          <w:b/>
          <w:color w:val="000000"/>
          <w:kern w:val="0"/>
          <w:sz w:val="28"/>
          <w14:ligatures w14:val="none"/>
        </w:rPr>
        <w:t xml:space="preserve">, </w:t>
      </w:r>
      <w:r w:rsidRPr="00647F4D">
        <w:rPr>
          <w:rFonts w:ascii="Times New Roman" w:eastAsia="Times New Roman" w:hAnsi="Times New Roman" w:cs="Times New Roman"/>
          <w:b/>
          <w:color w:val="000000"/>
          <w:kern w:val="0"/>
          <w:sz w:val="28"/>
          <w14:ligatures w14:val="none"/>
        </w:rPr>
        <w:t>2nd</w:t>
      </w:r>
      <w:r w:rsidR="007D101E" w:rsidRPr="00647F4D">
        <w:rPr>
          <w:rFonts w:ascii="Times New Roman" w:eastAsia="Times New Roman" w:hAnsi="Times New Roman" w:cs="Times New Roman"/>
          <w:b/>
          <w:color w:val="000000"/>
          <w:kern w:val="0"/>
          <w:sz w:val="28"/>
          <w14:ligatures w14:val="none"/>
        </w:rPr>
        <w:t xml:space="preserve"> Floor </w:t>
      </w:r>
    </w:p>
    <w:p w14:paraId="53B28DEA" w14:textId="6EEB1B8C" w:rsidR="007D101E" w:rsidRPr="00647F4D" w:rsidRDefault="007D101E" w:rsidP="007D101E">
      <w:pPr>
        <w:spacing w:after="0"/>
        <w:ind w:left="3327" w:hanging="10"/>
        <w:rPr>
          <w:rFonts w:ascii="Times New Roman" w:eastAsia="Times New Roman" w:hAnsi="Times New Roman" w:cs="Times New Roman"/>
          <w:b/>
          <w:color w:val="000000"/>
          <w:kern w:val="0"/>
          <w:sz w:val="28"/>
          <w14:ligatures w14:val="none"/>
        </w:rPr>
      </w:pPr>
      <w:r w:rsidRPr="00647F4D">
        <w:rPr>
          <w:rFonts w:ascii="Times New Roman" w:eastAsia="Times New Roman" w:hAnsi="Times New Roman" w:cs="Times New Roman"/>
          <w:b/>
          <w:color w:val="000000"/>
          <w:kern w:val="0"/>
          <w:sz w:val="28"/>
          <w14:ligatures w14:val="none"/>
        </w:rPr>
        <w:t>Harrisburg, PA  1710</w:t>
      </w:r>
      <w:r w:rsidR="006527AD" w:rsidRPr="00647F4D">
        <w:rPr>
          <w:rFonts w:ascii="Times New Roman" w:eastAsia="Times New Roman" w:hAnsi="Times New Roman" w:cs="Times New Roman"/>
          <w:b/>
          <w:color w:val="000000"/>
          <w:kern w:val="0"/>
          <w:sz w:val="28"/>
          <w14:ligatures w14:val="none"/>
        </w:rPr>
        <w:t>3</w:t>
      </w:r>
      <w:r w:rsidRPr="00647F4D">
        <w:rPr>
          <w:rFonts w:ascii="Times New Roman" w:eastAsia="Times New Roman" w:hAnsi="Times New Roman" w:cs="Times New Roman"/>
          <w:b/>
          <w:color w:val="000000"/>
          <w:kern w:val="0"/>
          <w:sz w:val="28"/>
          <w14:ligatures w14:val="none"/>
        </w:rPr>
        <w:t xml:space="preserve"> </w:t>
      </w:r>
    </w:p>
    <w:p w14:paraId="33E90547" w14:textId="77777777" w:rsidR="004967F7" w:rsidRPr="00647F4D" w:rsidRDefault="004967F7" w:rsidP="007D101E">
      <w:pPr>
        <w:spacing w:after="0"/>
        <w:ind w:left="3327" w:hanging="10"/>
        <w:rPr>
          <w:rFonts w:ascii="Times New Roman" w:eastAsia="Times New Roman" w:hAnsi="Times New Roman" w:cs="Times New Roman"/>
          <w:b/>
          <w:color w:val="000000"/>
          <w:kern w:val="0"/>
          <w:sz w:val="28"/>
          <w14:ligatures w14:val="none"/>
        </w:rPr>
      </w:pPr>
    </w:p>
    <w:p w14:paraId="1F379E62" w14:textId="77777777" w:rsidR="00647F4D" w:rsidRDefault="004967F7" w:rsidP="00647F4D">
      <w:pPr>
        <w:spacing w:after="0"/>
        <w:ind w:left="3327" w:hanging="10"/>
        <w:rPr>
          <w:rFonts w:ascii="Times New Roman" w:eastAsia="Times New Roman" w:hAnsi="Times New Roman" w:cs="Times New Roman"/>
          <w:b/>
          <w:color w:val="000000"/>
          <w:kern w:val="0"/>
          <w:sz w:val="28"/>
          <w14:ligatures w14:val="none"/>
        </w:rPr>
      </w:pPr>
      <w:r w:rsidRPr="00647F4D">
        <w:rPr>
          <w:rFonts w:ascii="Times New Roman" w:eastAsia="Times New Roman" w:hAnsi="Times New Roman" w:cs="Times New Roman"/>
          <w:b/>
          <w:color w:val="000000"/>
          <w:kern w:val="0"/>
          <w:sz w:val="28"/>
          <w14:ligatures w14:val="none"/>
        </w:rPr>
        <w:t xml:space="preserve">  </w:t>
      </w:r>
      <w:r w:rsidR="00221B61" w:rsidRPr="00647F4D">
        <w:rPr>
          <w:rFonts w:ascii="Times New Roman" w:eastAsia="Times New Roman" w:hAnsi="Times New Roman" w:cs="Times New Roman"/>
          <w:b/>
          <w:color w:val="000000"/>
          <w:kern w:val="0"/>
          <w:sz w:val="28"/>
          <w14:ligatures w14:val="none"/>
        </w:rPr>
        <w:t>-</w:t>
      </w:r>
      <w:r w:rsidRPr="00647F4D">
        <w:rPr>
          <w:rFonts w:ascii="Times New Roman" w:eastAsia="Times New Roman" w:hAnsi="Times New Roman" w:cs="Times New Roman"/>
          <w:b/>
          <w:color w:val="000000"/>
          <w:kern w:val="0"/>
          <w:sz w:val="28"/>
          <w14:ligatures w14:val="none"/>
        </w:rPr>
        <w:t xml:space="preserve"> ON BEHALF OF</w:t>
      </w:r>
      <w:r w:rsidR="00221B61" w:rsidRPr="00647F4D">
        <w:rPr>
          <w:rFonts w:ascii="Times New Roman" w:eastAsia="Times New Roman" w:hAnsi="Times New Roman" w:cs="Times New Roman"/>
          <w:b/>
          <w:color w:val="000000"/>
          <w:kern w:val="0"/>
          <w:sz w:val="28"/>
          <w14:ligatures w14:val="none"/>
        </w:rPr>
        <w:t>-</w:t>
      </w:r>
    </w:p>
    <w:p w14:paraId="1C997D84" w14:textId="77777777" w:rsidR="005845F4" w:rsidRDefault="005845F4" w:rsidP="00647F4D">
      <w:pPr>
        <w:spacing w:after="0"/>
        <w:ind w:left="3327" w:hanging="10"/>
        <w:rPr>
          <w:rFonts w:ascii="Times New Roman" w:eastAsia="Times New Roman" w:hAnsi="Times New Roman" w:cs="Times New Roman"/>
          <w:b/>
          <w:color w:val="000000"/>
          <w:kern w:val="0"/>
          <w:sz w:val="28"/>
          <w14:ligatures w14:val="none"/>
        </w:rPr>
      </w:pPr>
    </w:p>
    <w:p w14:paraId="5370852E" w14:textId="56B3EE17" w:rsidR="005845F4" w:rsidRPr="005845F4" w:rsidRDefault="005845F4" w:rsidP="005845F4">
      <w:pPr>
        <w:pStyle w:val="Title"/>
        <w:rPr>
          <w:sz w:val="28"/>
          <w:szCs w:val="28"/>
        </w:rPr>
      </w:pPr>
      <w:r w:rsidRPr="005845F4">
        <w:rPr>
          <w:sz w:val="28"/>
          <w:szCs w:val="28"/>
        </w:rPr>
        <w:t>Pennsylvania Department of Transportation</w:t>
      </w:r>
    </w:p>
    <w:p w14:paraId="0684D7A4" w14:textId="77777777" w:rsidR="005845F4" w:rsidRPr="005845F4" w:rsidRDefault="005845F4" w:rsidP="005845F4">
      <w:pPr>
        <w:pStyle w:val="Heading4"/>
        <w:ind w:left="0" w:firstLine="0"/>
        <w:jc w:val="left"/>
        <w:rPr>
          <w:sz w:val="28"/>
          <w:szCs w:val="28"/>
        </w:rPr>
      </w:pPr>
    </w:p>
    <w:p w14:paraId="4D0C586B" w14:textId="77777777" w:rsidR="00221B61" w:rsidRPr="005845F4" w:rsidRDefault="00221B61" w:rsidP="001C0D73">
      <w:pPr>
        <w:spacing w:after="0"/>
        <w:ind w:left="2890" w:hanging="10"/>
        <w:jc w:val="center"/>
        <w:rPr>
          <w:rFonts w:ascii="Times New Roman" w:eastAsia="Times New Roman" w:hAnsi="Times New Roman" w:cs="Times New Roman"/>
          <w:b/>
          <w:color w:val="000000"/>
          <w:kern w:val="0"/>
          <w:sz w:val="28"/>
          <w:szCs w:val="28"/>
          <w14:ligatures w14:val="none"/>
        </w:rPr>
      </w:pPr>
    </w:p>
    <w:p w14:paraId="03FB3BAE" w14:textId="45284445" w:rsidR="007D101E" w:rsidRPr="00013ABC" w:rsidRDefault="00B66051" w:rsidP="00013ABC">
      <w:pPr>
        <w:spacing w:after="0"/>
        <w:ind w:left="3610" w:hanging="10"/>
        <w:rPr>
          <w:rFonts w:ascii="Times New Roman" w:eastAsia="Times New Roman" w:hAnsi="Times New Roman" w:cs="Times New Roman"/>
          <w:b/>
          <w:bCs/>
          <w:color w:val="000000"/>
          <w:kern w:val="0"/>
          <w:sz w:val="28"/>
          <w:szCs w:val="28"/>
          <w14:ligatures w14:val="none"/>
        </w:rPr>
      </w:pPr>
      <w:r w:rsidRPr="005845F4">
        <w:rPr>
          <w:rFonts w:ascii="Times New Roman" w:eastAsia="Times New Roman" w:hAnsi="Times New Roman" w:cs="Times New Roman"/>
          <w:b/>
          <w:color w:val="000000"/>
          <w:kern w:val="0"/>
          <w:sz w:val="28"/>
          <w:szCs w:val="28"/>
          <w14:ligatures w14:val="none"/>
        </w:rPr>
        <w:t xml:space="preserve">     </w:t>
      </w:r>
      <w:r w:rsidR="00000E14">
        <w:rPr>
          <w:rFonts w:ascii="Times New Roman" w:eastAsia="Times New Roman" w:hAnsi="Times New Roman" w:cs="Times New Roman"/>
          <w:b/>
          <w:color w:val="000000"/>
          <w:kern w:val="0"/>
          <w:sz w:val="28"/>
          <w:szCs w:val="28"/>
          <w14:ligatures w14:val="none"/>
        </w:rPr>
        <w:t>March 2</w:t>
      </w:r>
      <w:r w:rsidR="00000E14" w:rsidRPr="00000E14">
        <w:rPr>
          <w:rFonts w:ascii="Times New Roman" w:eastAsia="Times New Roman" w:hAnsi="Times New Roman" w:cs="Times New Roman"/>
          <w:b/>
          <w:color w:val="000000"/>
          <w:kern w:val="0"/>
          <w:sz w:val="28"/>
          <w:szCs w:val="28"/>
          <w:vertAlign w:val="superscript"/>
          <w14:ligatures w14:val="none"/>
        </w:rPr>
        <w:t>nd</w:t>
      </w:r>
      <w:r w:rsidR="00000E14">
        <w:rPr>
          <w:rFonts w:ascii="Times New Roman" w:eastAsia="Times New Roman" w:hAnsi="Times New Roman" w:cs="Times New Roman"/>
          <w:b/>
          <w:color w:val="000000"/>
          <w:kern w:val="0"/>
          <w:sz w:val="28"/>
          <w:szCs w:val="28"/>
          <w14:ligatures w14:val="none"/>
        </w:rPr>
        <w:t xml:space="preserve"> </w:t>
      </w:r>
      <w:r w:rsidR="00013ABC" w:rsidRPr="00013ABC">
        <w:rPr>
          <w:rFonts w:ascii="Times New Roman" w:eastAsia="Times New Roman" w:hAnsi="Times New Roman" w:cs="Times New Roman"/>
          <w:b/>
          <w:bCs/>
          <w:color w:val="000000"/>
          <w:kern w:val="0"/>
          <w:sz w:val="28"/>
          <w:szCs w:val="28"/>
          <w14:ligatures w14:val="none"/>
        </w:rPr>
        <w:t>,2026</w:t>
      </w:r>
    </w:p>
    <w:p w14:paraId="582D2461" w14:textId="3B1D57A0" w:rsidR="007D101E" w:rsidRPr="005845F4" w:rsidRDefault="007D101E" w:rsidP="004967F7">
      <w:pPr>
        <w:spacing w:after="0"/>
        <w:ind w:left="66"/>
        <w:rPr>
          <w:rFonts w:ascii="Times New Roman" w:eastAsia="Times New Roman" w:hAnsi="Times New Roman" w:cs="Times New Roman"/>
          <w:color w:val="000000"/>
          <w:kern w:val="0"/>
          <w:sz w:val="28"/>
          <w:szCs w:val="28"/>
          <w14:ligatures w14:val="none"/>
        </w:rPr>
      </w:pPr>
    </w:p>
    <w:p w14:paraId="6EBD1751" w14:textId="6BE3A2FE" w:rsidR="007D101E" w:rsidRDefault="007D101E" w:rsidP="004967F7">
      <w:pPr>
        <w:spacing w:after="0"/>
        <w:ind w:left="66"/>
        <w:rPr>
          <w:rFonts w:ascii="Times New Roman" w:eastAsia="Times New Roman" w:hAnsi="Times New Roman" w:cs="Times New Roman"/>
          <w:color w:val="000000"/>
          <w:kern w:val="0"/>
          <w:sz w:val="28"/>
          <w:szCs w:val="28"/>
          <w14:ligatures w14:val="none"/>
        </w:rPr>
      </w:pPr>
    </w:p>
    <w:p w14:paraId="3E32C9BB" w14:textId="77777777" w:rsidR="00013ABC" w:rsidRPr="005845F4" w:rsidRDefault="00013ABC" w:rsidP="004967F7">
      <w:pPr>
        <w:spacing w:after="0"/>
        <w:ind w:left="66"/>
        <w:rPr>
          <w:rFonts w:ascii="Times New Roman" w:eastAsia="Times New Roman" w:hAnsi="Times New Roman" w:cs="Times New Roman"/>
          <w:color w:val="000000"/>
          <w:kern w:val="0"/>
          <w:sz w:val="28"/>
          <w:szCs w:val="28"/>
          <w14:ligatures w14:val="none"/>
        </w:rPr>
      </w:pPr>
    </w:p>
    <w:p w14:paraId="67346932" w14:textId="6278C60D" w:rsidR="007D101E" w:rsidRPr="00647F4D" w:rsidRDefault="007D101E" w:rsidP="001C0D73">
      <w:pPr>
        <w:spacing w:after="0" w:line="265" w:lineRule="auto"/>
        <w:ind w:left="10" w:right="6" w:hanging="10"/>
        <w:jc w:val="center"/>
        <w:rPr>
          <w:rFonts w:ascii="Times New Roman" w:eastAsia="Times New Roman" w:hAnsi="Times New Roman" w:cs="Times New Roman"/>
          <w:color w:val="000000"/>
          <w:kern w:val="0"/>
          <w:sz w:val="20"/>
          <w14:ligatures w14:val="none"/>
        </w:rPr>
      </w:pPr>
    </w:p>
    <w:p w14:paraId="793BC70F" w14:textId="4E52C247" w:rsidR="00F0147A" w:rsidRPr="00647F4D" w:rsidRDefault="007D101E" w:rsidP="007D101E">
      <w:pPr>
        <w:rPr>
          <w:rFonts w:ascii="Times New Roman" w:hAnsi="Times New Roman" w:cs="Times New Roman"/>
        </w:rPr>
      </w:pPr>
      <w:r w:rsidRPr="00647F4D">
        <w:rPr>
          <w:rFonts w:ascii="Times New Roman" w:eastAsia="Times New Roman" w:hAnsi="Times New Roman" w:cs="Times New Roman"/>
          <w:b/>
          <w:bCs/>
          <w:color w:val="000000"/>
          <w:kern w:val="0"/>
          <w:sz w:val="24"/>
          <w14:ligatures w14:val="none"/>
        </w:rPr>
        <w:tab/>
      </w:r>
      <w:r w:rsidRPr="00647F4D">
        <w:rPr>
          <w:rFonts w:ascii="Times New Roman" w:eastAsia="Times New Roman" w:hAnsi="Times New Roman" w:cs="Times New Roman"/>
          <w:b/>
          <w:bCs/>
          <w:color w:val="000000"/>
          <w:kern w:val="0"/>
          <w:sz w:val="24"/>
          <w14:ligatures w14:val="none"/>
        </w:rPr>
        <w:tab/>
      </w:r>
      <w:r w:rsidRPr="00647F4D">
        <w:rPr>
          <w:rFonts w:ascii="Times New Roman" w:eastAsia="Times New Roman" w:hAnsi="Times New Roman" w:cs="Times New Roman"/>
          <w:b/>
          <w:bCs/>
          <w:color w:val="000000"/>
          <w:kern w:val="0"/>
          <w:sz w:val="24"/>
          <w14:ligatures w14:val="none"/>
        </w:rPr>
        <w:tab/>
      </w:r>
      <w:r w:rsidRPr="00647F4D">
        <w:rPr>
          <w:rFonts w:ascii="Times New Roman" w:eastAsia="Times New Roman" w:hAnsi="Times New Roman" w:cs="Times New Roman"/>
          <w:b/>
          <w:bCs/>
          <w:color w:val="000000"/>
          <w:kern w:val="0"/>
          <w:sz w:val="24"/>
          <w14:ligatures w14:val="none"/>
        </w:rPr>
        <w:tab/>
      </w:r>
      <w:r w:rsidRPr="00647F4D">
        <w:rPr>
          <w:rFonts w:ascii="Times New Roman" w:eastAsia="Times New Roman" w:hAnsi="Times New Roman" w:cs="Times New Roman"/>
          <w:b/>
          <w:bCs/>
          <w:color w:val="000000"/>
          <w:kern w:val="0"/>
          <w:sz w:val="24"/>
          <w14:ligatures w14:val="none"/>
        </w:rPr>
        <w:tab/>
      </w:r>
      <w:r w:rsidR="001B1C14" w:rsidRPr="00647F4D">
        <w:rPr>
          <w:rFonts w:ascii="Times New Roman" w:eastAsia="Times New Roman" w:hAnsi="Times New Roman" w:cs="Times New Roman"/>
          <w:b/>
          <w:bCs/>
          <w:color w:val="000000"/>
          <w:kern w:val="0"/>
          <w:sz w:val="24"/>
          <w14:ligatures w14:val="none"/>
        </w:rPr>
        <w:t xml:space="preserve">  </w:t>
      </w:r>
    </w:p>
    <w:p w14:paraId="7BFB5066" w14:textId="77777777" w:rsidR="00F0147A" w:rsidRPr="00647F4D" w:rsidRDefault="00F0147A">
      <w:pPr>
        <w:rPr>
          <w:rFonts w:ascii="Times New Roman" w:hAnsi="Times New Roman" w:cs="Times New Roman"/>
        </w:rPr>
      </w:pPr>
    </w:p>
    <w:p w14:paraId="36509048" w14:textId="77777777" w:rsidR="00F0147A" w:rsidRPr="00647F4D" w:rsidRDefault="00F0147A">
      <w:pPr>
        <w:rPr>
          <w:rFonts w:ascii="Times New Roman" w:hAnsi="Times New Roman" w:cs="Times New Roman"/>
        </w:rPr>
      </w:pPr>
    </w:p>
    <w:p w14:paraId="05FC3EC2" w14:textId="77777777" w:rsidR="00F0147A" w:rsidRPr="00647F4D" w:rsidRDefault="00F0147A">
      <w:pPr>
        <w:rPr>
          <w:rFonts w:ascii="Times New Roman" w:hAnsi="Times New Roman" w:cs="Times New Roman"/>
        </w:rPr>
      </w:pPr>
    </w:p>
    <w:p w14:paraId="3A896EB1" w14:textId="77777777" w:rsidR="00C031B0" w:rsidRDefault="00C031B0">
      <w:pPr>
        <w:rPr>
          <w:rFonts w:ascii="Times New Roman" w:hAnsi="Times New Roman" w:cs="Times New Roman"/>
        </w:rPr>
      </w:pPr>
    </w:p>
    <w:p w14:paraId="17A4E7C1" w14:textId="77777777" w:rsidR="005845F4" w:rsidRPr="00647F4D" w:rsidRDefault="005845F4">
      <w:pPr>
        <w:rPr>
          <w:rFonts w:ascii="Times New Roman" w:hAnsi="Times New Roman" w:cs="Times New Roman"/>
        </w:rPr>
      </w:pPr>
    </w:p>
    <w:p w14:paraId="46A77B2F" w14:textId="46351D2C" w:rsidR="00895A42" w:rsidRPr="00647F4D" w:rsidRDefault="00895A42" w:rsidP="00E51813">
      <w:pPr>
        <w:jc w:val="center"/>
        <w:rPr>
          <w:rFonts w:ascii="Times New Roman" w:eastAsia="Calibri" w:hAnsi="Times New Roman" w:cs="Times New Roman"/>
          <w:b/>
          <w:bCs/>
        </w:rPr>
      </w:pPr>
    </w:p>
    <w:p w14:paraId="06A83F2D" w14:textId="77777777" w:rsidR="00221B61" w:rsidRPr="00647F4D" w:rsidRDefault="00221B61" w:rsidP="00E51813">
      <w:pPr>
        <w:jc w:val="center"/>
        <w:rPr>
          <w:rFonts w:ascii="Times New Roman" w:eastAsia="Calibri" w:hAnsi="Times New Roman" w:cs="Times New Roman"/>
          <w:b/>
          <w:bCs/>
        </w:rPr>
      </w:pPr>
    </w:p>
    <w:p w14:paraId="010582ED" w14:textId="77777777" w:rsidR="00CD4E56" w:rsidRPr="00647F4D" w:rsidRDefault="00CD4E56" w:rsidP="00CD4E56">
      <w:pPr>
        <w:contextualSpacing/>
        <w:jc w:val="center"/>
        <w:rPr>
          <w:rFonts w:ascii="Times New Roman" w:hAnsi="Times New Roman" w:cs="Times New Roman"/>
          <w:b/>
          <w:sz w:val="24"/>
          <w:szCs w:val="24"/>
        </w:rPr>
      </w:pPr>
      <w:r w:rsidRPr="00647F4D">
        <w:rPr>
          <w:rFonts w:ascii="Times New Roman" w:hAnsi="Times New Roman" w:cs="Times New Roman"/>
          <w:b/>
          <w:sz w:val="24"/>
          <w:szCs w:val="24"/>
        </w:rPr>
        <w:t>TABLE OF CONTENTS</w:t>
      </w:r>
    </w:p>
    <w:p w14:paraId="4B7C7A90" w14:textId="77777777" w:rsidR="00CD4E56" w:rsidRPr="00647F4D" w:rsidRDefault="00CD4E56" w:rsidP="00CD4E56">
      <w:pPr>
        <w:contextualSpacing/>
        <w:rPr>
          <w:rFonts w:ascii="Times New Roman" w:hAnsi="Times New Roman" w:cs="Times New Roman"/>
          <w:b/>
          <w:sz w:val="24"/>
          <w:szCs w:val="24"/>
        </w:rPr>
      </w:pPr>
    </w:p>
    <w:p w14:paraId="0176D68F" w14:textId="77777777" w:rsidR="00CD4E56" w:rsidRPr="00647F4D" w:rsidRDefault="00CD4E56" w:rsidP="00CD4E56">
      <w:pPr>
        <w:contextualSpacing/>
        <w:rPr>
          <w:rFonts w:ascii="Times New Roman" w:hAnsi="Times New Roman" w:cs="Times New Roman"/>
          <w:b/>
          <w:sz w:val="24"/>
          <w:szCs w:val="24"/>
        </w:rPr>
      </w:pPr>
    </w:p>
    <w:p w14:paraId="4711EEA3" w14:textId="77777777" w:rsidR="00CD4E56" w:rsidRPr="00647F4D" w:rsidRDefault="00CD4E56" w:rsidP="00CD4E56">
      <w:pPr>
        <w:tabs>
          <w:tab w:val="left" w:pos="360"/>
          <w:tab w:val="right" w:pos="9360"/>
        </w:tabs>
        <w:spacing w:line="480" w:lineRule="auto"/>
        <w:contextualSpacing/>
        <w:rPr>
          <w:rFonts w:ascii="Times New Roman" w:hAnsi="Times New Roman" w:cs="Times New Roman"/>
          <w:b/>
          <w:sz w:val="24"/>
          <w:szCs w:val="24"/>
        </w:rPr>
      </w:pPr>
      <w:r w:rsidRPr="00647F4D">
        <w:rPr>
          <w:rFonts w:ascii="Times New Roman" w:hAnsi="Times New Roman" w:cs="Times New Roman"/>
          <w:b/>
          <w:sz w:val="24"/>
          <w:szCs w:val="24"/>
        </w:rPr>
        <w:t>SECTION</w:t>
      </w:r>
      <w:r w:rsidRPr="00647F4D">
        <w:rPr>
          <w:rFonts w:ascii="Times New Roman" w:hAnsi="Times New Roman" w:cs="Times New Roman"/>
          <w:b/>
          <w:sz w:val="24"/>
          <w:szCs w:val="24"/>
        </w:rPr>
        <w:tab/>
        <w:t>PAGE</w:t>
      </w:r>
    </w:p>
    <w:p w14:paraId="15FCB005" w14:textId="192F4959" w:rsidR="00CD4E56" w:rsidRPr="00647F4D" w:rsidRDefault="00CD4E56" w:rsidP="00CD4E56">
      <w:pPr>
        <w:tabs>
          <w:tab w:val="left" w:pos="360"/>
          <w:tab w:val="decimal" w:leader="dot" w:pos="9000"/>
          <w:tab w:val="right" w:pos="9360"/>
        </w:tabs>
        <w:spacing w:line="480" w:lineRule="auto"/>
        <w:contextualSpacing/>
        <w:rPr>
          <w:rFonts w:ascii="Times New Roman" w:hAnsi="Times New Roman" w:cs="Times New Roman"/>
          <w:b/>
          <w:sz w:val="24"/>
          <w:szCs w:val="24"/>
        </w:rPr>
      </w:pPr>
      <w:r w:rsidRPr="00647F4D">
        <w:rPr>
          <w:rFonts w:ascii="Times New Roman" w:hAnsi="Times New Roman" w:cs="Times New Roman"/>
          <w:b/>
          <w:sz w:val="24"/>
          <w:szCs w:val="24"/>
        </w:rPr>
        <w:t>Invitation for Bid Summary</w:t>
      </w:r>
      <w:r w:rsidRPr="00647F4D">
        <w:rPr>
          <w:rFonts w:ascii="Times New Roman" w:hAnsi="Times New Roman" w:cs="Times New Roman"/>
          <w:b/>
          <w:sz w:val="24"/>
          <w:szCs w:val="24"/>
        </w:rPr>
        <w:tab/>
      </w:r>
      <w:r w:rsidRPr="00647F4D">
        <w:rPr>
          <w:rFonts w:ascii="Times New Roman" w:hAnsi="Times New Roman" w:cs="Times New Roman"/>
          <w:b/>
          <w:sz w:val="24"/>
          <w:szCs w:val="24"/>
        </w:rPr>
        <w:tab/>
        <w:t>3</w:t>
      </w:r>
    </w:p>
    <w:p w14:paraId="19F975BA" w14:textId="7D19949A" w:rsidR="00CD4E56" w:rsidRPr="00647F4D" w:rsidRDefault="00CD4E56" w:rsidP="00CD4E56">
      <w:pPr>
        <w:tabs>
          <w:tab w:val="left" w:pos="360"/>
          <w:tab w:val="decimal" w:leader="dot" w:pos="9000"/>
          <w:tab w:val="right" w:pos="9360"/>
        </w:tabs>
        <w:spacing w:line="480" w:lineRule="auto"/>
        <w:contextualSpacing/>
        <w:rPr>
          <w:rFonts w:ascii="Times New Roman" w:hAnsi="Times New Roman" w:cs="Times New Roman"/>
          <w:b/>
          <w:sz w:val="24"/>
          <w:szCs w:val="24"/>
        </w:rPr>
      </w:pPr>
      <w:r w:rsidRPr="00647F4D">
        <w:rPr>
          <w:rFonts w:ascii="Times New Roman" w:hAnsi="Times New Roman" w:cs="Times New Roman"/>
          <w:b/>
          <w:sz w:val="24"/>
          <w:szCs w:val="24"/>
        </w:rPr>
        <w:t>1.</w:t>
      </w:r>
      <w:r w:rsidR="0093201C">
        <w:rPr>
          <w:rFonts w:ascii="Times New Roman" w:hAnsi="Times New Roman" w:cs="Times New Roman"/>
          <w:b/>
          <w:sz w:val="24"/>
          <w:szCs w:val="24"/>
        </w:rPr>
        <w:t xml:space="preserve"> </w:t>
      </w:r>
      <w:r w:rsidRPr="00647F4D">
        <w:rPr>
          <w:rFonts w:ascii="Times New Roman" w:hAnsi="Times New Roman" w:cs="Times New Roman"/>
          <w:b/>
          <w:sz w:val="24"/>
          <w:szCs w:val="24"/>
        </w:rPr>
        <w:t>Contract Scope and Overview</w:t>
      </w:r>
      <w:r w:rsidRPr="00647F4D">
        <w:rPr>
          <w:rFonts w:ascii="Times New Roman" w:hAnsi="Times New Roman" w:cs="Times New Roman"/>
          <w:b/>
          <w:sz w:val="24"/>
          <w:szCs w:val="24"/>
        </w:rPr>
        <w:tab/>
      </w:r>
      <w:r w:rsidRPr="00647F4D">
        <w:rPr>
          <w:rFonts w:ascii="Times New Roman" w:hAnsi="Times New Roman" w:cs="Times New Roman"/>
          <w:b/>
          <w:sz w:val="24"/>
          <w:szCs w:val="24"/>
        </w:rPr>
        <w:tab/>
      </w:r>
      <w:r w:rsidR="008C46D2" w:rsidRPr="00647F4D">
        <w:rPr>
          <w:rFonts w:ascii="Times New Roman" w:hAnsi="Times New Roman" w:cs="Times New Roman"/>
          <w:b/>
          <w:sz w:val="24"/>
          <w:szCs w:val="24"/>
        </w:rPr>
        <w:t>4</w:t>
      </w:r>
    </w:p>
    <w:p w14:paraId="1226261B" w14:textId="5966DFB7" w:rsidR="00CD4E56" w:rsidRPr="00647F4D" w:rsidRDefault="00CD4E56" w:rsidP="00CD4E56">
      <w:pPr>
        <w:tabs>
          <w:tab w:val="left" w:pos="360"/>
          <w:tab w:val="decimal" w:leader="dot" w:pos="9000"/>
          <w:tab w:val="right" w:pos="9360"/>
        </w:tabs>
        <w:spacing w:line="480" w:lineRule="auto"/>
        <w:contextualSpacing/>
        <w:rPr>
          <w:rFonts w:ascii="Times New Roman" w:hAnsi="Times New Roman" w:cs="Times New Roman"/>
          <w:b/>
          <w:sz w:val="24"/>
          <w:szCs w:val="24"/>
        </w:rPr>
      </w:pPr>
      <w:r w:rsidRPr="00647F4D">
        <w:rPr>
          <w:rFonts w:ascii="Times New Roman" w:hAnsi="Times New Roman" w:cs="Times New Roman"/>
          <w:b/>
          <w:sz w:val="24"/>
          <w:szCs w:val="24"/>
        </w:rPr>
        <w:t>2.</w:t>
      </w:r>
      <w:r w:rsidR="0093201C">
        <w:rPr>
          <w:rFonts w:ascii="Times New Roman" w:hAnsi="Times New Roman" w:cs="Times New Roman"/>
          <w:b/>
          <w:sz w:val="24"/>
          <w:szCs w:val="24"/>
        </w:rPr>
        <w:t xml:space="preserve"> </w:t>
      </w:r>
      <w:r w:rsidRPr="00647F4D">
        <w:rPr>
          <w:rFonts w:ascii="Times New Roman" w:hAnsi="Times New Roman" w:cs="Times New Roman"/>
          <w:b/>
          <w:sz w:val="24"/>
          <w:szCs w:val="24"/>
        </w:rPr>
        <w:t>Eligible Bidders</w:t>
      </w:r>
      <w:r w:rsidRPr="00647F4D">
        <w:rPr>
          <w:rFonts w:ascii="Times New Roman" w:hAnsi="Times New Roman" w:cs="Times New Roman"/>
          <w:b/>
          <w:sz w:val="24"/>
          <w:szCs w:val="24"/>
        </w:rPr>
        <w:tab/>
      </w:r>
      <w:r w:rsidRPr="00647F4D">
        <w:rPr>
          <w:rFonts w:ascii="Times New Roman" w:hAnsi="Times New Roman" w:cs="Times New Roman"/>
          <w:b/>
          <w:sz w:val="24"/>
          <w:szCs w:val="24"/>
        </w:rPr>
        <w:tab/>
      </w:r>
      <w:r w:rsidR="008C46D2" w:rsidRPr="00647F4D">
        <w:rPr>
          <w:rFonts w:ascii="Times New Roman" w:hAnsi="Times New Roman" w:cs="Times New Roman"/>
          <w:b/>
          <w:sz w:val="24"/>
          <w:szCs w:val="24"/>
        </w:rPr>
        <w:t>4</w:t>
      </w:r>
    </w:p>
    <w:p w14:paraId="5C90A2DD" w14:textId="3E7C2963" w:rsidR="00CD4E56" w:rsidRPr="00647F4D" w:rsidRDefault="00CD4E56" w:rsidP="00CD4E56">
      <w:pPr>
        <w:tabs>
          <w:tab w:val="left" w:pos="360"/>
          <w:tab w:val="decimal" w:leader="dot" w:pos="9000"/>
          <w:tab w:val="right" w:pos="9360"/>
        </w:tabs>
        <w:spacing w:line="480" w:lineRule="auto"/>
        <w:contextualSpacing/>
        <w:rPr>
          <w:rFonts w:ascii="Times New Roman" w:hAnsi="Times New Roman" w:cs="Times New Roman"/>
          <w:b/>
          <w:sz w:val="24"/>
          <w:szCs w:val="24"/>
        </w:rPr>
      </w:pPr>
      <w:r w:rsidRPr="00647F4D">
        <w:rPr>
          <w:rFonts w:ascii="Times New Roman" w:hAnsi="Times New Roman" w:cs="Times New Roman"/>
          <w:b/>
          <w:sz w:val="24"/>
          <w:szCs w:val="24"/>
        </w:rPr>
        <w:t>3. Bidding Instructions</w:t>
      </w:r>
      <w:r w:rsidRPr="00647F4D">
        <w:rPr>
          <w:rFonts w:ascii="Times New Roman" w:hAnsi="Times New Roman" w:cs="Times New Roman"/>
          <w:b/>
          <w:sz w:val="24"/>
          <w:szCs w:val="24"/>
        </w:rPr>
        <w:tab/>
      </w:r>
      <w:r w:rsidRPr="00647F4D">
        <w:rPr>
          <w:rFonts w:ascii="Times New Roman" w:hAnsi="Times New Roman" w:cs="Times New Roman"/>
          <w:b/>
          <w:sz w:val="24"/>
          <w:szCs w:val="24"/>
        </w:rPr>
        <w:tab/>
      </w:r>
      <w:r w:rsidR="008C46D2" w:rsidRPr="00647F4D">
        <w:rPr>
          <w:rFonts w:ascii="Times New Roman" w:hAnsi="Times New Roman" w:cs="Times New Roman"/>
          <w:b/>
          <w:sz w:val="24"/>
          <w:szCs w:val="24"/>
        </w:rPr>
        <w:t>5</w:t>
      </w:r>
    </w:p>
    <w:p w14:paraId="33C4D5F2" w14:textId="7AFFB2D2" w:rsidR="00CD4E56" w:rsidRPr="00647F4D" w:rsidRDefault="00CD4E56" w:rsidP="00CD4E56">
      <w:pPr>
        <w:tabs>
          <w:tab w:val="left" w:pos="360"/>
          <w:tab w:val="decimal" w:leader="dot" w:pos="9000"/>
          <w:tab w:val="right" w:pos="9360"/>
        </w:tabs>
        <w:spacing w:line="480" w:lineRule="auto"/>
        <w:contextualSpacing/>
        <w:rPr>
          <w:rFonts w:ascii="Times New Roman" w:hAnsi="Times New Roman" w:cs="Times New Roman"/>
          <w:b/>
          <w:sz w:val="24"/>
          <w:szCs w:val="24"/>
        </w:rPr>
      </w:pPr>
      <w:r w:rsidRPr="00647F4D">
        <w:rPr>
          <w:rFonts w:ascii="Times New Roman" w:hAnsi="Times New Roman" w:cs="Times New Roman"/>
          <w:b/>
          <w:sz w:val="24"/>
          <w:szCs w:val="24"/>
        </w:rPr>
        <w:t>4</w:t>
      </w:r>
      <w:r w:rsidR="0093201C" w:rsidRPr="00647F4D">
        <w:rPr>
          <w:rFonts w:ascii="Times New Roman" w:hAnsi="Times New Roman" w:cs="Times New Roman"/>
          <w:b/>
          <w:sz w:val="24"/>
          <w:szCs w:val="24"/>
        </w:rPr>
        <w:t>. Method</w:t>
      </w:r>
      <w:r w:rsidRPr="00647F4D">
        <w:rPr>
          <w:rFonts w:ascii="Times New Roman" w:hAnsi="Times New Roman" w:cs="Times New Roman"/>
          <w:b/>
          <w:sz w:val="24"/>
          <w:szCs w:val="24"/>
        </w:rPr>
        <w:t xml:space="preserve"> of Award</w:t>
      </w:r>
      <w:r w:rsidRPr="00647F4D">
        <w:rPr>
          <w:rFonts w:ascii="Times New Roman" w:hAnsi="Times New Roman" w:cs="Times New Roman"/>
          <w:b/>
          <w:sz w:val="24"/>
          <w:szCs w:val="24"/>
        </w:rPr>
        <w:tab/>
      </w:r>
      <w:r w:rsidRPr="00647F4D">
        <w:rPr>
          <w:rFonts w:ascii="Times New Roman" w:hAnsi="Times New Roman" w:cs="Times New Roman"/>
          <w:b/>
          <w:sz w:val="24"/>
          <w:szCs w:val="24"/>
        </w:rPr>
        <w:tab/>
        <w:t>6</w:t>
      </w:r>
    </w:p>
    <w:p w14:paraId="2866406D" w14:textId="6F329FE6" w:rsidR="00CD4E56" w:rsidRPr="00647F4D" w:rsidRDefault="00CD4E56" w:rsidP="00CD4E56">
      <w:pPr>
        <w:tabs>
          <w:tab w:val="left" w:pos="360"/>
          <w:tab w:val="decimal" w:leader="dot" w:pos="9000"/>
          <w:tab w:val="right" w:pos="9360"/>
        </w:tabs>
        <w:spacing w:line="480" w:lineRule="auto"/>
        <w:contextualSpacing/>
        <w:rPr>
          <w:rFonts w:ascii="Times New Roman" w:hAnsi="Times New Roman" w:cs="Times New Roman"/>
          <w:b/>
          <w:sz w:val="24"/>
          <w:szCs w:val="24"/>
        </w:rPr>
      </w:pPr>
      <w:r w:rsidRPr="00647F4D">
        <w:rPr>
          <w:rFonts w:ascii="Times New Roman" w:hAnsi="Times New Roman" w:cs="Times New Roman"/>
          <w:b/>
          <w:sz w:val="24"/>
          <w:szCs w:val="24"/>
        </w:rPr>
        <w:t>5. Contract Term</w:t>
      </w:r>
      <w:r w:rsidRPr="00647F4D">
        <w:rPr>
          <w:rFonts w:ascii="Times New Roman" w:hAnsi="Times New Roman" w:cs="Times New Roman"/>
          <w:b/>
          <w:sz w:val="24"/>
          <w:szCs w:val="24"/>
        </w:rPr>
        <w:tab/>
      </w:r>
      <w:r w:rsidRPr="00647F4D">
        <w:rPr>
          <w:rFonts w:ascii="Times New Roman" w:hAnsi="Times New Roman" w:cs="Times New Roman"/>
          <w:b/>
          <w:sz w:val="24"/>
          <w:szCs w:val="24"/>
        </w:rPr>
        <w:tab/>
        <w:t>6</w:t>
      </w:r>
    </w:p>
    <w:p w14:paraId="75C25090" w14:textId="19325A9A" w:rsidR="00CD4E56" w:rsidRPr="00647F4D" w:rsidRDefault="009E5FAD" w:rsidP="00CD4E56">
      <w:pPr>
        <w:tabs>
          <w:tab w:val="left" w:pos="360"/>
          <w:tab w:val="decimal" w:leader="dot" w:pos="9000"/>
          <w:tab w:val="right" w:pos="9360"/>
        </w:tabs>
        <w:spacing w:line="480" w:lineRule="auto"/>
        <w:contextualSpacing/>
        <w:rPr>
          <w:rFonts w:ascii="Times New Roman" w:hAnsi="Times New Roman" w:cs="Times New Roman"/>
          <w:b/>
          <w:sz w:val="24"/>
          <w:szCs w:val="24"/>
        </w:rPr>
      </w:pPr>
      <w:r>
        <w:rPr>
          <w:rFonts w:ascii="Times New Roman" w:hAnsi="Times New Roman" w:cs="Times New Roman"/>
          <w:b/>
          <w:sz w:val="24"/>
          <w:szCs w:val="24"/>
        </w:rPr>
        <w:t>6</w:t>
      </w:r>
      <w:r w:rsidRPr="00647F4D">
        <w:rPr>
          <w:rFonts w:ascii="Times New Roman" w:hAnsi="Times New Roman" w:cs="Times New Roman"/>
          <w:b/>
          <w:sz w:val="24"/>
          <w:szCs w:val="24"/>
        </w:rPr>
        <w:t>. Contract</w:t>
      </w:r>
      <w:r w:rsidR="00CD4E56" w:rsidRPr="00647F4D">
        <w:rPr>
          <w:rFonts w:ascii="Times New Roman" w:hAnsi="Times New Roman" w:cs="Times New Roman"/>
          <w:b/>
          <w:sz w:val="24"/>
          <w:szCs w:val="24"/>
        </w:rPr>
        <w:t xml:space="preserve"> Requirements</w:t>
      </w:r>
      <w:r>
        <w:rPr>
          <w:rFonts w:ascii="Times New Roman" w:hAnsi="Times New Roman" w:cs="Times New Roman"/>
          <w:b/>
          <w:sz w:val="24"/>
          <w:szCs w:val="24"/>
        </w:rPr>
        <w:t xml:space="preserve"> and </w:t>
      </w:r>
      <w:r w:rsidR="00F341C8">
        <w:rPr>
          <w:rFonts w:ascii="Times New Roman" w:hAnsi="Times New Roman" w:cs="Times New Roman"/>
          <w:b/>
          <w:sz w:val="24"/>
          <w:szCs w:val="24"/>
        </w:rPr>
        <w:t>General Delivery R</w:t>
      </w:r>
      <w:r w:rsidR="00FB22F0">
        <w:rPr>
          <w:rFonts w:ascii="Times New Roman" w:hAnsi="Times New Roman" w:cs="Times New Roman"/>
          <w:b/>
          <w:sz w:val="24"/>
          <w:szCs w:val="24"/>
        </w:rPr>
        <w:t>equirements</w:t>
      </w:r>
      <w:r>
        <w:rPr>
          <w:rFonts w:ascii="Times New Roman" w:hAnsi="Times New Roman" w:cs="Times New Roman"/>
          <w:b/>
          <w:sz w:val="24"/>
          <w:szCs w:val="24"/>
        </w:rPr>
        <w:t xml:space="preserve"> </w:t>
      </w:r>
      <w:r w:rsidR="00CD4E56" w:rsidRPr="00647F4D">
        <w:rPr>
          <w:rFonts w:ascii="Times New Roman" w:hAnsi="Times New Roman" w:cs="Times New Roman"/>
          <w:b/>
          <w:sz w:val="24"/>
          <w:szCs w:val="24"/>
        </w:rPr>
        <w:tab/>
      </w:r>
      <w:r w:rsidR="00CD4E56" w:rsidRPr="00647F4D">
        <w:rPr>
          <w:rFonts w:ascii="Times New Roman" w:hAnsi="Times New Roman" w:cs="Times New Roman"/>
          <w:b/>
          <w:sz w:val="24"/>
          <w:szCs w:val="24"/>
        </w:rPr>
        <w:tab/>
      </w:r>
      <w:r w:rsidR="00D21BA7" w:rsidRPr="00647F4D">
        <w:rPr>
          <w:rFonts w:ascii="Times New Roman" w:hAnsi="Times New Roman" w:cs="Times New Roman"/>
          <w:b/>
          <w:sz w:val="24"/>
          <w:szCs w:val="24"/>
        </w:rPr>
        <w:t>7</w:t>
      </w:r>
    </w:p>
    <w:p w14:paraId="33015102" w14:textId="1AEB4BAB" w:rsidR="00CD4E56" w:rsidRPr="00647F4D" w:rsidRDefault="009E5FAD" w:rsidP="00CD4E56">
      <w:pPr>
        <w:tabs>
          <w:tab w:val="left" w:pos="360"/>
          <w:tab w:val="decimal" w:leader="dot" w:pos="9000"/>
          <w:tab w:val="right" w:pos="9360"/>
        </w:tabs>
        <w:spacing w:line="480" w:lineRule="auto"/>
        <w:contextualSpacing/>
        <w:rPr>
          <w:rFonts w:ascii="Times New Roman" w:hAnsi="Times New Roman" w:cs="Times New Roman"/>
          <w:b/>
          <w:sz w:val="24"/>
          <w:szCs w:val="24"/>
        </w:rPr>
      </w:pPr>
      <w:r>
        <w:rPr>
          <w:rFonts w:ascii="Times New Roman" w:hAnsi="Times New Roman" w:cs="Times New Roman"/>
          <w:b/>
          <w:sz w:val="24"/>
          <w:szCs w:val="24"/>
        </w:rPr>
        <w:t>7</w:t>
      </w:r>
      <w:r w:rsidR="00CD4E56" w:rsidRPr="00647F4D">
        <w:rPr>
          <w:rFonts w:ascii="Times New Roman" w:hAnsi="Times New Roman" w:cs="Times New Roman"/>
          <w:b/>
          <w:sz w:val="24"/>
          <w:szCs w:val="24"/>
        </w:rPr>
        <w:t xml:space="preserve">. </w:t>
      </w:r>
      <w:r w:rsidR="001F60BA">
        <w:rPr>
          <w:rFonts w:ascii="Times New Roman" w:hAnsi="Times New Roman" w:cs="Times New Roman"/>
          <w:b/>
          <w:sz w:val="24"/>
          <w:szCs w:val="24"/>
        </w:rPr>
        <w:t>Specification</w:t>
      </w:r>
      <w:r w:rsidR="00FE3DEA">
        <w:rPr>
          <w:rFonts w:ascii="Times New Roman" w:hAnsi="Times New Roman" w:cs="Times New Roman"/>
          <w:b/>
          <w:sz w:val="24"/>
          <w:szCs w:val="24"/>
        </w:rPr>
        <w:t>………………………………………………………………………………</w:t>
      </w:r>
      <w:r w:rsidR="008D42B8">
        <w:rPr>
          <w:rFonts w:ascii="Times New Roman" w:hAnsi="Times New Roman" w:cs="Times New Roman"/>
          <w:b/>
          <w:sz w:val="24"/>
          <w:szCs w:val="24"/>
        </w:rPr>
        <w:t>.….11</w:t>
      </w:r>
    </w:p>
    <w:p w14:paraId="548D94FD" w14:textId="77777777" w:rsidR="00CD4E56" w:rsidRPr="00647F4D" w:rsidRDefault="00CD4E56" w:rsidP="00CD4E56">
      <w:pPr>
        <w:tabs>
          <w:tab w:val="left" w:pos="360"/>
          <w:tab w:val="decimal" w:leader="dot" w:pos="4320"/>
          <w:tab w:val="decimal" w:pos="9360"/>
        </w:tabs>
        <w:spacing w:line="480" w:lineRule="auto"/>
        <w:contextualSpacing/>
        <w:rPr>
          <w:rFonts w:ascii="Times New Roman" w:hAnsi="Times New Roman" w:cs="Times New Roman"/>
          <w:b/>
          <w:sz w:val="24"/>
          <w:szCs w:val="24"/>
        </w:rPr>
      </w:pPr>
    </w:p>
    <w:p w14:paraId="673AA212" w14:textId="2D90B22F" w:rsidR="00D92C8F" w:rsidRPr="00647F4D" w:rsidRDefault="00D92C8F" w:rsidP="00BA1AD1">
      <w:pPr>
        <w:rPr>
          <w:rFonts w:ascii="Times New Roman" w:hAnsi="Times New Roman" w:cs="Times New Roman"/>
        </w:rPr>
      </w:pPr>
    </w:p>
    <w:p w14:paraId="3EB2A93D" w14:textId="77777777" w:rsidR="00CD4E56" w:rsidRPr="00647F4D" w:rsidRDefault="00CD4E56" w:rsidP="00BA1AD1">
      <w:pPr>
        <w:rPr>
          <w:rFonts w:ascii="Times New Roman" w:hAnsi="Times New Roman" w:cs="Times New Roman"/>
        </w:rPr>
      </w:pPr>
    </w:p>
    <w:p w14:paraId="6DEC471E" w14:textId="77777777" w:rsidR="00CD4E56" w:rsidRPr="00647F4D" w:rsidRDefault="00CD4E56" w:rsidP="00BA1AD1">
      <w:pPr>
        <w:rPr>
          <w:rFonts w:ascii="Times New Roman" w:hAnsi="Times New Roman" w:cs="Times New Roman"/>
        </w:rPr>
      </w:pPr>
    </w:p>
    <w:p w14:paraId="3F79ED1C" w14:textId="77777777" w:rsidR="00CD4E56" w:rsidRPr="00647F4D" w:rsidRDefault="00CD4E56" w:rsidP="00BA1AD1">
      <w:pPr>
        <w:rPr>
          <w:rFonts w:ascii="Times New Roman" w:hAnsi="Times New Roman" w:cs="Times New Roman"/>
        </w:rPr>
      </w:pPr>
    </w:p>
    <w:p w14:paraId="241428C6" w14:textId="77777777" w:rsidR="00CD4E56" w:rsidRPr="00647F4D" w:rsidRDefault="00CD4E56" w:rsidP="00BA1AD1">
      <w:pPr>
        <w:rPr>
          <w:rFonts w:ascii="Times New Roman" w:hAnsi="Times New Roman" w:cs="Times New Roman"/>
        </w:rPr>
      </w:pPr>
    </w:p>
    <w:p w14:paraId="55713EDA" w14:textId="77777777" w:rsidR="00CD4E56" w:rsidRPr="00647F4D" w:rsidRDefault="00CD4E56" w:rsidP="00BA1AD1">
      <w:pPr>
        <w:rPr>
          <w:rFonts w:ascii="Times New Roman" w:hAnsi="Times New Roman" w:cs="Times New Roman"/>
        </w:rPr>
      </w:pPr>
    </w:p>
    <w:p w14:paraId="2FC00189" w14:textId="77777777" w:rsidR="00CD4E56" w:rsidRPr="00647F4D" w:rsidRDefault="00CD4E56" w:rsidP="00BA1AD1">
      <w:pPr>
        <w:rPr>
          <w:rFonts w:ascii="Times New Roman" w:hAnsi="Times New Roman" w:cs="Times New Roman"/>
        </w:rPr>
      </w:pPr>
    </w:p>
    <w:p w14:paraId="6833B7D3" w14:textId="77777777" w:rsidR="00CD4E56" w:rsidRPr="00647F4D" w:rsidRDefault="00CD4E56" w:rsidP="00BA1AD1">
      <w:pPr>
        <w:rPr>
          <w:rFonts w:ascii="Times New Roman" w:hAnsi="Times New Roman" w:cs="Times New Roman"/>
        </w:rPr>
      </w:pPr>
    </w:p>
    <w:p w14:paraId="1F08D534" w14:textId="77777777" w:rsidR="00CD4E56" w:rsidRPr="00647F4D" w:rsidRDefault="00CD4E56" w:rsidP="00BA1AD1">
      <w:pPr>
        <w:rPr>
          <w:rFonts w:ascii="Times New Roman" w:hAnsi="Times New Roman" w:cs="Times New Roman"/>
        </w:rPr>
      </w:pPr>
    </w:p>
    <w:p w14:paraId="4ABBA775" w14:textId="77777777" w:rsidR="00CD4E56" w:rsidRPr="00647F4D" w:rsidRDefault="00CD4E56" w:rsidP="00BA1AD1">
      <w:pPr>
        <w:rPr>
          <w:rFonts w:ascii="Times New Roman" w:hAnsi="Times New Roman" w:cs="Times New Roman"/>
        </w:rPr>
      </w:pPr>
    </w:p>
    <w:p w14:paraId="49702DB5" w14:textId="77777777" w:rsidR="00CD4E56" w:rsidRDefault="00CD4E56" w:rsidP="00BA1AD1">
      <w:pPr>
        <w:rPr>
          <w:rFonts w:ascii="Times New Roman" w:hAnsi="Times New Roman" w:cs="Times New Roman"/>
        </w:rPr>
      </w:pPr>
    </w:p>
    <w:p w14:paraId="60C85869" w14:textId="77777777" w:rsidR="004E5BB1" w:rsidRPr="00647F4D" w:rsidRDefault="004E5BB1" w:rsidP="00BA1AD1">
      <w:pPr>
        <w:rPr>
          <w:rFonts w:ascii="Times New Roman" w:hAnsi="Times New Roman" w:cs="Times New Roman"/>
        </w:rPr>
      </w:pPr>
    </w:p>
    <w:p w14:paraId="272E72AC" w14:textId="77777777" w:rsidR="00CF71D5" w:rsidRPr="00647F4D" w:rsidRDefault="00CF71D5" w:rsidP="00CD4E56">
      <w:pPr>
        <w:contextualSpacing/>
        <w:jc w:val="center"/>
        <w:rPr>
          <w:rFonts w:ascii="Times New Roman" w:hAnsi="Times New Roman" w:cs="Times New Roman"/>
          <w:b/>
          <w:sz w:val="24"/>
          <w:szCs w:val="24"/>
        </w:rPr>
      </w:pPr>
    </w:p>
    <w:p w14:paraId="15C62395" w14:textId="18ACC515" w:rsidR="00CD4E56" w:rsidRPr="00F025AC" w:rsidRDefault="00CD4E56" w:rsidP="00F025AC">
      <w:pPr>
        <w:contextualSpacing/>
        <w:jc w:val="center"/>
        <w:rPr>
          <w:rFonts w:ascii="Times New Roman" w:hAnsi="Times New Roman" w:cs="Times New Roman"/>
          <w:b/>
          <w:bCs/>
          <w:color w:val="231F21"/>
          <w:w w:val="105"/>
          <w:sz w:val="24"/>
          <w:szCs w:val="24"/>
        </w:rPr>
      </w:pPr>
      <w:r w:rsidRPr="00F025AC">
        <w:rPr>
          <w:rFonts w:ascii="Times New Roman" w:hAnsi="Times New Roman" w:cs="Times New Roman"/>
          <w:b/>
          <w:sz w:val="24"/>
          <w:szCs w:val="24"/>
        </w:rPr>
        <w:t xml:space="preserve">Invitation for </w:t>
      </w:r>
      <w:r w:rsidR="001222FB" w:rsidRPr="00F025AC">
        <w:rPr>
          <w:rFonts w:ascii="Times New Roman" w:hAnsi="Times New Roman" w:cs="Times New Roman"/>
          <w:b/>
          <w:sz w:val="24"/>
          <w:szCs w:val="24"/>
        </w:rPr>
        <w:t>Bid 610006</w:t>
      </w:r>
      <w:r w:rsidR="009B4597">
        <w:rPr>
          <w:rFonts w:ascii="Times New Roman" w:hAnsi="Times New Roman" w:cs="Times New Roman"/>
          <w:b/>
          <w:sz w:val="24"/>
          <w:szCs w:val="24"/>
        </w:rPr>
        <w:t>5457</w:t>
      </w:r>
      <w:r w:rsidR="00F025AC" w:rsidRPr="00F025AC">
        <w:rPr>
          <w:rFonts w:ascii="Times New Roman" w:hAnsi="Times New Roman" w:cs="Times New Roman"/>
          <w:b/>
          <w:bCs/>
          <w:color w:val="231F21"/>
          <w:w w:val="105"/>
          <w:sz w:val="24"/>
          <w:szCs w:val="24"/>
        </w:rPr>
        <w:t xml:space="preserve"> </w:t>
      </w:r>
      <w:r w:rsidRPr="00F025AC">
        <w:rPr>
          <w:rFonts w:ascii="Times New Roman" w:hAnsi="Times New Roman" w:cs="Times New Roman"/>
          <w:b/>
          <w:sz w:val="24"/>
          <w:szCs w:val="24"/>
        </w:rPr>
        <w:t>Summary</w:t>
      </w:r>
    </w:p>
    <w:p w14:paraId="6D4FD262" w14:textId="77777777" w:rsidR="00CD4E56" w:rsidRPr="00647F4D" w:rsidRDefault="00CD4E56" w:rsidP="00CD4E56">
      <w:pPr>
        <w:contextualSpacing/>
        <w:jc w:val="center"/>
        <w:rPr>
          <w:rFonts w:ascii="Times New Roman" w:hAnsi="Times New Roman" w:cs="Times New Roman"/>
          <w:b/>
          <w:sz w:val="24"/>
          <w:szCs w:val="24"/>
        </w:rPr>
      </w:pPr>
    </w:p>
    <w:p w14:paraId="4F6A3596" w14:textId="77777777" w:rsidR="00CD4E56" w:rsidRPr="00647F4D" w:rsidRDefault="00CD4E56" w:rsidP="00CD4E56">
      <w:pPr>
        <w:contextualSpacing/>
        <w:jc w:val="center"/>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9"/>
        <w:gridCol w:w="6407"/>
      </w:tblGrid>
      <w:tr w:rsidR="00CD4E56" w:rsidRPr="00647F4D" w14:paraId="221F9595" w14:textId="77777777" w:rsidTr="00E85EF8">
        <w:tc>
          <w:tcPr>
            <w:tcW w:w="2449" w:type="dxa"/>
          </w:tcPr>
          <w:p w14:paraId="38969DF3" w14:textId="77777777" w:rsidR="00CD4E56" w:rsidRPr="00647F4D" w:rsidRDefault="00CD4E56" w:rsidP="00E85EF8">
            <w:pPr>
              <w:contextualSpacing/>
              <w:rPr>
                <w:rFonts w:ascii="Times New Roman" w:hAnsi="Times New Roman" w:cs="Times New Roman"/>
                <w:b/>
                <w:sz w:val="24"/>
                <w:szCs w:val="24"/>
              </w:rPr>
            </w:pPr>
            <w:r w:rsidRPr="00647F4D">
              <w:rPr>
                <w:rFonts w:ascii="Times New Roman" w:hAnsi="Times New Roman" w:cs="Times New Roman"/>
                <w:b/>
                <w:sz w:val="24"/>
                <w:szCs w:val="24"/>
              </w:rPr>
              <w:t>Issue Date</w:t>
            </w:r>
          </w:p>
          <w:p w14:paraId="053640AF" w14:textId="77777777" w:rsidR="00CD4E56" w:rsidRPr="00647F4D" w:rsidRDefault="00CD4E56" w:rsidP="00E85EF8">
            <w:pPr>
              <w:contextualSpacing/>
              <w:rPr>
                <w:rFonts w:ascii="Times New Roman" w:hAnsi="Times New Roman" w:cs="Times New Roman"/>
                <w:b/>
                <w:sz w:val="24"/>
                <w:szCs w:val="24"/>
              </w:rPr>
            </w:pPr>
          </w:p>
        </w:tc>
        <w:tc>
          <w:tcPr>
            <w:tcW w:w="6407" w:type="dxa"/>
          </w:tcPr>
          <w:p w14:paraId="0D5C1F0B" w14:textId="22237129" w:rsidR="00CD4E56" w:rsidRPr="00647F4D" w:rsidRDefault="00000E14" w:rsidP="0058490B">
            <w:pPr>
              <w:contextualSpacing/>
              <w:rPr>
                <w:rFonts w:ascii="Times New Roman" w:hAnsi="Times New Roman" w:cs="Times New Roman"/>
                <w:b/>
                <w:sz w:val="24"/>
                <w:szCs w:val="24"/>
              </w:rPr>
            </w:pPr>
            <w:r>
              <w:rPr>
                <w:rFonts w:ascii="Times New Roman" w:hAnsi="Times New Roman" w:cs="Times New Roman"/>
                <w:b/>
                <w:sz w:val="24"/>
                <w:szCs w:val="24"/>
              </w:rPr>
              <w:t>03/02</w:t>
            </w:r>
            <w:r w:rsidR="0058490B">
              <w:rPr>
                <w:rFonts w:ascii="Times New Roman" w:hAnsi="Times New Roman" w:cs="Times New Roman"/>
                <w:b/>
                <w:sz w:val="24"/>
                <w:szCs w:val="24"/>
              </w:rPr>
              <w:t>/2026</w:t>
            </w:r>
          </w:p>
        </w:tc>
      </w:tr>
      <w:tr w:rsidR="00CD4E56" w:rsidRPr="00647F4D" w14:paraId="2757FF50" w14:textId="77777777" w:rsidTr="00E85EF8">
        <w:tc>
          <w:tcPr>
            <w:tcW w:w="2449" w:type="dxa"/>
          </w:tcPr>
          <w:p w14:paraId="30BA2B87" w14:textId="77777777" w:rsidR="00CD4E56" w:rsidRPr="00647F4D" w:rsidRDefault="00CD4E56" w:rsidP="00E85EF8">
            <w:pPr>
              <w:contextualSpacing/>
              <w:rPr>
                <w:rFonts w:ascii="Times New Roman" w:hAnsi="Times New Roman" w:cs="Times New Roman"/>
                <w:b/>
                <w:sz w:val="24"/>
                <w:szCs w:val="24"/>
              </w:rPr>
            </w:pPr>
            <w:r w:rsidRPr="00647F4D">
              <w:rPr>
                <w:rFonts w:ascii="Times New Roman" w:hAnsi="Times New Roman" w:cs="Times New Roman"/>
                <w:b/>
                <w:sz w:val="24"/>
                <w:szCs w:val="24"/>
              </w:rPr>
              <w:t>Deadline for Questions</w:t>
            </w:r>
          </w:p>
        </w:tc>
        <w:tc>
          <w:tcPr>
            <w:tcW w:w="6407" w:type="dxa"/>
          </w:tcPr>
          <w:p w14:paraId="7124AEEF" w14:textId="612861DD" w:rsidR="00864A08" w:rsidRPr="002B0ECC" w:rsidRDefault="00550604" w:rsidP="002B0ECC">
            <w:pPr>
              <w:pStyle w:val="card-title"/>
              <w:spacing w:before="0" w:beforeAutospacing="0" w:after="160" w:afterAutospacing="0" w:line="259" w:lineRule="auto"/>
              <w:contextualSpacing/>
              <w:rPr>
                <w:rFonts w:eastAsiaTheme="minorHAnsi"/>
                <w:bCs/>
                <w:kern w:val="2"/>
                <w14:ligatures w14:val="standardContextual"/>
              </w:rPr>
            </w:pPr>
            <w:r w:rsidRPr="00550604">
              <w:rPr>
                <w:rFonts w:eastAsiaTheme="minorHAnsi"/>
                <w:bCs/>
                <w:kern w:val="2"/>
                <w14:ligatures w14:val="standardContextual"/>
              </w:rPr>
              <w:t>Bidders with questions regarding IFB</w:t>
            </w:r>
            <w:r w:rsidR="00A86701">
              <w:rPr>
                <w:rFonts w:eastAsiaTheme="minorHAnsi"/>
                <w:bCs/>
                <w:kern w:val="2"/>
                <w14:ligatures w14:val="standardContextual"/>
              </w:rPr>
              <w:t xml:space="preserve"> </w:t>
            </w:r>
            <w:r w:rsidR="00A86701" w:rsidRPr="00A86701">
              <w:rPr>
                <w:bCs/>
              </w:rPr>
              <w:t>6100065</w:t>
            </w:r>
            <w:r w:rsidR="00B1043F">
              <w:rPr>
                <w:bCs/>
              </w:rPr>
              <w:t>457</w:t>
            </w:r>
            <w:r w:rsidRPr="00550604">
              <w:rPr>
                <w:rFonts w:eastAsiaTheme="minorHAnsi"/>
                <w:bCs/>
                <w:kern w:val="2"/>
                <w14:ligatures w14:val="standardContextual"/>
              </w:rPr>
              <w:t xml:space="preserve"> must submit all inquiries via email. Questions must be received no later than five (5) days prior to the bid closing date. All questions shall be directed to </w:t>
            </w:r>
            <w:r w:rsidR="00C43D65" w:rsidRPr="00C43D65">
              <w:rPr>
                <w:rFonts w:eastAsiaTheme="minorHAnsi"/>
                <w:b/>
                <w:kern w:val="2"/>
                <w14:ligatures w14:val="standardContextual"/>
              </w:rPr>
              <w:t>alangreen@pa.gov</w:t>
            </w:r>
            <w:r w:rsidRPr="00550604">
              <w:rPr>
                <w:rFonts w:eastAsiaTheme="minorHAnsi"/>
                <w:bCs/>
                <w:kern w:val="2"/>
                <w14:ligatures w14:val="standardContextual"/>
              </w:rPr>
              <w:t xml:space="preserve"> and must include the bid </w:t>
            </w:r>
            <w:r w:rsidR="004D4BDF" w:rsidRPr="00550604">
              <w:rPr>
                <w:rFonts w:eastAsiaTheme="minorHAnsi"/>
                <w:bCs/>
                <w:kern w:val="2"/>
                <w14:ligatures w14:val="standardContextual"/>
              </w:rPr>
              <w:t>number in</w:t>
            </w:r>
            <w:r w:rsidRPr="00550604">
              <w:rPr>
                <w:rFonts w:eastAsiaTheme="minorHAnsi"/>
                <w:bCs/>
                <w:kern w:val="2"/>
                <w14:ligatures w14:val="standardContextual"/>
              </w:rPr>
              <w:t xml:space="preserve"> the subject line.</w:t>
            </w:r>
          </w:p>
        </w:tc>
      </w:tr>
      <w:tr w:rsidR="00CD4E56" w:rsidRPr="00647F4D" w14:paraId="0BB4F527" w14:textId="77777777" w:rsidTr="00E85EF8">
        <w:tc>
          <w:tcPr>
            <w:tcW w:w="2449" w:type="dxa"/>
          </w:tcPr>
          <w:p w14:paraId="75EA5688" w14:textId="77777777" w:rsidR="00CD4E56" w:rsidRPr="00647F4D" w:rsidRDefault="00CD4E56" w:rsidP="00E85EF8">
            <w:pPr>
              <w:contextualSpacing/>
              <w:rPr>
                <w:rFonts w:ascii="Times New Roman" w:hAnsi="Times New Roman" w:cs="Times New Roman"/>
                <w:b/>
                <w:sz w:val="24"/>
                <w:szCs w:val="24"/>
              </w:rPr>
            </w:pPr>
            <w:r w:rsidRPr="00647F4D">
              <w:rPr>
                <w:rFonts w:ascii="Times New Roman" w:hAnsi="Times New Roman" w:cs="Times New Roman"/>
                <w:b/>
                <w:sz w:val="24"/>
                <w:szCs w:val="24"/>
              </w:rPr>
              <w:t>Proposal Deadline</w:t>
            </w:r>
          </w:p>
          <w:p w14:paraId="3A06A1A2" w14:textId="77777777" w:rsidR="00CD4E56" w:rsidRPr="00647F4D" w:rsidRDefault="00CD4E56" w:rsidP="00E85EF8">
            <w:pPr>
              <w:contextualSpacing/>
              <w:rPr>
                <w:rFonts w:ascii="Times New Roman" w:hAnsi="Times New Roman" w:cs="Times New Roman"/>
                <w:b/>
                <w:sz w:val="24"/>
                <w:szCs w:val="24"/>
              </w:rPr>
            </w:pPr>
          </w:p>
        </w:tc>
        <w:tc>
          <w:tcPr>
            <w:tcW w:w="6407" w:type="dxa"/>
          </w:tcPr>
          <w:p w14:paraId="2B739201" w14:textId="2C8F1580" w:rsidR="00CD4E56" w:rsidRPr="00647F4D" w:rsidRDefault="00E00A33" w:rsidP="00E85EF8">
            <w:pPr>
              <w:contextualSpacing/>
              <w:rPr>
                <w:rFonts w:ascii="Times New Roman" w:hAnsi="Times New Roman" w:cs="Times New Roman"/>
                <w:b/>
                <w:sz w:val="24"/>
                <w:szCs w:val="24"/>
              </w:rPr>
            </w:pPr>
            <w:r>
              <w:rPr>
                <w:rFonts w:ascii="Times New Roman" w:hAnsi="Times New Roman" w:cs="Times New Roman"/>
                <w:b/>
                <w:sz w:val="24"/>
                <w:szCs w:val="24"/>
              </w:rPr>
              <w:t>03/19/2026</w:t>
            </w:r>
          </w:p>
        </w:tc>
      </w:tr>
      <w:tr w:rsidR="00CD4E56" w:rsidRPr="00647F4D" w14:paraId="00302878" w14:textId="77777777" w:rsidTr="00E85EF8">
        <w:tc>
          <w:tcPr>
            <w:tcW w:w="2449" w:type="dxa"/>
          </w:tcPr>
          <w:p w14:paraId="382D82E7" w14:textId="77777777" w:rsidR="00CD4E56" w:rsidRPr="00647F4D" w:rsidRDefault="00CD4E56" w:rsidP="00E85EF8">
            <w:pPr>
              <w:contextualSpacing/>
              <w:rPr>
                <w:rFonts w:ascii="Times New Roman" w:hAnsi="Times New Roman" w:cs="Times New Roman"/>
                <w:b/>
                <w:sz w:val="24"/>
                <w:szCs w:val="24"/>
              </w:rPr>
            </w:pPr>
            <w:r w:rsidRPr="00647F4D">
              <w:rPr>
                <w:rFonts w:ascii="Times New Roman" w:hAnsi="Times New Roman" w:cs="Times New Roman"/>
                <w:b/>
                <w:sz w:val="24"/>
                <w:szCs w:val="24"/>
              </w:rPr>
              <w:t>Contract Term</w:t>
            </w:r>
          </w:p>
          <w:p w14:paraId="4503B86D" w14:textId="77777777" w:rsidR="00CD4E56" w:rsidRPr="00647F4D" w:rsidRDefault="00CD4E56" w:rsidP="00E85EF8">
            <w:pPr>
              <w:contextualSpacing/>
              <w:rPr>
                <w:rFonts w:ascii="Times New Roman" w:hAnsi="Times New Roman" w:cs="Times New Roman"/>
                <w:b/>
                <w:sz w:val="24"/>
                <w:szCs w:val="24"/>
              </w:rPr>
            </w:pPr>
          </w:p>
        </w:tc>
        <w:tc>
          <w:tcPr>
            <w:tcW w:w="6407" w:type="dxa"/>
          </w:tcPr>
          <w:p w14:paraId="3AC705A4" w14:textId="483F14B2" w:rsidR="00CD4E56" w:rsidRPr="001222FB" w:rsidRDefault="00354044" w:rsidP="004C655F">
            <w:pPr>
              <w:pStyle w:val="Heading3"/>
              <w:rPr>
                <w:b w:val="0"/>
                <w:bCs/>
              </w:rPr>
            </w:pPr>
            <w:r w:rsidRPr="001222FB">
              <w:rPr>
                <w:b w:val="0"/>
                <w:bCs/>
              </w:rPr>
              <w:t>One Time Purchase</w:t>
            </w:r>
          </w:p>
        </w:tc>
      </w:tr>
      <w:tr w:rsidR="00CD4E56" w:rsidRPr="00647F4D" w14:paraId="1BAA210B" w14:textId="77777777" w:rsidTr="00E85EF8">
        <w:tc>
          <w:tcPr>
            <w:tcW w:w="2449" w:type="dxa"/>
          </w:tcPr>
          <w:p w14:paraId="528D266F" w14:textId="77777777" w:rsidR="00CD4E56" w:rsidRPr="00647F4D" w:rsidRDefault="00CD4E56" w:rsidP="00E85EF8">
            <w:pPr>
              <w:contextualSpacing/>
              <w:rPr>
                <w:rFonts w:ascii="Times New Roman" w:hAnsi="Times New Roman" w:cs="Times New Roman"/>
                <w:b/>
                <w:sz w:val="24"/>
                <w:szCs w:val="24"/>
              </w:rPr>
            </w:pPr>
            <w:r w:rsidRPr="00647F4D">
              <w:rPr>
                <w:rFonts w:ascii="Times New Roman" w:hAnsi="Times New Roman" w:cs="Times New Roman"/>
                <w:b/>
                <w:sz w:val="24"/>
                <w:szCs w:val="24"/>
              </w:rPr>
              <w:t>Overview</w:t>
            </w:r>
          </w:p>
          <w:p w14:paraId="0C085BED" w14:textId="77777777" w:rsidR="00CD4E56" w:rsidRPr="00647F4D" w:rsidRDefault="00CD4E56" w:rsidP="00E85EF8">
            <w:pPr>
              <w:contextualSpacing/>
              <w:rPr>
                <w:rFonts w:ascii="Times New Roman" w:hAnsi="Times New Roman" w:cs="Times New Roman"/>
                <w:b/>
                <w:sz w:val="24"/>
                <w:szCs w:val="24"/>
              </w:rPr>
            </w:pPr>
          </w:p>
          <w:p w14:paraId="27C5B91C" w14:textId="77777777" w:rsidR="00CD4E56" w:rsidRPr="00647F4D" w:rsidRDefault="00CD4E56" w:rsidP="00E85EF8">
            <w:pPr>
              <w:contextualSpacing/>
              <w:rPr>
                <w:rFonts w:ascii="Times New Roman" w:hAnsi="Times New Roman" w:cs="Times New Roman"/>
                <w:b/>
                <w:sz w:val="24"/>
                <w:szCs w:val="24"/>
              </w:rPr>
            </w:pPr>
          </w:p>
          <w:p w14:paraId="01946D49" w14:textId="77777777" w:rsidR="00CD4E56" w:rsidRPr="00647F4D" w:rsidRDefault="00CD4E56" w:rsidP="00E85EF8">
            <w:pPr>
              <w:contextualSpacing/>
              <w:rPr>
                <w:rFonts w:ascii="Times New Roman" w:hAnsi="Times New Roman" w:cs="Times New Roman"/>
                <w:b/>
                <w:sz w:val="24"/>
                <w:szCs w:val="24"/>
              </w:rPr>
            </w:pPr>
          </w:p>
        </w:tc>
        <w:tc>
          <w:tcPr>
            <w:tcW w:w="6407" w:type="dxa"/>
          </w:tcPr>
          <w:p w14:paraId="36314829" w14:textId="447142AE" w:rsidR="00174E78" w:rsidRPr="00BD399A" w:rsidRDefault="00E00A33" w:rsidP="00417A06">
            <w:pPr>
              <w:pStyle w:val="card-title"/>
              <w:spacing w:before="0" w:beforeAutospacing="0" w:after="160" w:afterAutospacing="0" w:line="259" w:lineRule="auto"/>
              <w:contextualSpacing/>
              <w:rPr>
                <w:rFonts w:eastAsiaTheme="minorHAnsi"/>
                <w:bCs/>
                <w:kern w:val="2"/>
                <w14:ligatures w14:val="standardContextual"/>
              </w:rPr>
            </w:pPr>
            <w:r w:rsidRPr="00E00A33">
              <w:rPr>
                <w:rFonts w:eastAsiaTheme="minorHAnsi"/>
                <w:bCs/>
                <w:kern w:val="2"/>
                <w14:ligatures w14:val="standardContextual"/>
              </w:rPr>
              <w:t>This Invitation for Bid will be to furnish and deliver THREE (3) 2026 or newer, Minimum 11,500-lb GVWR Commercial Cutaway Cab and Chassis with Dual Rear Wheels and 12’ Van Body.</w:t>
            </w:r>
          </w:p>
        </w:tc>
      </w:tr>
      <w:tr w:rsidR="00CD4E56" w:rsidRPr="00647F4D" w14:paraId="5EC0E8AB" w14:textId="77777777" w:rsidTr="00E85EF8">
        <w:tc>
          <w:tcPr>
            <w:tcW w:w="2449" w:type="dxa"/>
          </w:tcPr>
          <w:p w14:paraId="68C26142" w14:textId="77777777" w:rsidR="00CD4E56" w:rsidRPr="00647F4D" w:rsidRDefault="00CD4E56" w:rsidP="00E85EF8">
            <w:pPr>
              <w:contextualSpacing/>
              <w:rPr>
                <w:rFonts w:ascii="Times New Roman" w:hAnsi="Times New Roman" w:cs="Times New Roman"/>
                <w:b/>
                <w:sz w:val="24"/>
                <w:szCs w:val="24"/>
              </w:rPr>
            </w:pPr>
            <w:r w:rsidRPr="00647F4D">
              <w:rPr>
                <w:rFonts w:ascii="Times New Roman" w:hAnsi="Times New Roman" w:cs="Times New Roman"/>
                <w:b/>
                <w:sz w:val="24"/>
                <w:szCs w:val="24"/>
              </w:rPr>
              <w:t>Eligible Bidder Qualifications</w:t>
            </w:r>
          </w:p>
          <w:p w14:paraId="041A1F03" w14:textId="77777777" w:rsidR="00CD4E56" w:rsidRPr="00647F4D" w:rsidRDefault="00CD4E56" w:rsidP="00E85EF8">
            <w:pPr>
              <w:contextualSpacing/>
              <w:rPr>
                <w:rFonts w:ascii="Times New Roman" w:hAnsi="Times New Roman" w:cs="Times New Roman"/>
                <w:b/>
                <w:sz w:val="24"/>
                <w:szCs w:val="24"/>
              </w:rPr>
            </w:pPr>
          </w:p>
          <w:p w14:paraId="79245721" w14:textId="77777777" w:rsidR="00CD4E56" w:rsidRPr="00647F4D" w:rsidRDefault="00CD4E56" w:rsidP="00E85EF8">
            <w:pPr>
              <w:contextualSpacing/>
              <w:rPr>
                <w:rFonts w:ascii="Times New Roman" w:hAnsi="Times New Roman" w:cs="Times New Roman"/>
                <w:b/>
                <w:sz w:val="24"/>
                <w:szCs w:val="24"/>
              </w:rPr>
            </w:pPr>
          </w:p>
          <w:p w14:paraId="022F912A" w14:textId="77777777" w:rsidR="00CD4E56" w:rsidRPr="00647F4D" w:rsidRDefault="00CD4E56" w:rsidP="00E85EF8">
            <w:pPr>
              <w:contextualSpacing/>
              <w:rPr>
                <w:rFonts w:ascii="Times New Roman" w:hAnsi="Times New Roman" w:cs="Times New Roman"/>
                <w:b/>
                <w:sz w:val="24"/>
                <w:szCs w:val="24"/>
              </w:rPr>
            </w:pPr>
          </w:p>
          <w:p w14:paraId="75E0BB9E" w14:textId="77777777" w:rsidR="00CD4E56" w:rsidRPr="00647F4D" w:rsidRDefault="00CD4E56" w:rsidP="00E85EF8">
            <w:pPr>
              <w:contextualSpacing/>
              <w:rPr>
                <w:rFonts w:ascii="Times New Roman" w:hAnsi="Times New Roman" w:cs="Times New Roman"/>
                <w:b/>
                <w:sz w:val="24"/>
                <w:szCs w:val="24"/>
              </w:rPr>
            </w:pPr>
          </w:p>
          <w:p w14:paraId="498A818E" w14:textId="77777777" w:rsidR="00CD4E56" w:rsidRPr="00647F4D" w:rsidRDefault="00CD4E56" w:rsidP="00E85EF8">
            <w:pPr>
              <w:contextualSpacing/>
              <w:rPr>
                <w:rFonts w:ascii="Times New Roman" w:hAnsi="Times New Roman" w:cs="Times New Roman"/>
                <w:b/>
                <w:sz w:val="24"/>
                <w:szCs w:val="24"/>
              </w:rPr>
            </w:pPr>
          </w:p>
          <w:p w14:paraId="6198F761" w14:textId="77777777" w:rsidR="00CD4E56" w:rsidRPr="00647F4D" w:rsidRDefault="00CD4E56" w:rsidP="00E85EF8">
            <w:pPr>
              <w:contextualSpacing/>
              <w:rPr>
                <w:rFonts w:ascii="Times New Roman" w:hAnsi="Times New Roman" w:cs="Times New Roman"/>
                <w:b/>
                <w:sz w:val="24"/>
                <w:szCs w:val="24"/>
              </w:rPr>
            </w:pPr>
          </w:p>
          <w:p w14:paraId="4457396D" w14:textId="77777777" w:rsidR="00CD4E56" w:rsidRPr="00647F4D" w:rsidRDefault="00CD4E56" w:rsidP="00E85EF8">
            <w:pPr>
              <w:contextualSpacing/>
              <w:rPr>
                <w:rFonts w:ascii="Times New Roman" w:hAnsi="Times New Roman" w:cs="Times New Roman"/>
                <w:b/>
                <w:sz w:val="24"/>
                <w:szCs w:val="24"/>
              </w:rPr>
            </w:pPr>
          </w:p>
        </w:tc>
        <w:tc>
          <w:tcPr>
            <w:tcW w:w="6407" w:type="dxa"/>
          </w:tcPr>
          <w:p w14:paraId="67ABFD9B" w14:textId="77777777" w:rsidR="00104A5A" w:rsidRPr="00104A5A" w:rsidRDefault="00104A5A" w:rsidP="00104A5A">
            <w:pPr>
              <w:numPr>
                <w:ilvl w:val="0"/>
                <w:numId w:val="15"/>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104A5A">
              <w:rPr>
                <w:rFonts w:ascii="Times New Roman" w:eastAsia="Times New Roman" w:hAnsi="Times New Roman" w:cs="Times New Roman"/>
                <w:kern w:val="0"/>
                <w:sz w:val="24"/>
                <w:szCs w:val="24"/>
                <w14:ligatures w14:val="none"/>
              </w:rPr>
              <w:t xml:space="preserve">Must be an </w:t>
            </w:r>
            <w:r w:rsidRPr="00104A5A">
              <w:rPr>
                <w:rFonts w:ascii="Times New Roman" w:eastAsia="Times New Roman" w:hAnsi="Times New Roman" w:cs="Times New Roman"/>
                <w:b/>
                <w:bCs/>
                <w:kern w:val="0"/>
                <w:sz w:val="24"/>
                <w:szCs w:val="24"/>
                <w14:ligatures w14:val="none"/>
              </w:rPr>
              <w:t>Authorized/Franchised dealer</w:t>
            </w:r>
            <w:r w:rsidRPr="00104A5A">
              <w:rPr>
                <w:rFonts w:ascii="Times New Roman" w:eastAsia="Times New Roman" w:hAnsi="Times New Roman" w:cs="Times New Roman"/>
                <w:kern w:val="0"/>
                <w:sz w:val="24"/>
                <w:szCs w:val="24"/>
                <w14:ligatures w14:val="none"/>
              </w:rPr>
              <w:t xml:space="preserve"> for the vehicles offered in </w:t>
            </w:r>
            <w:r w:rsidRPr="00104A5A">
              <w:rPr>
                <w:rFonts w:ascii="Times New Roman" w:eastAsia="Times New Roman" w:hAnsi="Times New Roman" w:cs="Times New Roman"/>
                <w:b/>
                <w:bCs/>
                <w:kern w:val="0"/>
                <w:sz w:val="24"/>
                <w:szCs w:val="24"/>
                <w14:ligatures w14:val="none"/>
              </w:rPr>
              <w:t>Pennsylvania</w:t>
            </w:r>
          </w:p>
          <w:p w14:paraId="4C2D0BAF" w14:textId="77777777" w:rsidR="00104A5A" w:rsidRPr="00104A5A" w:rsidRDefault="00104A5A" w:rsidP="00104A5A">
            <w:pPr>
              <w:numPr>
                <w:ilvl w:val="0"/>
                <w:numId w:val="15"/>
              </w:numPr>
              <w:spacing w:after="0" w:line="240" w:lineRule="auto"/>
              <w:contextualSpacing/>
              <w:rPr>
                <w:rFonts w:ascii="Times New Roman" w:eastAsia="Times New Roman" w:hAnsi="Times New Roman" w:cs="Times New Roman"/>
                <w:bCs/>
                <w:kern w:val="0"/>
                <w:sz w:val="24"/>
                <w:szCs w:val="24"/>
                <w14:ligatures w14:val="none"/>
              </w:rPr>
            </w:pPr>
            <w:r w:rsidRPr="00104A5A">
              <w:rPr>
                <w:rFonts w:ascii="Times New Roman" w:eastAsia="Times New Roman" w:hAnsi="Times New Roman" w:cs="Times New Roman"/>
                <w:bCs/>
                <w:kern w:val="0"/>
                <w:sz w:val="24"/>
                <w:szCs w:val="24"/>
                <w14:ligatures w14:val="none"/>
              </w:rPr>
              <w:t>Must hold a valid Pennsylvania Dealer License</w:t>
            </w:r>
          </w:p>
          <w:p w14:paraId="77261362" w14:textId="77777777" w:rsidR="00104A5A" w:rsidRPr="00104A5A" w:rsidRDefault="00104A5A" w:rsidP="00104A5A">
            <w:pPr>
              <w:spacing w:after="0" w:line="240" w:lineRule="auto"/>
              <w:ind w:left="720"/>
              <w:contextualSpacing/>
              <w:rPr>
                <w:rFonts w:ascii="Times New Roman" w:eastAsia="Times New Roman" w:hAnsi="Times New Roman" w:cs="Times New Roman"/>
                <w:bCs/>
                <w:kern w:val="0"/>
                <w:sz w:val="24"/>
                <w:szCs w:val="24"/>
                <w14:ligatures w14:val="none"/>
              </w:rPr>
            </w:pPr>
          </w:p>
          <w:p w14:paraId="0AC29C81" w14:textId="77777777" w:rsidR="00104A5A" w:rsidRPr="00104A5A" w:rsidRDefault="00104A5A" w:rsidP="00104A5A">
            <w:pPr>
              <w:spacing w:after="0" w:line="240" w:lineRule="auto"/>
              <w:contextualSpacing/>
              <w:rPr>
                <w:rFonts w:ascii="Times New Roman" w:eastAsia="Times New Roman" w:hAnsi="Times New Roman" w:cs="Times New Roman"/>
                <w:bCs/>
                <w:kern w:val="0"/>
                <w:sz w:val="24"/>
                <w:szCs w:val="24"/>
                <w14:ligatures w14:val="none"/>
              </w:rPr>
            </w:pPr>
            <w:r w:rsidRPr="00104A5A">
              <w:rPr>
                <w:rFonts w:ascii="Times New Roman" w:eastAsia="Times New Roman" w:hAnsi="Times New Roman" w:cs="Times New Roman"/>
                <w:bCs/>
                <w:kern w:val="0"/>
                <w:sz w:val="24"/>
                <w:szCs w:val="24"/>
                <w14:ligatures w14:val="none"/>
              </w:rPr>
              <w:t>All bidders must be authorized new vehicle dealers for the manufacturer(s) they represent. Bidders shall submit OEM authorization on official manufacturer letterhead, dated within six (6) months of the bid due date.</w:t>
            </w:r>
          </w:p>
          <w:p w14:paraId="66FAA4C0" w14:textId="77777777" w:rsidR="00104A5A" w:rsidRPr="00104A5A" w:rsidRDefault="00104A5A" w:rsidP="00104A5A">
            <w:pPr>
              <w:spacing w:after="0" w:line="240" w:lineRule="auto"/>
              <w:contextualSpacing/>
              <w:rPr>
                <w:rFonts w:ascii="Times New Roman" w:eastAsia="Times New Roman" w:hAnsi="Times New Roman" w:cs="Times New Roman"/>
                <w:bCs/>
                <w:kern w:val="0"/>
                <w:sz w:val="24"/>
                <w:szCs w:val="24"/>
                <w14:ligatures w14:val="none"/>
              </w:rPr>
            </w:pPr>
          </w:p>
          <w:p w14:paraId="388F5A2E" w14:textId="77777777" w:rsidR="00104A5A" w:rsidRPr="00E670E9" w:rsidRDefault="00104A5A" w:rsidP="00E670E9">
            <w:pPr>
              <w:pStyle w:val="card-title"/>
              <w:spacing w:before="0" w:beforeAutospacing="0" w:after="0" w:afterAutospacing="0"/>
              <w:contextualSpacing/>
              <w:rPr>
                <w:bCs/>
              </w:rPr>
            </w:pPr>
            <w:r w:rsidRPr="00E670E9">
              <w:rPr>
                <w:bCs/>
              </w:rPr>
              <w:t>Suppliers are advised that licensing requirements are governed by Act No. 84 of 1983, commonly referred to as the Board of Vehicles Act.</w:t>
            </w:r>
          </w:p>
          <w:p w14:paraId="6E8356EC" w14:textId="77777777" w:rsidR="00104A5A" w:rsidRPr="00104A5A" w:rsidRDefault="00104A5A" w:rsidP="00104A5A">
            <w:pPr>
              <w:spacing w:after="0" w:line="240" w:lineRule="auto"/>
              <w:contextualSpacing/>
              <w:rPr>
                <w:rFonts w:ascii="Times New Roman" w:eastAsia="Times New Roman" w:hAnsi="Times New Roman" w:cs="Times New Roman"/>
                <w:bCs/>
                <w:kern w:val="0"/>
                <w:sz w:val="24"/>
                <w:szCs w:val="24"/>
                <w14:ligatures w14:val="none"/>
              </w:rPr>
            </w:pPr>
            <w:r w:rsidRPr="00104A5A">
              <w:rPr>
                <w:rFonts w:ascii="Times New Roman" w:eastAsia="Times New Roman" w:hAnsi="Times New Roman" w:cs="Times New Roman"/>
                <w:bCs/>
                <w:kern w:val="0"/>
                <w:sz w:val="24"/>
                <w:szCs w:val="24"/>
                <w14:ligatures w14:val="none"/>
              </w:rPr>
              <w:t xml:space="preserve"> </w:t>
            </w:r>
          </w:p>
          <w:p w14:paraId="3FAA8F20" w14:textId="7BEF0FB4" w:rsidR="00104A5A" w:rsidRPr="00104A5A" w:rsidRDefault="00104A5A" w:rsidP="00104A5A">
            <w:pPr>
              <w:spacing w:after="0" w:line="240" w:lineRule="auto"/>
              <w:contextualSpacing/>
              <w:rPr>
                <w:rFonts w:ascii="Times New Roman" w:eastAsia="Times New Roman" w:hAnsi="Times New Roman" w:cs="Times New Roman"/>
                <w:bCs/>
                <w:kern w:val="0"/>
                <w:sz w:val="24"/>
                <w:szCs w:val="24"/>
                <w14:ligatures w14:val="none"/>
              </w:rPr>
            </w:pPr>
            <w:hyperlink r:id="rId12" w:history="1">
              <w:r w:rsidRPr="00104A5A">
                <w:rPr>
                  <w:rFonts w:ascii="Times New Roman" w:eastAsia="Times New Roman" w:hAnsi="Times New Roman" w:cs="Times New Roman"/>
                  <w:bCs/>
                  <w:color w:val="0000FF"/>
                  <w:kern w:val="0"/>
                  <w:sz w:val="24"/>
                  <w:szCs w:val="24"/>
                  <w:u w:val="single"/>
                  <w14:ligatures w14:val="none"/>
                </w:rPr>
                <w:t xml:space="preserve">Act of Dec. 22, </w:t>
              </w:r>
              <w:r w:rsidR="00132E68" w:rsidRPr="00104A5A">
                <w:rPr>
                  <w:rFonts w:ascii="Times New Roman" w:eastAsia="Times New Roman" w:hAnsi="Times New Roman" w:cs="Times New Roman"/>
                  <w:bCs/>
                  <w:color w:val="0000FF"/>
                  <w:kern w:val="0"/>
                  <w:sz w:val="24"/>
                  <w:szCs w:val="24"/>
                  <w:u w:val="single"/>
                  <w14:ligatures w14:val="none"/>
                </w:rPr>
                <w:t>1983, P.L.</w:t>
              </w:r>
              <w:r w:rsidRPr="00104A5A">
                <w:rPr>
                  <w:rFonts w:ascii="Times New Roman" w:eastAsia="Times New Roman" w:hAnsi="Times New Roman" w:cs="Times New Roman"/>
                  <w:bCs/>
                  <w:color w:val="0000FF"/>
                  <w:kern w:val="0"/>
                  <w:sz w:val="24"/>
                  <w:szCs w:val="24"/>
                  <w:u w:val="single"/>
                  <w14:ligatures w14:val="none"/>
                </w:rPr>
                <w:t xml:space="preserve"> 306, No. 84 Cl. 63 - BOARD OF VEHICLES ACT</w:t>
              </w:r>
            </w:hyperlink>
          </w:p>
          <w:p w14:paraId="6142E7BB" w14:textId="77777777" w:rsidR="00CD4E56" w:rsidRPr="00647F4D" w:rsidRDefault="00CD4E56" w:rsidP="00E85EF8">
            <w:pPr>
              <w:contextualSpacing/>
              <w:rPr>
                <w:rFonts w:ascii="Times New Roman" w:hAnsi="Times New Roman" w:cs="Times New Roman"/>
                <w:b/>
                <w:sz w:val="24"/>
                <w:szCs w:val="24"/>
              </w:rPr>
            </w:pPr>
          </w:p>
        </w:tc>
      </w:tr>
      <w:tr w:rsidR="00CD4E56" w:rsidRPr="00647F4D" w14:paraId="5B7EE25F" w14:textId="77777777" w:rsidTr="00E85EF8">
        <w:tc>
          <w:tcPr>
            <w:tcW w:w="2449" w:type="dxa"/>
          </w:tcPr>
          <w:p w14:paraId="29AACC01" w14:textId="77777777" w:rsidR="00CD4E56" w:rsidRPr="00647F4D" w:rsidRDefault="00CD4E56" w:rsidP="00E85EF8">
            <w:pPr>
              <w:contextualSpacing/>
              <w:rPr>
                <w:rFonts w:ascii="Times New Roman" w:hAnsi="Times New Roman" w:cs="Times New Roman"/>
                <w:b/>
                <w:sz w:val="24"/>
                <w:szCs w:val="24"/>
              </w:rPr>
            </w:pPr>
            <w:r w:rsidRPr="00647F4D">
              <w:rPr>
                <w:rFonts w:ascii="Times New Roman" w:hAnsi="Times New Roman" w:cs="Times New Roman"/>
                <w:b/>
                <w:sz w:val="24"/>
                <w:szCs w:val="24"/>
              </w:rPr>
              <w:t xml:space="preserve">Bid Submission Information </w:t>
            </w:r>
          </w:p>
        </w:tc>
        <w:tc>
          <w:tcPr>
            <w:tcW w:w="6407" w:type="dxa"/>
          </w:tcPr>
          <w:p w14:paraId="79CE4C04" w14:textId="77777777" w:rsidR="00A57D9D" w:rsidRPr="00A57D9D" w:rsidRDefault="00A57D9D" w:rsidP="00A57D9D">
            <w:pPr>
              <w:contextualSpacing/>
              <w:rPr>
                <w:rFonts w:ascii="Times New Roman" w:hAnsi="Times New Roman" w:cs="Times New Roman"/>
                <w:bCs/>
                <w:sz w:val="24"/>
                <w:szCs w:val="24"/>
              </w:rPr>
            </w:pPr>
            <w:r w:rsidRPr="00A57D9D">
              <w:rPr>
                <w:rFonts w:ascii="Times New Roman" w:hAnsi="Times New Roman" w:cs="Times New Roman"/>
                <w:bCs/>
                <w:sz w:val="24"/>
                <w:szCs w:val="24"/>
              </w:rPr>
              <w:t xml:space="preserve">Suppliers must be registered in the Commonwealth’s procurement system prior to submitting a bid. </w:t>
            </w:r>
            <w:hyperlink r:id="rId13" w:history="1">
              <w:r w:rsidRPr="00A57D9D">
                <w:rPr>
                  <w:rStyle w:val="Hyperlink"/>
                  <w:rFonts w:ascii="Times New Roman" w:hAnsi="Times New Roman" w:cs="Times New Roman"/>
                  <w:sz w:val="24"/>
                  <w:szCs w:val="24"/>
                </w:rPr>
                <w:t>www.pasupplierportal.state.pa.us</w:t>
              </w:r>
            </w:hyperlink>
            <w:r w:rsidRPr="00A57D9D">
              <w:rPr>
                <w:rFonts w:ascii="Times New Roman" w:hAnsi="Times New Roman" w:cs="Times New Roman"/>
                <w:bCs/>
                <w:sz w:val="24"/>
                <w:szCs w:val="24"/>
              </w:rPr>
              <w:t>.</w:t>
            </w:r>
          </w:p>
          <w:p w14:paraId="1860FAB6" w14:textId="5E12297B" w:rsidR="00CD4E56" w:rsidRPr="00647F4D" w:rsidRDefault="00CD4E56" w:rsidP="00E85EF8">
            <w:pPr>
              <w:contextualSpacing/>
              <w:rPr>
                <w:rFonts w:ascii="Times New Roman" w:hAnsi="Times New Roman" w:cs="Times New Roman"/>
                <w:bCs/>
                <w:sz w:val="24"/>
                <w:szCs w:val="24"/>
              </w:rPr>
            </w:pPr>
          </w:p>
        </w:tc>
      </w:tr>
    </w:tbl>
    <w:p w14:paraId="34C26DF8" w14:textId="0FAC5ABB" w:rsidR="00CD4E56" w:rsidRDefault="00CD4E56" w:rsidP="004D4BDF">
      <w:pPr>
        <w:tabs>
          <w:tab w:val="left" w:pos="1924"/>
        </w:tabs>
        <w:contextualSpacing/>
        <w:rPr>
          <w:rFonts w:ascii="Times New Roman" w:hAnsi="Times New Roman" w:cs="Times New Roman"/>
          <w:b/>
          <w:sz w:val="24"/>
          <w:szCs w:val="24"/>
        </w:rPr>
      </w:pPr>
    </w:p>
    <w:p w14:paraId="6AE559D6" w14:textId="77777777" w:rsidR="00B1043F" w:rsidRDefault="00B1043F" w:rsidP="004D4BDF">
      <w:pPr>
        <w:tabs>
          <w:tab w:val="left" w:pos="1924"/>
        </w:tabs>
        <w:contextualSpacing/>
        <w:rPr>
          <w:rFonts w:ascii="Times New Roman" w:hAnsi="Times New Roman" w:cs="Times New Roman"/>
          <w:b/>
          <w:sz w:val="24"/>
          <w:szCs w:val="24"/>
        </w:rPr>
      </w:pPr>
    </w:p>
    <w:p w14:paraId="5242EAA5" w14:textId="77777777" w:rsidR="00B1043F" w:rsidRPr="00647F4D" w:rsidRDefault="00B1043F" w:rsidP="004D4BDF">
      <w:pPr>
        <w:tabs>
          <w:tab w:val="left" w:pos="1924"/>
        </w:tabs>
        <w:contextualSpacing/>
        <w:rPr>
          <w:rFonts w:ascii="Times New Roman" w:hAnsi="Times New Roman" w:cs="Times New Roman"/>
          <w:b/>
          <w:sz w:val="24"/>
          <w:szCs w:val="24"/>
        </w:rPr>
      </w:pPr>
    </w:p>
    <w:p w14:paraId="300F2CC5" w14:textId="60B83DEF" w:rsidR="00B80A37" w:rsidRDefault="008B6411" w:rsidP="001277E7">
      <w:pPr>
        <w:pStyle w:val="ListParagraph"/>
        <w:numPr>
          <w:ilvl w:val="0"/>
          <w:numId w:val="1"/>
        </w:numPr>
        <w:shd w:val="clear" w:color="auto" w:fill="FFFFFF"/>
        <w:spacing w:after="120" w:line="600" w:lineRule="atLeast"/>
        <w:rPr>
          <w:rFonts w:ascii="Times New Roman" w:hAnsi="Times New Roman" w:cs="Times New Roman"/>
          <w:sz w:val="24"/>
          <w:szCs w:val="24"/>
        </w:rPr>
      </w:pPr>
      <w:r w:rsidRPr="00647F4D">
        <w:rPr>
          <w:rFonts w:ascii="Times New Roman" w:hAnsi="Times New Roman" w:cs="Times New Roman"/>
          <w:b/>
          <w:bCs/>
          <w:sz w:val="24"/>
          <w:szCs w:val="24"/>
        </w:rPr>
        <w:t>P</w:t>
      </w:r>
      <w:r w:rsidR="009C30F8" w:rsidRPr="00647F4D">
        <w:rPr>
          <w:rFonts w:ascii="Times New Roman" w:hAnsi="Times New Roman" w:cs="Times New Roman"/>
          <w:b/>
          <w:bCs/>
          <w:sz w:val="24"/>
          <w:szCs w:val="24"/>
        </w:rPr>
        <w:t>URPOSE</w:t>
      </w:r>
      <w:r w:rsidR="00B35B30" w:rsidRPr="00647F4D">
        <w:rPr>
          <w:rFonts w:ascii="Times New Roman" w:hAnsi="Times New Roman" w:cs="Times New Roman"/>
          <w:b/>
          <w:bCs/>
          <w:sz w:val="24"/>
          <w:szCs w:val="24"/>
        </w:rPr>
        <w:t>/S</w:t>
      </w:r>
      <w:r w:rsidR="009C30F8" w:rsidRPr="00647F4D">
        <w:rPr>
          <w:rFonts w:ascii="Times New Roman" w:hAnsi="Times New Roman" w:cs="Times New Roman"/>
          <w:b/>
          <w:bCs/>
          <w:sz w:val="24"/>
          <w:szCs w:val="24"/>
        </w:rPr>
        <w:t>TATEMENT OF WORK</w:t>
      </w:r>
      <w:r w:rsidRPr="00647F4D">
        <w:rPr>
          <w:rFonts w:ascii="Times New Roman" w:hAnsi="Times New Roman" w:cs="Times New Roman"/>
          <w:b/>
          <w:bCs/>
          <w:sz w:val="24"/>
          <w:szCs w:val="24"/>
        </w:rPr>
        <w:t>:</w:t>
      </w:r>
      <w:r w:rsidRPr="00647F4D">
        <w:rPr>
          <w:rFonts w:ascii="Times New Roman" w:hAnsi="Times New Roman" w:cs="Times New Roman"/>
          <w:sz w:val="24"/>
          <w:szCs w:val="24"/>
        </w:rPr>
        <w:t xml:space="preserve"> </w:t>
      </w:r>
    </w:p>
    <w:p w14:paraId="04AB93B4" w14:textId="02E4398F" w:rsidR="000260D7" w:rsidRPr="00E00A33" w:rsidRDefault="000260D7" w:rsidP="000260D7">
      <w:pPr>
        <w:ind w:left="360"/>
        <w:rPr>
          <w:rFonts w:ascii="Times New Roman" w:hAnsi="Times New Roman" w:cs="Times New Roman"/>
          <w:sz w:val="24"/>
          <w:szCs w:val="24"/>
        </w:rPr>
      </w:pPr>
      <w:r w:rsidRPr="00E00A33">
        <w:rPr>
          <w:rFonts w:ascii="Times New Roman" w:hAnsi="Times New Roman" w:cs="Times New Roman"/>
          <w:sz w:val="24"/>
          <w:szCs w:val="24"/>
        </w:rPr>
        <w:t>This Invitation for Bid will be to furnish and deliver the THREE (3) 2026 or newer, Minimum 11,500-lb GVWR Commercial Cutaway Cab and Chassis with Dual Rear Wheels and 12’ Van Body.</w:t>
      </w:r>
    </w:p>
    <w:p w14:paraId="3441D7F6" w14:textId="5EB364F3" w:rsidR="000260D7" w:rsidRPr="000260D7" w:rsidRDefault="000260D7" w:rsidP="000260D7">
      <w:pPr>
        <w:ind w:left="450" w:hanging="90"/>
      </w:pPr>
      <w:r w:rsidRPr="00E00A33">
        <w:rPr>
          <w:rFonts w:ascii="Times New Roman" w:hAnsi="Times New Roman" w:cs="Times New Roman"/>
          <w:sz w:val="24"/>
          <w:szCs w:val="24"/>
        </w:rPr>
        <w:t>This equipment is for the PA Department of General Services</w:t>
      </w:r>
      <w:r w:rsidRPr="000260D7">
        <w:t>.</w:t>
      </w:r>
    </w:p>
    <w:p w14:paraId="1590711F" w14:textId="4B7B80BD" w:rsidR="009C30F8" w:rsidRPr="00647F4D" w:rsidRDefault="009C30F8" w:rsidP="001277E7">
      <w:pPr>
        <w:pStyle w:val="ListParagraph"/>
        <w:numPr>
          <w:ilvl w:val="0"/>
          <w:numId w:val="1"/>
        </w:numPr>
        <w:spacing w:after="0" w:line="240" w:lineRule="auto"/>
        <w:rPr>
          <w:rFonts w:ascii="Times New Roman" w:hAnsi="Times New Roman" w:cs="Times New Roman"/>
          <w:b/>
          <w:bCs/>
          <w:sz w:val="24"/>
          <w:szCs w:val="24"/>
        </w:rPr>
      </w:pPr>
      <w:r w:rsidRPr="00647F4D">
        <w:rPr>
          <w:rFonts w:ascii="Times New Roman" w:hAnsi="Times New Roman" w:cs="Times New Roman"/>
          <w:b/>
          <w:bCs/>
          <w:sz w:val="24"/>
          <w:szCs w:val="24"/>
        </w:rPr>
        <w:t>ELIGIBLE BIDDERS:</w:t>
      </w:r>
    </w:p>
    <w:p w14:paraId="61506044" w14:textId="77777777" w:rsidR="009C30F8" w:rsidRDefault="009C30F8" w:rsidP="009C30F8">
      <w:pPr>
        <w:contextualSpacing/>
        <w:rPr>
          <w:rFonts w:ascii="Times New Roman" w:hAnsi="Times New Roman" w:cs="Times New Roman"/>
          <w:b/>
          <w:bCs/>
          <w:sz w:val="24"/>
          <w:szCs w:val="24"/>
        </w:rPr>
      </w:pPr>
    </w:p>
    <w:p w14:paraId="0E8C0F97" w14:textId="77777777" w:rsidR="00677AB2" w:rsidRPr="00104A5A" w:rsidRDefault="00677AB2" w:rsidP="00677AB2">
      <w:pPr>
        <w:numPr>
          <w:ilvl w:val="0"/>
          <w:numId w:val="16"/>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104A5A">
        <w:rPr>
          <w:rFonts w:ascii="Times New Roman" w:eastAsia="Times New Roman" w:hAnsi="Times New Roman" w:cs="Times New Roman"/>
          <w:kern w:val="0"/>
          <w:sz w:val="24"/>
          <w:szCs w:val="24"/>
          <w14:ligatures w14:val="none"/>
        </w:rPr>
        <w:t xml:space="preserve">Must be an </w:t>
      </w:r>
      <w:r w:rsidRPr="00104A5A">
        <w:rPr>
          <w:rFonts w:ascii="Times New Roman" w:eastAsia="Times New Roman" w:hAnsi="Times New Roman" w:cs="Times New Roman"/>
          <w:b/>
          <w:bCs/>
          <w:kern w:val="0"/>
          <w:sz w:val="24"/>
          <w:szCs w:val="24"/>
          <w14:ligatures w14:val="none"/>
        </w:rPr>
        <w:t>Authorized/Franchised dealer</w:t>
      </w:r>
      <w:r w:rsidRPr="00104A5A">
        <w:rPr>
          <w:rFonts w:ascii="Times New Roman" w:eastAsia="Times New Roman" w:hAnsi="Times New Roman" w:cs="Times New Roman"/>
          <w:kern w:val="0"/>
          <w:sz w:val="24"/>
          <w:szCs w:val="24"/>
          <w14:ligatures w14:val="none"/>
        </w:rPr>
        <w:t xml:space="preserve"> for the vehicles offered in </w:t>
      </w:r>
      <w:r w:rsidRPr="00104A5A">
        <w:rPr>
          <w:rFonts w:ascii="Times New Roman" w:eastAsia="Times New Roman" w:hAnsi="Times New Roman" w:cs="Times New Roman"/>
          <w:b/>
          <w:bCs/>
          <w:kern w:val="0"/>
          <w:sz w:val="24"/>
          <w:szCs w:val="24"/>
          <w14:ligatures w14:val="none"/>
        </w:rPr>
        <w:t>Pennsylvania</w:t>
      </w:r>
    </w:p>
    <w:p w14:paraId="2E3EDF89" w14:textId="77777777" w:rsidR="00677AB2" w:rsidRPr="00104A5A" w:rsidRDefault="00677AB2" w:rsidP="00677AB2">
      <w:pPr>
        <w:numPr>
          <w:ilvl w:val="0"/>
          <w:numId w:val="16"/>
        </w:numPr>
        <w:spacing w:after="0" w:line="240" w:lineRule="auto"/>
        <w:contextualSpacing/>
        <w:rPr>
          <w:rFonts w:ascii="Times New Roman" w:eastAsia="Times New Roman" w:hAnsi="Times New Roman" w:cs="Times New Roman"/>
          <w:bCs/>
          <w:kern w:val="0"/>
          <w:sz w:val="24"/>
          <w:szCs w:val="24"/>
          <w14:ligatures w14:val="none"/>
        </w:rPr>
      </w:pPr>
      <w:r w:rsidRPr="00104A5A">
        <w:rPr>
          <w:rFonts w:ascii="Times New Roman" w:eastAsia="Times New Roman" w:hAnsi="Times New Roman" w:cs="Times New Roman"/>
          <w:bCs/>
          <w:kern w:val="0"/>
          <w:sz w:val="24"/>
          <w:szCs w:val="24"/>
          <w14:ligatures w14:val="none"/>
        </w:rPr>
        <w:t>Must hold a valid Pennsylvania Dealer License</w:t>
      </w:r>
    </w:p>
    <w:p w14:paraId="3D124FC7" w14:textId="77777777" w:rsidR="00677AB2" w:rsidRPr="00104A5A" w:rsidRDefault="00677AB2" w:rsidP="00677AB2">
      <w:pPr>
        <w:spacing w:after="0" w:line="240" w:lineRule="auto"/>
        <w:ind w:left="720"/>
        <w:contextualSpacing/>
        <w:rPr>
          <w:rFonts w:ascii="Times New Roman" w:eastAsia="Times New Roman" w:hAnsi="Times New Roman" w:cs="Times New Roman"/>
          <w:bCs/>
          <w:kern w:val="0"/>
          <w:sz w:val="24"/>
          <w:szCs w:val="24"/>
          <w14:ligatures w14:val="none"/>
        </w:rPr>
      </w:pPr>
    </w:p>
    <w:p w14:paraId="028B6A4D" w14:textId="77777777" w:rsidR="00677AB2" w:rsidRPr="00104A5A" w:rsidRDefault="00677AB2" w:rsidP="00677AB2">
      <w:pPr>
        <w:spacing w:after="0" w:line="240" w:lineRule="auto"/>
        <w:ind w:left="360"/>
        <w:contextualSpacing/>
        <w:rPr>
          <w:rFonts w:ascii="Times New Roman" w:eastAsia="Times New Roman" w:hAnsi="Times New Roman" w:cs="Times New Roman"/>
          <w:bCs/>
          <w:kern w:val="0"/>
          <w:sz w:val="24"/>
          <w:szCs w:val="24"/>
          <w14:ligatures w14:val="none"/>
        </w:rPr>
      </w:pPr>
      <w:r w:rsidRPr="00104A5A">
        <w:rPr>
          <w:rFonts w:ascii="Times New Roman" w:eastAsia="Times New Roman" w:hAnsi="Times New Roman" w:cs="Times New Roman"/>
          <w:bCs/>
          <w:kern w:val="0"/>
          <w:sz w:val="24"/>
          <w:szCs w:val="24"/>
          <w14:ligatures w14:val="none"/>
        </w:rPr>
        <w:t>All bidders must be authorized new vehicle dealers for the manufacturer(s) they represent. Bidders shall submit OEM authorization on official manufacturer letterhead, dated within six (6) months of the bid due date.</w:t>
      </w:r>
    </w:p>
    <w:p w14:paraId="3979B9C1" w14:textId="302FA4A4" w:rsidR="00677AB2" w:rsidRPr="00104A5A" w:rsidRDefault="00677AB2" w:rsidP="00677AB2">
      <w:pPr>
        <w:spacing w:after="0" w:line="240" w:lineRule="auto"/>
        <w:contextualSpacing/>
        <w:rPr>
          <w:rFonts w:ascii="Times New Roman" w:eastAsia="Times New Roman" w:hAnsi="Times New Roman" w:cs="Times New Roman"/>
          <w:bCs/>
          <w:kern w:val="0"/>
          <w:sz w:val="24"/>
          <w:szCs w:val="24"/>
          <w14:ligatures w14:val="none"/>
        </w:rPr>
      </w:pPr>
      <w:r>
        <w:rPr>
          <w:rFonts w:ascii="Times New Roman" w:eastAsia="Times New Roman" w:hAnsi="Times New Roman" w:cs="Times New Roman"/>
          <w:bCs/>
          <w:kern w:val="0"/>
          <w:sz w:val="24"/>
          <w:szCs w:val="24"/>
          <w14:ligatures w14:val="none"/>
        </w:rPr>
        <w:tab/>
      </w:r>
    </w:p>
    <w:p w14:paraId="0DD7FA49" w14:textId="77777777" w:rsidR="00677AB2" w:rsidRPr="00E670E9" w:rsidRDefault="00677AB2" w:rsidP="00677AB2">
      <w:pPr>
        <w:pStyle w:val="card-title"/>
        <w:spacing w:before="0" w:beforeAutospacing="0" w:after="0" w:afterAutospacing="0"/>
        <w:ind w:left="360"/>
        <w:contextualSpacing/>
        <w:rPr>
          <w:bCs/>
        </w:rPr>
      </w:pPr>
      <w:r w:rsidRPr="00E670E9">
        <w:rPr>
          <w:bCs/>
        </w:rPr>
        <w:t>Suppliers are advised that licensing requirements are governed by Act No. 84 of 1983, commonly referred to as the Board of Vehicles Act.</w:t>
      </w:r>
    </w:p>
    <w:p w14:paraId="31A96C7B" w14:textId="77777777" w:rsidR="00677AB2" w:rsidRPr="00104A5A" w:rsidRDefault="00677AB2" w:rsidP="00677AB2">
      <w:pPr>
        <w:spacing w:after="0" w:line="240" w:lineRule="auto"/>
        <w:contextualSpacing/>
        <w:rPr>
          <w:rFonts w:ascii="Times New Roman" w:eastAsia="Times New Roman" w:hAnsi="Times New Roman" w:cs="Times New Roman"/>
          <w:bCs/>
          <w:kern w:val="0"/>
          <w:sz w:val="24"/>
          <w:szCs w:val="24"/>
          <w14:ligatures w14:val="none"/>
        </w:rPr>
      </w:pPr>
      <w:r w:rsidRPr="00104A5A">
        <w:rPr>
          <w:rFonts w:ascii="Times New Roman" w:eastAsia="Times New Roman" w:hAnsi="Times New Roman" w:cs="Times New Roman"/>
          <w:bCs/>
          <w:kern w:val="0"/>
          <w:sz w:val="24"/>
          <w:szCs w:val="24"/>
          <w14:ligatures w14:val="none"/>
        </w:rPr>
        <w:t xml:space="preserve"> </w:t>
      </w:r>
    </w:p>
    <w:p w14:paraId="4BB379BC" w14:textId="7A075E11" w:rsidR="00677AB2" w:rsidRDefault="00677AB2" w:rsidP="00677AB2">
      <w:pPr>
        <w:spacing w:after="0" w:line="240" w:lineRule="auto"/>
        <w:ind w:firstLine="360"/>
        <w:contextualSpacing/>
        <w:rPr>
          <w:rFonts w:ascii="Times New Roman" w:eastAsia="Times New Roman" w:hAnsi="Times New Roman" w:cs="Times New Roman"/>
          <w:kern w:val="0"/>
          <w:sz w:val="20"/>
          <w:szCs w:val="20"/>
          <w14:ligatures w14:val="none"/>
        </w:rPr>
      </w:pPr>
      <w:hyperlink r:id="rId14" w:history="1">
        <w:r w:rsidRPr="00104A5A">
          <w:rPr>
            <w:rFonts w:ascii="Times New Roman" w:eastAsia="Times New Roman" w:hAnsi="Times New Roman" w:cs="Times New Roman"/>
            <w:bCs/>
            <w:color w:val="0000FF"/>
            <w:kern w:val="0"/>
            <w:sz w:val="24"/>
            <w:szCs w:val="24"/>
            <w:u w:val="single"/>
            <w14:ligatures w14:val="none"/>
          </w:rPr>
          <w:t xml:space="preserve">Act of Dec. 22, </w:t>
        </w:r>
        <w:r w:rsidR="00132E68" w:rsidRPr="00104A5A">
          <w:rPr>
            <w:rFonts w:ascii="Times New Roman" w:eastAsia="Times New Roman" w:hAnsi="Times New Roman" w:cs="Times New Roman"/>
            <w:bCs/>
            <w:color w:val="0000FF"/>
            <w:kern w:val="0"/>
            <w:sz w:val="24"/>
            <w:szCs w:val="24"/>
            <w:u w:val="single"/>
            <w14:ligatures w14:val="none"/>
          </w:rPr>
          <w:t>1983, P.L.</w:t>
        </w:r>
        <w:r w:rsidRPr="00104A5A">
          <w:rPr>
            <w:rFonts w:ascii="Times New Roman" w:eastAsia="Times New Roman" w:hAnsi="Times New Roman" w:cs="Times New Roman"/>
            <w:bCs/>
            <w:color w:val="0000FF"/>
            <w:kern w:val="0"/>
            <w:sz w:val="24"/>
            <w:szCs w:val="24"/>
            <w:u w:val="single"/>
            <w14:ligatures w14:val="none"/>
          </w:rPr>
          <w:t xml:space="preserve"> 306, No. 84 Cl. 63 - BOARD OF VEHICLES ACT</w:t>
        </w:r>
      </w:hyperlink>
    </w:p>
    <w:p w14:paraId="1811D56F" w14:textId="17101086" w:rsidR="00251EA1" w:rsidRPr="00251EA1" w:rsidRDefault="00251EA1" w:rsidP="0013105A">
      <w:pPr>
        <w:spacing w:after="0" w:line="240" w:lineRule="auto"/>
        <w:contextualSpacing/>
        <w:rPr>
          <w:rFonts w:ascii="Times New Roman" w:eastAsia="Times New Roman" w:hAnsi="Times New Roman" w:cs="Times New Roman"/>
          <w:bCs/>
          <w:kern w:val="0"/>
          <w:sz w:val="24"/>
          <w:szCs w:val="24"/>
          <w14:ligatures w14:val="none"/>
        </w:rPr>
      </w:pPr>
    </w:p>
    <w:p w14:paraId="42A32539" w14:textId="062C8DC5" w:rsidR="00A138DF" w:rsidRPr="00251EA1" w:rsidRDefault="00251EA1" w:rsidP="0013105A">
      <w:pPr>
        <w:spacing w:after="0" w:line="240" w:lineRule="auto"/>
        <w:ind w:left="360"/>
        <w:contextualSpacing/>
        <w:rPr>
          <w:rFonts w:ascii="Times New Roman" w:eastAsia="Times New Roman" w:hAnsi="Times New Roman" w:cs="Times New Roman"/>
          <w:bCs/>
          <w:kern w:val="0"/>
          <w:sz w:val="24"/>
          <w:szCs w:val="24"/>
          <w14:ligatures w14:val="none"/>
        </w:rPr>
      </w:pPr>
      <w:r w:rsidRPr="00251EA1">
        <w:rPr>
          <w:rFonts w:ascii="Times New Roman" w:eastAsia="Times New Roman" w:hAnsi="Times New Roman" w:cs="Times New Roman"/>
          <w:bCs/>
          <w:kern w:val="0"/>
          <w:sz w:val="24"/>
          <w:szCs w:val="24"/>
          <w14:ligatures w14:val="none"/>
        </w:rPr>
        <w:t xml:space="preserve">All vehicles provided under this contract must be manufactured in North America, defined as the United States, Canada, or Mexico. To qualify, </w:t>
      </w:r>
      <w:r w:rsidR="00E467F4" w:rsidRPr="00251EA1">
        <w:rPr>
          <w:rFonts w:ascii="Times New Roman" w:eastAsia="Times New Roman" w:hAnsi="Times New Roman" w:cs="Times New Roman"/>
          <w:bCs/>
          <w:kern w:val="0"/>
          <w:sz w:val="24"/>
          <w:szCs w:val="24"/>
          <w14:ligatures w14:val="none"/>
        </w:rPr>
        <w:t>most</w:t>
      </w:r>
      <w:r w:rsidRPr="00251EA1">
        <w:rPr>
          <w:rFonts w:ascii="Times New Roman" w:eastAsia="Times New Roman" w:hAnsi="Times New Roman" w:cs="Times New Roman"/>
          <w:bCs/>
          <w:kern w:val="0"/>
          <w:sz w:val="24"/>
          <w:szCs w:val="24"/>
          <w14:ligatures w14:val="none"/>
        </w:rPr>
        <w:t xml:space="preserve"> the vehicle’s principal components must be assembled in a North American assembly plant. Contractors must be able to provide proof of compliance with these requirements in accordance with the Motor Vehicle Procurement Act (62 Pa. C.S. §§ 3731–3736).</w:t>
      </w:r>
    </w:p>
    <w:p w14:paraId="03F86AB3" w14:textId="77777777" w:rsidR="00251EA1" w:rsidRPr="00104A5A" w:rsidRDefault="00251EA1" w:rsidP="00677AB2">
      <w:pPr>
        <w:spacing w:after="0" w:line="240" w:lineRule="auto"/>
        <w:ind w:firstLine="360"/>
        <w:contextualSpacing/>
        <w:rPr>
          <w:rFonts w:ascii="Times New Roman" w:eastAsia="Times New Roman" w:hAnsi="Times New Roman" w:cs="Times New Roman"/>
          <w:bCs/>
          <w:kern w:val="0"/>
          <w:sz w:val="24"/>
          <w:szCs w:val="24"/>
          <w14:ligatures w14:val="none"/>
        </w:rPr>
      </w:pPr>
    </w:p>
    <w:p w14:paraId="5E73A077" w14:textId="68276BFE" w:rsidR="008C46D2" w:rsidRPr="00647F4D" w:rsidRDefault="008C46D2" w:rsidP="00474A7D">
      <w:pPr>
        <w:numPr>
          <w:ilvl w:val="0"/>
          <w:numId w:val="1"/>
        </w:numPr>
        <w:autoSpaceDE w:val="0"/>
        <w:autoSpaceDN w:val="0"/>
        <w:adjustRightInd w:val="0"/>
        <w:spacing w:after="0" w:line="240" w:lineRule="auto"/>
        <w:contextualSpacing/>
        <w:rPr>
          <w:rFonts w:ascii="Times New Roman" w:hAnsi="Times New Roman" w:cs="Times New Roman"/>
          <w:bCs/>
          <w:sz w:val="24"/>
          <w:szCs w:val="24"/>
        </w:rPr>
      </w:pPr>
      <w:r w:rsidRPr="00647F4D">
        <w:rPr>
          <w:rFonts w:ascii="Times New Roman" w:hAnsi="Times New Roman" w:cs="Times New Roman"/>
          <w:b/>
          <w:bCs/>
          <w:sz w:val="24"/>
          <w:szCs w:val="24"/>
        </w:rPr>
        <w:t xml:space="preserve">BIDDING INSTRUCTIONS: </w:t>
      </w:r>
    </w:p>
    <w:p w14:paraId="45C044A0" w14:textId="77777777" w:rsidR="005C6FA8" w:rsidRPr="00486880" w:rsidRDefault="005C6FA8" w:rsidP="005C6FA8">
      <w:pPr>
        <w:pStyle w:val="ListParagraph"/>
        <w:spacing w:after="0" w:line="240" w:lineRule="auto"/>
        <w:ind w:left="360"/>
        <w:rPr>
          <w:rFonts w:ascii="Times New Roman" w:hAnsi="Times New Roman" w:cs="Times New Roman"/>
          <w:bCs/>
          <w:sz w:val="24"/>
          <w:szCs w:val="24"/>
        </w:rPr>
      </w:pPr>
    </w:p>
    <w:p w14:paraId="3734231C" w14:textId="01240F39" w:rsidR="005C6FA8" w:rsidRPr="00486880" w:rsidRDefault="005C6FA8" w:rsidP="00ED2011">
      <w:pPr>
        <w:spacing w:after="0" w:line="240" w:lineRule="auto"/>
        <w:ind w:left="360"/>
        <w:contextualSpacing/>
        <w:rPr>
          <w:rFonts w:ascii="Times New Roman" w:hAnsi="Times New Roman" w:cs="Times New Roman"/>
          <w:bCs/>
          <w:sz w:val="28"/>
          <w:szCs w:val="28"/>
        </w:rPr>
      </w:pPr>
      <w:r w:rsidRPr="00486880">
        <w:rPr>
          <w:rFonts w:ascii="Times New Roman" w:hAnsi="Times New Roman" w:cs="Times New Roman"/>
          <w:sz w:val="24"/>
          <w:szCs w:val="24"/>
        </w:rPr>
        <w:t>The following documentation must be completed and submitted with the bid. Failure to submit the documentation listed below will result in the bid being rejected</w:t>
      </w:r>
      <w:r w:rsidR="00026573">
        <w:rPr>
          <w:rFonts w:ascii="Times New Roman" w:hAnsi="Times New Roman" w:cs="Times New Roman"/>
          <w:sz w:val="24"/>
          <w:szCs w:val="24"/>
        </w:rPr>
        <w:t>.</w:t>
      </w:r>
    </w:p>
    <w:p w14:paraId="3AF4FA3A" w14:textId="77777777" w:rsidR="005C6FA8" w:rsidRPr="00647F4D" w:rsidRDefault="005C6FA8" w:rsidP="005C6FA8">
      <w:pPr>
        <w:pStyle w:val="ListParagraph"/>
        <w:autoSpaceDE w:val="0"/>
        <w:autoSpaceDN w:val="0"/>
        <w:adjustRightInd w:val="0"/>
        <w:spacing w:after="0" w:line="240" w:lineRule="auto"/>
        <w:ind w:left="360"/>
        <w:rPr>
          <w:rFonts w:ascii="Times New Roman" w:hAnsi="Times New Roman" w:cs="Times New Roman"/>
          <w:sz w:val="24"/>
          <w:szCs w:val="24"/>
        </w:rPr>
      </w:pPr>
    </w:p>
    <w:p w14:paraId="1D744CEB" w14:textId="57D25EBD" w:rsidR="00FC0E8E" w:rsidRPr="00647F4D" w:rsidRDefault="00FC0E8E" w:rsidP="001277E7">
      <w:pPr>
        <w:pStyle w:val="ListParagraph"/>
        <w:numPr>
          <w:ilvl w:val="0"/>
          <w:numId w:val="6"/>
        </w:numPr>
        <w:spacing w:after="0" w:line="240" w:lineRule="auto"/>
        <w:ind w:right="-288"/>
        <w:jc w:val="both"/>
        <w:rPr>
          <w:rFonts w:ascii="Times New Roman" w:hAnsi="Times New Roman" w:cs="Times New Roman"/>
          <w:sz w:val="24"/>
          <w:szCs w:val="24"/>
        </w:rPr>
      </w:pPr>
      <w:r w:rsidRPr="00647F4D">
        <w:rPr>
          <w:rFonts w:ascii="Times New Roman" w:hAnsi="Times New Roman" w:cs="Times New Roman"/>
          <w:sz w:val="24"/>
          <w:szCs w:val="24"/>
          <w:u w:val="single"/>
        </w:rPr>
        <w:t>OEM Letters (if applicable)</w:t>
      </w:r>
      <w:r w:rsidRPr="00647F4D">
        <w:rPr>
          <w:rFonts w:ascii="Times New Roman" w:hAnsi="Times New Roman" w:cs="Times New Roman"/>
          <w:sz w:val="24"/>
          <w:szCs w:val="24"/>
        </w:rPr>
        <w:t>- Bidders who are not a manufacturer must submit a letter from the manufacturer(s) stating that the bidder is authorized to sell the product(s) in the Commonwealth of Pennsylvania.</w:t>
      </w:r>
    </w:p>
    <w:p w14:paraId="3D762444" w14:textId="77777777" w:rsidR="00FC0E8E" w:rsidRPr="00647F4D" w:rsidRDefault="00FC0E8E" w:rsidP="0077757F">
      <w:pPr>
        <w:ind w:right="-288"/>
        <w:contextualSpacing/>
        <w:jc w:val="both"/>
        <w:rPr>
          <w:rFonts w:ascii="Times New Roman" w:hAnsi="Times New Roman" w:cs="Times New Roman"/>
          <w:sz w:val="24"/>
          <w:szCs w:val="24"/>
        </w:rPr>
      </w:pPr>
    </w:p>
    <w:p w14:paraId="785A0F8E" w14:textId="2F0894FF" w:rsidR="00FC0E8E" w:rsidRPr="00647F4D" w:rsidRDefault="00FC0E8E" w:rsidP="001277E7">
      <w:pPr>
        <w:pStyle w:val="NormalWeb"/>
        <w:numPr>
          <w:ilvl w:val="0"/>
          <w:numId w:val="6"/>
        </w:numPr>
        <w:spacing w:before="0" w:beforeAutospacing="0" w:after="0" w:afterAutospacing="0"/>
        <w:ind w:left="1440"/>
        <w:contextualSpacing/>
        <w:jc w:val="both"/>
      </w:pPr>
      <w:r w:rsidRPr="00647F4D">
        <w:rPr>
          <w:u w:val="single"/>
        </w:rPr>
        <w:t>Lobbing Certifications and Disclosure, BOP-1307</w:t>
      </w:r>
      <w:r w:rsidRPr="00647F4D">
        <w:t xml:space="preserve">- This certification is a material representation of fact upon which reliance was placed when this transaction was made or entered into.  Submission of this certification is a prerequisite for making or </w:t>
      </w:r>
      <w:r w:rsidR="00E467F4" w:rsidRPr="00647F4D">
        <w:t>entering</w:t>
      </w:r>
      <w:r w:rsidRPr="00647F4D">
        <w:t xml:space="preserve"> this transaction imposed under </w:t>
      </w:r>
      <w:r w:rsidRPr="00647F4D">
        <w:rPr>
          <w:i/>
          <w:iCs/>
        </w:rPr>
        <w:t>Section 1352, Title 31, U. S. Code.</w:t>
      </w:r>
      <w:r w:rsidRPr="00647F4D">
        <w:t xml:space="preserve">  Any person who fails to file the required certification shall be subject to a civil penalty of not less than $10,000 and not more than </w:t>
      </w:r>
      <w:r w:rsidRPr="00647F4D">
        <w:rPr>
          <w:rStyle w:val="Strong"/>
        </w:rPr>
        <w:t xml:space="preserve">$100,000 </w:t>
      </w:r>
      <w:r w:rsidRPr="00647F4D">
        <w:t>for such failure.</w:t>
      </w:r>
    </w:p>
    <w:p w14:paraId="3213A609" w14:textId="77777777" w:rsidR="00FC0E8E" w:rsidRPr="00647F4D" w:rsidRDefault="00FC0E8E" w:rsidP="00FC0E8E">
      <w:pPr>
        <w:pStyle w:val="ListParagraph"/>
        <w:rPr>
          <w:rFonts w:ascii="Times New Roman" w:hAnsi="Times New Roman" w:cs="Times New Roman"/>
          <w:u w:val="single"/>
        </w:rPr>
      </w:pPr>
    </w:p>
    <w:p w14:paraId="36D56D07" w14:textId="77777777" w:rsidR="00FC0E8E" w:rsidRPr="00647F4D" w:rsidRDefault="00FC0E8E" w:rsidP="001277E7">
      <w:pPr>
        <w:pStyle w:val="NormalWeb"/>
        <w:numPr>
          <w:ilvl w:val="0"/>
          <w:numId w:val="6"/>
        </w:numPr>
        <w:spacing w:before="0" w:beforeAutospacing="0" w:after="0" w:afterAutospacing="0"/>
        <w:ind w:left="1440"/>
        <w:contextualSpacing/>
        <w:jc w:val="both"/>
      </w:pPr>
      <w:r w:rsidRPr="00647F4D">
        <w:rPr>
          <w:u w:val="single"/>
        </w:rPr>
        <w:t>Reciprocal Limitations Act, GSPUR-89</w:t>
      </w:r>
      <w:r w:rsidRPr="00647F4D">
        <w:t>- Reciprocal Limitations Act (GSPUR-89): See Section II.4 II-IFB-017.1b Reciprocal Limitations Act – Electronic Submittal (February 2007) of the Terms and Conditions for details and requirements regarding this Act. All bidders must complete and return the Reciprocal Limitations Act Requirements Form, which is attached hereto and made part of this IFB. The completed and signed GSPUR-89 form shall be submitted with the bid response.</w:t>
      </w:r>
    </w:p>
    <w:p w14:paraId="34C48381" w14:textId="77777777" w:rsidR="00FC0E8E" w:rsidRPr="00647F4D" w:rsidRDefault="00FC0E8E" w:rsidP="00FC0E8E">
      <w:pPr>
        <w:pStyle w:val="ListParagraph"/>
        <w:rPr>
          <w:rFonts w:ascii="Times New Roman" w:hAnsi="Times New Roman" w:cs="Times New Roman"/>
          <w:u w:val="single"/>
        </w:rPr>
      </w:pPr>
    </w:p>
    <w:p w14:paraId="71F5BD28" w14:textId="77777777" w:rsidR="00FC0E8E" w:rsidRPr="00647F4D" w:rsidRDefault="00FC0E8E" w:rsidP="001277E7">
      <w:pPr>
        <w:pStyle w:val="NormalWeb"/>
        <w:numPr>
          <w:ilvl w:val="0"/>
          <w:numId w:val="6"/>
        </w:numPr>
        <w:spacing w:before="0" w:beforeAutospacing="0" w:after="0" w:afterAutospacing="0"/>
        <w:ind w:left="1440"/>
        <w:contextualSpacing/>
        <w:jc w:val="both"/>
      </w:pPr>
      <w:r w:rsidRPr="00647F4D">
        <w:rPr>
          <w:u w:val="single"/>
        </w:rPr>
        <w:t>Iran Free Certification and Disclosure</w:t>
      </w:r>
      <w:r w:rsidRPr="00647F4D">
        <w:t>-Prior to entering a contract worth at least $1,000,000 or more with a Commonwealth entity, a bidder must: a) certify it is not on the current list of persons engaged in investment activities in Iran created by the Pennsylvania Department of General Services (“DGS”) pursuant to Section 3503 of the Procurement Code and is eligible to contract with the Commonwealth under Sections 3501-3506 of the Procurement Code; or b) demonstrate it has received an exception from the certification requirement for that solicitation or contract pursuant to Section 3503(e). All bidders must complete and return the Iran Free Procurement Certification form, which is attached hereto and made part of this IFB. The completed and signed Iran Free Procurement Certification form shall be submitted with the bid response.</w:t>
      </w:r>
    </w:p>
    <w:p w14:paraId="7B66AACD" w14:textId="77777777" w:rsidR="00FC0E8E" w:rsidRPr="00647F4D" w:rsidRDefault="00FC0E8E" w:rsidP="00FC0E8E">
      <w:pPr>
        <w:pStyle w:val="ListParagraph"/>
        <w:rPr>
          <w:rFonts w:ascii="Times New Roman" w:hAnsi="Times New Roman" w:cs="Times New Roman"/>
          <w:u w:val="single"/>
        </w:rPr>
      </w:pPr>
    </w:p>
    <w:p w14:paraId="2CB383AB" w14:textId="77777777" w:rsidR="00FC0E8E" w:rsidRPr="00647F4D" w:rsidRDefault="00FC0E8E" w:rsidP="001277E7">
      <w:pPr>
        <w:pStyle w:val="NormalWeb"/>
        <w:numPr>
          <w:ilvl w:val="0"/>
          <w:numId w:val="6"/>
        </w:numPr>
        <w:spacing w:before="0" w:beforeAutospacing="0" w:after="0" w:afterAutospacing="0"/>
        <w:ind w:left="1440"/>
        <w:contextualSpacing/>
        <w:jc w:val="both"/>
      </w:pPr>
      <w:r w:rsidRPr="00647F4D">
        <w:rPr>
          <w:u w:val="single"/>
        </w:rPr>
        <w:t>Worker Protection Act, BOP-2201-</w:t>
      </w:r>
      <w:r w:rsidRPr="00647F4D">
        <w:t xml:space="preserve"> Pursuant to Executive Order 2021-06, Worker Protection and Investment (October 21, 2021), the Commonwealth is responsible for ensuring that every Pennsylvania worker has a safe and healthy work environment, and the protections afforded them through labor laws. To that end, contractors and grantees of the Commonwealth must certify that they </w:t>
      </w:r>
      <w:proofErr w:type="gramStart"/>
      <w:r w:rsidRPr="00647F4D">
        <w:t>are in compliance with</w:t>
      </w:r>
      <w:proofErr w:type="gramEnd"/>
      <w:r w:rsidRPr="00647F4D">
        <w:t xml:space="preserve"> all applicable Pennsylvania state labor and workforce safety laws. Such certification shall be made through the Worker Protection and Investment Certification Form (BOP-2201) (Appendix C). The completed and signed Worker Protection Certification Form shall be submitted with the bid response.</w:t>
      </w:r>
    </w:p>
    <w:p w14:paraId="20EE5E41" w14:textId="77777777" w:rsidR="00FC0E8E" w:rsidRPr="00647F4D" w:rsidRDefault="00FC0E8E" w:rsidP="0077757F">
      <w:pPr>
        <w:rPr>
          <w:rFonts w:ascii="Times New Roman" w:hAnsi="Times New Roman" w:cs="Times New Roman"/>
        </w:rPr>
      </w:pPr>
    </w:p>
    <w:p w14:paraId="40C000E0" w14:textId="2953CC0A" w:rsidR="00FC0E8E" w:rsidRPr="00647F4D" w:rsidRDefault="00FC0E8E" w:rsidP="001277E7">
      <w:pPr>
        <w:pStyle w:val="NormalWeb"/>
        <w:numPr>
          <w:ilvl w:val="0"/>
          <w:numId w:val="6"/>
        </w:numPr>
        <w:spacing w:before="0" w:beforeAutospacing="0" w:after="0" w:afterAutospacing="0"/>
        <w:ind w:left="1440"/>
        <w:contextualSpacing/>
        <w:jc w:val="both"/>
      </w:pPr>
      <w:r w:rsidRPr="00647F4D">
        <w:t>Pennsylvania Dealer License. (For Vehicle Bids Only)</w:t>
      </w:r>
    </w:p>
    <w:p w14:paraId="7F87A567" w14:textId="77777777" w:rsidR="00FC0E8E" w:rsidRPr="00647F4D" w:rsidRDefault="00FC0E8E" w:rsidP="00FC0E8E">
      <w:pPr>
        <w:pStyle w:val="ListParagraph"/>
        <w:rPr>
          <w:rFonts w:ascii="Times New Roman" w:hAnsi="Times New Roman" w:cs="Times New Roman"/>
        </w:rPr>
      </w:pPr>
    </w:p>
    <w:p w14:paraId="6723292D" w14:textId="3FCA5410" w:rsidR="00FC0E8E" w:rsidRDefault="00DD0E23" w:rsidP="001277E7">
      <w:pPr>
        <w:pStyle w:val="NormalWeb"/>
        <w:numPr>
          <w:ilvl w:val="0"/>
          <w:numId w:val="6"/>
        </w:numPr>
        <w:spacing w:before="0" w:beforeAutospacing="0" w:after="0" w:afterAutospacing="0"/>
        <w:ind w:left="1440"/>
        <w:contextualSpacing/>
        <w:jc w:val="both"/>
      </w:pPr>
      <w:r w:rsidRPr="00DD0E23">
        <w:t xml:space="preserve">A </w:t>
      </w:r>
      <w:r w:rsidRPr="00DD0E23">
        <w:rPr>
          <w:b/>
          <w:bCs/>
        </w:rPr>
        <w:t>Letter of Authorization</w:t>
      </w:r>
      <w:r w:rsidRPr="00DD0E23">
        <w:t xml:space="preserve"> or </w:t>
      </w:r>
      <w:r w:rsidRPr="00DD0E23">
        <w:rPr>
          <w:b/>
          <w:bCs/>
        </w:rPr>
        <w:t>Franchised Dealer Agreement</w:t>
      </w:r>
      <w:r w:rsidRPr="00DD0E23">
        <w:t xml:space="preserve"> from the vehicle manufacturer, confirming that the bidder is an authorized dealer for the vehicles offered to the Commonwealth, is required for all vehicle bids. The letter of authorization must be </w:t>
      </w:r>
      <w:r w:rsidRPr="00DD0E23">
        <w:rPr>
          <w:b/>
          <w:bCs/>
        </w:rPr>
        <w:t>dated within the last six months</w:t>
      </w:r>
      <w:r w:rsidRPr="00DD0E23">
        <w:t>.</w:t>
      </w:r>
    </w:p>
    <w:p w14:paraId="23E72711" w14:textId="77777777" w:rsidR="00CF71D5" w:rsidRPr="00647F4D" w:rsidRDefault="00CF71D5" w:rsidP="00FC0E8E">
      <w:pPr>
        <w:pStyle w:val="ListParagraph"/>
        <w:autoSpaceDE w:val="0"/>
        <w:autoSpaceDN w:val="0"/>
        <w:adjustRightInd w:val="0"/>
        <w:spacing w:after="0" w:line="240" w:lineRule="auto"/>
        <w:ind w:left="1800"/>
        <w:rPr>
          <w:rFonts w:ascii="Times New Roman" w:hAnsi="Times New Roman" w:cs="Times New Roman"/>
          <w:bCs/>
          <w:sz w:val="24"/>
          <w:szCs w:val="24"/>
        </w:rPr>
      </w:pPr>
    </w:p>
    <w:p w14:paraId="1EBE17A7" w14:textId="40ED8232" w:rsidR="006E0F5A" w:rsidRPr="00647F4D" w:rsidRDefault="006E0F5A" w:rsidP="001277E7">
      <w:pPr>
        <w:pStyle w:val="ListParagraph"/>
        <w:numPr>
          <w:ilvl w:val="0"/>
          <w:numId w:val="1"/>
        </w:numPr>
        <w:autoSpaceDE w:val="0"/>
        <w:autoSpaceDN w:val="0"/>
        <w:adjustRightInd w:val="0"/>
        <w:spacing w:after="0" w:line="240" w:lineRule="auto"/>
        <w:rPr>
          <w:rFonts w:ascii="Times New Roman" w:hAnsi="Times New Roman" w:cs="Times New Roman"/>
          <w:b/>
          <w:bCs/>
          <w:color w:val="000000"/>
          <w:sz w:val="24"/>
          <w:szCs w:val="24"/>
        </w:rPr>
      </w:pPr>
      <w:r w:rsidRPr="00647F4D">
        <w:rPr>
          <w:rFonts w:ascii="Times New Roman" w:hAnsi="Times New Roman" w:cs="Times New Roman"/>
          <w:b/>
          <w:bCs/>
          <w:color w:val="000000"/>
          <w:sz w:val="24"/>
          <w:szCs w:val="24"/>
        </w:rPr>
        <w:t xml:space="preserve">METHOD OF AWARD: </w:t>
      </w:r>
    </w:p>
    <w:p w14:paraId="66BBFD07" w14:textId="6BC875FC" w:rsidR="00D21BA7" w:rsidRPr="00E92899" w:rsidRDefault="00E56DC1" w:rsidP="00E56DC1">
      <w:pPr>
        <w:autoSpaceDE w:val="0"/>
        <w:autoSpaceDN w:val="0"/>
        <w:adjustRightInd w:val="0"/>
        <w:ind w:left="360"/>
        <w:contextualSpacing/>
        <w:rPr>
          <w:rFonts w:ascii="Times New Roman" w:hAnsi="Times New Roman" w:cs="Times New Roman"/>
          <w:color w:val="000000"/>
          <w:sz w:val="24"/>
          <w:szCs w:val="24"/>
        </w:rPr>
      </w:pPr>
      <w:r w:rsidRPr="00E56DC1">
        <w:rPr>
          <w:rFonts w:ascii="Times New Roman" w:hAnsi="Times New Roman" w:cs="Times New Roman"/>
          <w:color w:val="000000"/>
          <w:sz w:val="24"/>
          <w:szCs w:val="24"/>
        </w:rPr>
        <w:t xml:space="preserve">It is the intent of the Commonwealth to make a single award of </w:t>
      </w:r>
      <w:r w:rsidR="00F229C9">
        <w:rPr>
          <w:rFonts w:ascii="Times New Roman" w:hAnsi="Times New Roman" w:cs="Times New Roman"/>
          <w:color w:val="000000"/>
          <w:sz w:val="24"/>
          <w:szCs w:val="24"/>
        </w:rPr>
        <w:t>unit</w:t>
      </w:r>
      <w:r w:rsidRPr="00E56DC1">
        <w:rPr>
          <w:rFonts w:ascii="Times New Roman" w:hAnsi="Times New Roman" w:cs="Times New Roman"/>
          <w:color w:val="000000"/>
          <w:sz w:val="24"/>
          <w:szCs w:val="24"/>
        </w:rPr>
        <w:t>(s) listed in the IFB to the lowest responsive and</w:t>
      </w:r>
      <w:r>
        <w:rPr>
          <w:rFonts w:ascii="Times New Roman" w:hAnsi="Times New Roman" w:cs="Times New Roman"/>
          <w:color w:val="000000"/>
          <w:sz w:val="24"/>
          <w:szCs w:val="24"/>
        </w:rPr>
        <w:t xml:space="preserve"> </w:t>
      </w:r>
      <w:r w:rsidRPr="00E56DC1">
        <w:rPr>
          <w:rFonts w:ascii="Times New Roman" w:hAnsi="Times New Roman" w:cs="Times New Roman"/>
          <w:color w:val="000000"/>
          <w:sz w:val="24"/>
          <w:szCs w:val="24"/>
        </w:rPr>
        <w:t>responsible bidder. The Commonwealth reserves the right to award by line item if it determines that it is in the best</w:t>
      </w:r>
      <w:r>
        <w:rPr>
          <w:rFonts w:ascii="Times New Roman" w:hAnsi="Times New Roman" w:cs="Times New Roman"/>
          <w:color w:val="000000"/>
          <w:sz w:val="24"/>
          <w:szCs w:val="24"/>
        </w:rPr>
        <w:t xml:space="preserve"> </w:t>
      </w:r>
      <w:r w:rsidRPr="00E56DC1">
        <w:rPr>
          <w:rFonts w:ascii="Times New Roman" w:hAnsi="Times New Roman" w:cs="Times New Roman"/>
          <w:color w:val="000000"/>
          <w:sz w:val="24"/>
          <w:szCs w:val="24"/>
        </w:rPr>
        <w:t>interest of the Commonwealth to do so</w:t>
      </w:r>
      <w:r w:rsidR="00E92899">
        <w:rPr>
          <w:rFonts w:ascii="Times New Roman" w:hAnsi="Times New Roman" w:cs="Times New Roman"/>
          <w:color w:val="000000"/>
          <w:sz w:val="24"/>
          <w:szCs w:val="24"/>
        </w:rPr>
        <w:t>.</w:t>
      </w:r>
    </w:p>
    <w:p w14:paraId="55648782" w14:textId="77777777" w:rsidR="00E56DC1" w:rsidRDefault="00E56DC1" w:rsidP="00E56DC1">
      <w:pPr>
        <w:autoSpaceDE w:val="0"/>
        <w:autoSpaceDN w:val="0"/>
        <w:adjustRightInd w:val="0"/>
        <w:ind w:left="360"/>
        <w:contextualSpacing/>
        <w:rPr>
          <w:rFonts w:ascii="Times New Roman" w:hAnsi="Times New Roman" w:cs="Times New Roman"/>
          <w:color w:val="000000"/>
          <w:sz w:val="24"/>
          <w:szCs w:val="24"/>
        </w:rPr>
      </w:pPr>
    </w:p>
    <w:p w14:paraId="27571BD0" w14:textId="77777777" w:rsidR="005C250A" w:rsidRDefault="005C250A" w:rsidP="00E56DC1">
      <w:pPr>
        <w:autoSpaceDE w:val="0"/>
        <w:autoSpaceDN w:val="0"/>
        <w:adjustRightInd w:val="0"/>
        <w:ind w:left="360"/>
        <w:contextualSpacing/>
        <w:rPr>
          <w:rFonts w:ascii="Times New Roman" w:hAnsi="Times New Roman" w:cs="Times New Roman"/>
          <w:color w:val="000000"/>
          <w:sz w:val="24"/>
          <w:szCs w:val="24"/>
        </w:rPr>
      </w:pPr>
    </w:p>
    <w:p w14:paraId="56DE2B1C" w14:textId="77777777" w:rsidR="005C250A" w:rsidRDefault="005C250A" w:rsidP="00E56DC1">
      <w:pPr>
        <w:autoSpaceDE w:val="0"/>
        <w:autoSpaceDN w:val="0"/>
        <w:adjustRightInd w:val="0"/>
        <w:ind w:left="360"/>
        <w:contextualSpacing/>
        <w:rPr>
          <w:rFonts w:ascii="Times New Roman" w:hAnsi="Times New Roman" w:cs="Times New Roman"/>
          <w:color w:val="000000"/>
          <w:sz w:val="24"/>
          <w:szCs w:val="24"/>
        </w:rPr>
      </w:pPr>
    </w:p>
    <w:p w14:paraId="4A7CBE00" w14:textId="77777777" w:rsidR="005C250A" w:rsidRPr="00647F4D" w:rsidRDefault="005C250A" w:rsidP="00E56DC1">
      <w:pPr>
        <w:autoSpaceDE w:val="0"/>
        <w:autoSpaceDN w:val="0"/>
        <w:adjustRightInd w:val="0"/>
        <w:ind w:left="360"/>
        <w:contextualSpacing/>
        <w:rPr>
          <w:rFonts w:ascii="Times New Roman" w:hAnsi="Times New Roman" w:cs="Times New Roman"/>
          <w:color w:val="000000"/>
          <w:sz w:val="24"/>
          <w:szCs w:val="24"/>
        </w:rPr>
      </w:pPr>
    </w:p>
    <w:p w14:paraId="18D8C623" w14:textId="24ADE974" w:rsidR="006E0F5A" w:rsidRPr="00056F35" w:rsidRDefault="0077757F" w:rsidP="001277E7">
      <w:pPr>
        <w:numPr>
          <w:ilvl w:val="0"/>
          <w:numId w:val="1"/>
        </w:numPr>
        <w:autoSpaceDE w:val="0"/>
        <w:autoSpaceDN w:val="0"/>
        <w:adjustRightInd w:val="0"/>
        <w:spacing w:after="0" w:line="240" w:lineRule="auto"/>
        <w:contextualSpacing/>
        <w:rPr>
          <w:rFonts w:ascii="Times New Roman" w:hAnsi="Times New Roman" w:cs="Times New Roman"/>
          <w:b/>
          <w:bCs/>
          <w:color w:val="000000"/>
          <w:sz w:val="24"/>
          <w:szCs w:val="24"/>
        </w:rPr>
      </w:pPr>
      <w:r w:rsidRPr="00056F35">
        <w:rPr>
          <w:rFonts w:ascii="Times New Roman" w:hAnsi="Times New Roman" w:cs="Times New Roman"/>
          <w:b/>
          <w:bCs/>
          <w:color w:val="000000"/>
          <w:sz w:val="24"/>
          <w:szCs w:val="24"/>
        </w:rPr>
        <w:t>PO</w:t>
      </w:r>
      <w:r w:rsidR="006E0F5A" w:rsidRPr="00056F35">
        <w:rPr>
          <w:rFonts w:ascii="Times New Roman" w:hAnsi="Times New Roman" w:cs="Times New Roman"/>
          <w:b/>
          <w:bCs/>
          <w:color w:val="000000"/>
          <w:sz w:val="24"/>
          <w:szCs w:val="24"/>
        </w:rPr>
        <w:t xml:space="preserve"> TERM:</w:t>
      </w:r>
    </w:p>
    <w:p w14:paraId="1082B6D9" w14:textId="796E8634" w:rsidR="00494B3F" w:rsidRDefault="00AE64ED" w:rsidP="008A2FB8">
      <w:pPr>
        <w:pStyle w:val="BodyText"/>
        <w:kinsoku w:val="0"/>
        <w:overflowPunct w:val="0"/>
        <w:spacing w:line="230" w:lineRule="auto"/>
        <w:ind w:left="360" w:right="166"/>
        <w:rPr>
          <w:rFonts w:ascii="Times New Roman" w:hAnsi="Times New Roman"/>
          <w:sz w:val="24"/>
          <w:szCs w:val="24"/>
        </w:rPr>
      </w:pPr>
      <w:r w:rsidRPr="00056F35">
        <w:rPr>
          <w:rFonts w:ascii="Times New Roman" w:hAnsi="Times New Roman"/>
          <w:sz w:val="24"/>
          <w:szCs w:val="24"/>
        </w:rPr>
        <w:t>The Commonwealth shall put forth reasonable efforts to make payment by the required payment date. The required payment date is: (a) the date on which payment is due under the terms of the Contract; (b) thirty (30) days after a proper invoice actually is received at the "Bill To" address if a date on which payment is due is not specified in the Contract (a "proper" invoice is not received until the Commonwealth accepts the service as satisfactorily performed); or (c) the payment date specified on the invoice if later than the dates established by</w:t>
      </w:r>
      <w:r w:rsidR="002F6946" w:rsidRPr="00056F35">
        <w:rPr>
          <w:rFonts w:ascii="Times New Roman" w:hAnsi="Times New Roman"/>
          <w:sz w:val="24"/>
          <w:szCs w:val="24"/>
        </w:rPr>
        <w:t xml:space="preserve"> </w:t>
      </w:r>
      <w:r w:rsidRPr="00056F35">
        <w:rPr>
          <w:rFonts w:ascii="Times New Roman" w:hAnsi="Times New Roman"/>
          <w:sz w:val="24"/>
          <w:szCs w:val="24"/>
        </w:rPr>
        <w:t xml:space="preserve">(a) and (b) above. Payment may be delayed if the payment amount on an invoice is not </w:t>
      </w:r>
    </w:p>
    <w:p w14:paraId="74AAD70F" w14:textId="77777777" w:rsidR="00B1043F" w:rsidRPr="00FF084F" w:rsidRDefault="00B1043F" w:rsidP="008A2FB8">
      <w:pPr>
        <w:pStyle w:val="BodyText"/>
        <w:kinsoku w:val="0"/>
        <w:overflowPunct w:val="0"/>
        <w:spacing w:line="230" w:lineRule="auto"/>
        <w:ind w:left="360" w:right="166"/>
        <w:rPr>
          <w:b/>
          <w:bCs/>
        </w:rPr>
      </w:pPr>
    </w:p>
    <w:p w14:paraId="23663E30" w14:textId="2EA4176C" w:rsidR="00FF084F" w:rsidRPr="00FB5C99" w:rsidRDefault="00FF084F" w:rsidP="00B20514">
      <w:pPr>
        <w:pStyle w:val="BodyText"/>
        <w:numPr>
          <w:ilvl w:val="0"/>
          <w:numId w:val="1"/>
        </w:numPr>
        <w:kinsoku w:val="0"/>
        <w:overflowPunct w:val="0"/>
        <w:spacing w:line="221" w:lineRule="exact"/>
        <w:rPr>
          <w:rFonts w:ascii="Times New Roman" w:hAnsi="Times New Roman"/>
          <w:b/>
          <w:bCs/>
          <w:sz w:val="24"/>
          <w:szCs w:val="24"/>
        </w:rPr>
      </w:pPr>
      <w:r w:rsidRPr="00FB5C99">
        <w:rPr>
          <w:rFonts w:ascii="Times New Roman" w:hAnsi="Times New Roman"/>
          <w:b/>
          <w:bCs/>
          <w:sz w:val="24"/>
          <w:szCs w:val="24"/>
        </w:rPr>
        <w:t>F</w:t>
      </w:r>
      <w:r w:rsidR="006848F0" w:rsidRPr="00FB5C99">
        <w:rPr>
          <w:rFonts w:ascii="Times New Roman" w:hAnsi="Times New Roman"/>
          <w:b/>
          <w:bCs/>
          <w:sz w:val="24"/>
          <w:szCs w:val="24"/>
        </w:rPr>
        <w:t>REIGHT</w:t>
      </w:r>
      <w:r w:rsidR="00FB5C99">
        <w:rPr>
          <w:rFonts w:ascii="Times New Roman" w:hAnsi="Times New Roman"/>
          <w:b/>
          <w:bCs/>
          <w:sz w:val="24"/>
          <w:szCs w:val="24"/>
        </w:rPr>
        <w:t>:</w:t>
      </w:r>
    </w:p>
    <w:p w14:paraId="452B361B" w14:textId="6238708D" w:rsidR="0077757F" w:rsidRPr="00B20514" w:rsidRDefault="00494B3F" w:rsidP="006C45AF">
      <w:pPr>
        <w:pStyle w:val="BodyText"/>
        <w:kinsoku w:val="0"/>
        <w:overflowPunct w:val="0"/>
        <w:spacing w:line="221" w:lineRule="exact"/>
        <w:ind w:left="360"/>
        <w:rPr>
          <w:rFonts w:ascii="Times New Roman" w:hAnsi="Times New Roman"/>
          <w:sz w:val="24"/>
          <w:szCs w:val="24"/>
        </w:rPr>
      </w:pPr>
      <w:r w:rsidRPr="00D02DB9">
        <w:rPr>
          <w:rFonts w:ascii="Times New Roman" w:hAnsi="Times New Roman"/>
          <w:sz w:val="24"/>
          <w:szCs w:val="24"/>
        </w:rPr>
        <w:t>All vehicle(s) shall be delivered F.O.B. Destination.</w:t>
      </w:r>
      <w:r w:rsidRPr="00D02DB9">
        <w:rPr>
          <w:rFonts w:ascii="Times New Roman" w:hAnsi="Times New Roman"/>
          <w:spacing w:val="40"/>
          <w:sz w:val="24"/>
          <w:szCs w:val="24"/>
        </w:rPr>
        <w:t xml:space="preserve"> </w:t>
      </w:r>
      <w:r w:rsidRPr="00D02DB9">
        <w:rPr>
          <w:rFonts w:ascii="Times New Roman" w:hAnsi="Times New Roman"/>
          <w:sz w:val="24"/>
          <w:szCs w:val="24"/>
        </w:rPr>
        <w:t>The Contractor agrees to bear the risk of loss, injury, or</w:t>
      </w:r>
      <w:r>
        <w:rPr>
          <w:rFonts w:ascii="Times New Roman" w:hAnsi="Times New Roman"/>
          <w:sz w:val="24"/>
          <w:szCs w:val="24"/>
        </w:rPr>
        <w:t xml:space="preserve"> </w:t>
      </w:r>
      <w:r w:rsidRPr="00D02DB9">
        <w:rPr>
          <w:rFonts w:ascii="Times New Roman" w:hAnsi="Times New Roman"/>
          <w:sz w:val="24"/>
          <w:szCs w:val="24"/>
        </w:rPr>
        <w:t>destruction of the vehicle(s) ordered prior to the receipt of the vehicle(s) by the Commonwealth.</w:t>
      </w:r>
      <w:r w:rsidRPr="00D02DB9">
        <w:rPr>
          <w:rFonts w:ascii="Times New Roman" w:hAnsi="Times New Roman"/>
          <w:spacing w:val="55"/>
          <w:sz w:val="24"/>
          <w:szCs w:val="24"/>
        </w:rPr>
        <w:t xml:space="preserve"> </w:t>
      </w:r>
      <w:r w:rsidRPr="00D02DB9">
        <w:rPr>
          <w:rFonts w:ascii="Times New Roman" w:hAnsi="Times New Roman"/>
          <w:sz w:val="24"/>
          <w:szCs w:val="24"/>
        </w:rPr>
        <w:t>Such loss, injury, or destruction shall not release the Contractor from any contractual obligations.</w:t>
      </w:r>
      <w:r w:rsidRPr="00D02DB9">
        <w:rPr>
          <w:rFonts w:ascii="Times New Roman" w:hAnsi="Times New Roman"/>
          <w:spacing w:val="55"/>
          <w:sz w:val="24"/>
          <w:szCs w:val="24"/>
        </w:rPr>
        <w:t xml:space="preserve"> </w:t>
      </w:r>
      <w:r w:rsidRPr="00D02DB9">
        <w:rPr>
          <w:rFonts w:ascii="Times New Roman" w:hAnsi="Times New Roman"/>
          <w:sz w:val="24"/>
          <w:szCs w:val="24"/>
        </w:rPr>
        <w:t xml:space="preserve">Except as otherwise provided in this contract, all vehicle(s) must be delivered within the </w:t>
      </w:r>
      <w:proofErr w:type="gramStart"/>
      <w:r w:rsidRPr="00D02DB9">
        <w:rPr>
          <w:rFonts w:ascii="Times New Roman" w:hAnsi="Times New Roman"/>
          <w:sz w:val="24"/>
          <w:szCs w:val="24"/>
        </w:rPr>
        <w:t>time period</w:t>
      </w:r>
      <w:proofErr w:type="gramEnd"/>
      <w:r w:rsidRPr="00D02DB9">
        <w:rPr>
          <w:rFonts w:ascii="Times New Roman" w:hAnsi="Times New Roman"/>
          <w:sz w:val="24"/>
          <w:szCs w:val="24"/>
        </w:rPr>
        <w:t xml:space="preserve"> specified in the Contract.</w:t>
      </w:r>
      <w:r w:rsidRPr="00D02DB9">
        <w:rPr>
          <w:rFonts w:ascii="Times New Roman" w:hAnsi="Times New Roman"/>
          <w:spacing w:val="55"/>
          <w:sz w:val="24"/>
          <w:szCs w:val="24"/>
        </w:rPr>
        <w:t xml:space="preserve"> </w:t>
      </w:r>
      <w:r w:rsidRPr="00D02DB9">
        <w:rPr>
          <w:rFonts w:ascii="Times New Roman" w:hAnsi="Times New Roman"/>
          <w:sz w:val="24"/>
          <w:szCs w:val="24"/>
        </w:rPr>
        <w:t>Time is of the essence</w:t>
      </w:r>
      <w:r>
        <w:rPr>
          <w:rFonts w:ascii="Times New Roman" w:hAnsi="Times New Roman"/>
          <w:sz w:val="24"/>
          <w:szCs w:val="24"/>
        </w:rPr>
        <w:t xml:space="preserve"> </w:t>
      </w:r>
      <w:r w:rsidRPr="00D02DB9">
        <w:rPr>
          <w:rFonts w:ascii="Times New Roman" w:hAnsi="Times New Roman"/>
          <w:sz w:val="24"/>
          <w:szCs w:val="24"/>
        </w:rPr>
        <w:t>and, in addition to any other remedies, the Contract is subject to termination for failure to deliver as specified.</w:t>
      </w:r>
    </w:p>
    <w:p w14:paraId="7D195625" w14:textId="77777777" w:rsidR="007620A6" w:rsidRPr="007620A6" w:rsidRDefault="007620A6" w:rsidP="007620A6">
      <w:pPr>
        <w:pStyle w:val="card-title"/>
        <w:numPr>
          <w:ilvl w:val="0"/>
          <w:numId w:val="1"/>
        </w:numPr>
        <w:spacing w:after="160" w:line="259" w:lineRule="auto"/>
        <w:contextualSpacing/>
      </w:pPr>
      <w:r w:rsidRPr="007620A6">
        <w:rPr>
          <w:b/>
          <w:bCs/>
        </w:rPr>
        <w:t xml:space="preserve">STANDARD WARRANTY: </w:t>
      </w:r>
    </w:p>
    <w:p w14:paraId="4BEBD616" w14:textId="77777777" w:rsidR="00211F99" w:rsidRDefault="007620A6" w:rsidP="00211F99">
      <w:pPr>
        <w:pStyle w:val="card-title"/>
        <w:spacing w:after="160" w:line="259" w:lineRule="auto"/>
        <w:ind w:left="360"/>
        <w:contextualSpacing/>
        <w:rPr>
          <w:rFonts w:eastAsiaTheme="minorHAnsi"/>
          <w:kern w:val="2"/>
          <w14:ligatures w14:val="standardContextual"/>
        </w:rPr>
      </w:pPr>
      <w:r w:rsidRPr="007620A6">
        <w:t xml:space="preserve">The price shall include the standard manufacturer’s warranty for all products provided if that warranty is greater than warranty required in the attached Terms and Conditions or PCID-1067. </w:t>
      </w:r>
      <w:r w:rsidRPr="007620A6">
        <w:rPr>
          <w:rFonts w:eastAsiaTheme="minorHAnsi"/>
          <w:kern w:val="2"/>
          <w14:ligatures w14:val="standardContextual"/>
        </w:rPr>
        <w:t>The warranty period shall be from date of delivery of equipment</w:t>
      </w:r>
      <w:r w:rsidR="00211F99">
        <w:rPr>
          <w:rFonts w:eastAsiaTheme="minorHAnsi"/>
          <w:kern w:val="2"/>
          <w14:ligatures w14:val="standardContextual"/>
        </w:rPr>
        <w:t>.</w:t>
      </w:r>
    </w:p>
    <w:p w14:paraId="451EC279" w14:textId="77777777" w:rsidR="00232F97" w:rsidRDefault="00232F97" w:rsidP="00211F99">
      <w:pPr>
        <w:pStyle w:val="card-title"/>
        <w:spacing w:after="160" w:line="259" w:lineRule="auto"/>
        <w:ind w:left="360"/>
        <w:contextualSpacing/>
        <w:rPr>
          <w:rFonts w:eastAsiaTheme="minorHAnsi"/>
          <w:kern w:val="2"/>
          <w14:ligatures w14:val="standardContextual"/>
        </w:rPr>
      </w:pPr>
    </w:p>
    <w:p w14:paraId="3A6EC002" w14:textId="77777777" w:rsidR="00211F99" w:rsidRDefault="00211F99" w:rsidP="00211F99">
      <w:pPr>
        <w:pStyle w:val="card-title"/>
        <w:spacing w:after="160" w:line="259" w:lineRule="auto"/>
        <w:ind w:left="360"/>
        <w:contextualSpacing/>
        <w:rPr>
          <w:rFonts w:eastAsiaTheme="minorHAnsi"/>
          <w:kern w:val="2"/>
          <w14:ligatures w14:val="standardContextual"/>
        </w:rPr>
      </w:pPr>
    </w:p>
    <w:p w14:paraId="58DE3F34" w14:textId="1D41DD44" w:rsidR="00BD2EAD" w:rsidRPr="00BF45B6" w:rsidRDefault="008B6411" w:rsidP="00211F99">
      <w:pPr>
        <w:pStyle w:val="card-title"/>
        <w:numPr>
          <w:ilvl w:val="0"/>
          <w:numId w:val="1"/>
        </w:numPr>
        <w:spacing w:after="160" w:line="259" w:lineRule="auto"/>
        <w:contextualSpacing/>
      </w:pPr>
      <w:r w:rsidRPr="00BF45B6">
        <w:rPr>
          <w:b/>
          <w:bCs/>
        </w:rPr>
        <w:t>I</w:t>
      </w:r>
      <w:r w:rsidR="00076ED3">
        <w:rPr>
          <w:b/>
          <w:bCs/>
        </w:rPr>
        <w:t>SSUING OFFICE:</w:t>
      </w:r>
    </w:p>
    <w:p w14:paraId="3739C321" w14:textId="1F3A70D1" w:rsidR="009D5653" w:rsidRPr="009D5653" w:rsidRDefault="005D49B5" w:rsidP="009D5653">
      <w:pPr>
        <w:ind w:firstLine="360"/>
        <w:contextualSpacing/>
        <w:rPr>
          <w:rFonts w:ascii="Times New Roman" w:hAnsi="Times New Roman" w:cs="Times New Roman"/>
          <w:sz w:val="24"/>
          <w:szCs w:val="24"/>
        </w:rPr>
      </w:pPr>
      <w:r>
        <w:rPr>
          <w:rFonts w:ascii="Times New Roman" w:hAnsi="Times New Roman" w:cs="Times New Roman"/>
          <w:sz w:val="24"/>
          <w:szCs w:val="24"/>
        </w:rPr>
        <w:t>Alana Green</w:t>
      </w:r>
      <w:r w:rsidR="009D5653" w:rsidRPr="009D5653">
        <w:rPr>
          <w:rFonts w:ascii="Times New Roman" w:hAnsi="Times New Roman" w:cs="Times New Roman"/>
          <w:sz w:val="24"/>
          <w:szCs w:val="24"/>
        </w:rPr>
        <w:t>, Commodity Specialist</w:t>
      </w:r>
    </w:p>
    <w:p w14:paraId="3DFFAD2B" w14:textId="77777777" w:rsidR="009D5653" w:rsidRPr="009D5653" w:rsidRDefault="009D5653" w:rsidP="009D5653">
      <w:pPr>
        <w:ind w:firstLine="360"/>
        <w:contextualSpacing/>
        <w:rPr>
          <w:rFonts w:ascii="Times New Roman" w:hAnsi="Times New Roman" w:cs="Times New Roman"/>
          <w:sz w:val="24"/>
          <w:szCs w:val="24"/>
        </w:rPr>
      </w:pPr>
      <w:r w:rsidRPr="009D5653">
        <w:rPr>
          <w:rFonts w:ascii="Times New Roman" w:hAnsi="Times New Roman" w:cs="Times New Roman"/>
          <w:sz w:val="24"/>
          <w:szCs w:val="24"/>
        </w:rPr>
        <w:t>Department of General Services</w:t>
      </w:r>
    </w:p>
    <w:p w14:paraId="14A31ED8" w14:textId="77777777" w:rsidR="009D5653" w:rsidRPr="009D5653" w:rsidRDefault="009D5653" w:rsidP="009D5653">
      <w:pPr>
        <w:ind w:firstLine="360"/>
        <w:contextualSpacing/>
        <w:rPr>
          <w:rFonts w:ascii="Times New Roman" w:hAnsi="Times New Roman" w:cs="Times New Roman"/>
          <w:sz w:val="24"/>
          <w:szCs w:val="24"/>
        </w:rPr>
      </w:pPr>
      <w:r w:rsidRPr="009D5653">
        <w:rPr>
          <w:rFonts w:ascii="Times New Roman" w:hAnsi="Times New Roman" w:cs="Times New Roman"/>
          <w:sz w:val="24"/>
          <w:szCs w:val="24"/>
        </w:rPr>
        <w:t>Bureau of Procurement</w:t>
      </w:r>
    </w:p>
    <w:p w14:paraId="50E2FE3D" w14:textId="77777777" w:rsidR="009D5653" w:rsidRPr="009D5653" w:rsidRDefault="009D5653" w:rsidP="009D5653">
      <w:pPr>
        <w:ind w:firstLine="360"/>
        <w:contextualSpacing/>
        <w:rPr>
          <w:rFonts w:ascii="Times New Roman" w:hAnsi="Times New Roman" w:cs="Times New Roman"/>
          <w:sz w:val="24"/>
          <w:szCs w:val="24"/>
        </w:rPr>
      </w:pPr>
      <w:r w:rsidRPr="009D5653">
        <w:rPr>
          <w:rFonts w:ascii="Times New Roman" w:hAnsi="Times New Roman" w:cs="Times New Roman"/>
          <w:sz w:val="24"/>
          <w:szCs w:val="24"/>
        </w:rPr>
        <w:t xml:space="preserve">1800 Herr Street, 2nd Floor Arsenal Building </w:t>
      </w:r>
    </w:p>
    <w:p w14:paraId="2F4045B9" w14:textId="77777777" w:rsidR="009D5653" w:rsidRPr="009D5653" w:rsidRDefault="009D5653" w:rsidP="009D5653">
      <w:pPr>
        <w:ind w:firstLine="360"/>
        <w:contextualSpacing/>
        <w:rPr>
          <w:rFonts w:ascii="Times New Roman" w:hAnsi="Times New Roman" w:cs="Times New Roman"/>
          <w:sz w:val="24"/>
          <w:szCs w:val="24"/>
        </w:rPr>
      </w:pPr>
      <w:r w:rsidRPr="009D5653">
        <w:rPr>
          <w:rFonts w:ascii="Times New Roman" w:hAnsi="Times New Roman" w:cs="Times New Roman"/>
          <w:sz w:val="24"/>
          <w:szCs w:val="24"/>
        </w:rPr>
        <w:t xml:space="preserve">Harrisburg, Pa 17103 </w:t>
      </w:r>
    </w:p>
    <w:p w14:paraId="4FBFA2B2" w14:textId="68203CFB" w:rsidR="009D5653" w:rsidRPr="009D5653" w:rsidRDefault="005D49B5" w:rsidP="009D5653">
      <w:pPr>
        <w:ind w:firstLine="360"/>
        <w:contextualSpacing/>
        <w:rPr>
          <w:rFonts w:ascii="Times New Roman" w:hAnsi="Times New Roman" w:cs="Times New Roman"/>
          <w:sz w:val="24"/>
          <w:szCs w:val="24"/>
        </w:rPr>
      </w:pPr>
      <w:r>
        <w:rPr>
          <w:rFonts w:ascii="Times New Roman" w:hAnsi="Times New Roman" w:cs="Times New Roman"/>
          <w:sz w:val="24"/>
          <w:szCs w:val="24"/>
        </w:rPr>
        <w:t xml:space="preserve">(717) </w:t>
      </w:r>
      <w:r w:rsidR="001A6413">
        <w:rPr>
          <w:rFonts w:ascii="Times New Roman" w:hAnsi="Times New Roman" w:cs="Times New Roman"/>
          <w:sz w:val="24"/>
          <w:szCs w:val="24"/>
        </w:rPr>
        <w:t>787-5053</w:t>
      </w:r>
    </w:p>
    <w:p w14:paraId="05D1745D" w14:textId="132B2447" w:rsidR="009D5653" w:rsidRPr="005109AA" w:rsidRDefault="009E5FA1" w:rsidP="009D5653">
      <w:pPr>
        <w:ind w:firstLine="360"/>
        <w:contextualSpacing/>
        <w:rPr>
          <w:rFonts w:ascii="Times New Roman" w:hAnsi="Times New Roman" w:cs="Times New Roman"/>
          <w:sz w:val="24"/>
          <w:szCs w:val="24"/>
        </w:rPr>
      </w:pPr>
      <w:hyperlink r:id="rId15" w:history="1">
        <w:r w:rsidRPr="001A06FC">
          <w:rPr>
            <w:rStyle w:val="Hyperlink"/>
            <w:rFonts w:ascii="Times New Roman" w:hAnsi="Times New Roman" w:cs="Times New Roman"/>
            <w:sz w:val="24"/>
            <w:szCs w:val="24"/>
          </w:rPr>
          <w:t>alangreen@pa.gov</w:t>
        </w:r>
      </w:hyperlink>
      <w:r w:rsidR="009D5653" w:rsidRPr="005109AA">
        <w:rPr>
          <w:rFonts w:ascii="Times New Roman" w:hAnsi="Times New Roman" w:cs="Times New Roman"/>
          <w:sz w:val="24"/>
          <w:szCs w:val="24"/>
        </w:rPr>
        <w:t xml:space="preserve"> </w:t>
      </w:r>
    </w:p>
    <w:p w14:paraId="0F63806F" w14:textId="30CDE39E" w:rsidR="009D5653" w:rsidRPr="00C37310" w:rsidRDefault="009D5653" w:rsidP="00C37310">
      <w:pPr>
        <w:ind w:firstLine="360"/>
        <w:contextualSpacing/>
        <w:rPr>
          <w:rFonts w:ascii="Times New Roman" w:hAnsi="Times New Roman" w:cs="Times New Roman"/>
          <w:sz w:val="24"/>
          <w:szCs w:val="24"/>
        </w:rPr>
      </w:pPr>
      <w:r w:rsidRPr="009D5653">
        <w:rPr>
          <w:rFonts w:ascii="Times New Roman" w:hAnsi="Times New Roman" w:cs="Times New Roman"/>
          <w:sz w:val="24"/>
          <w:szCs w:val="24"/>
        </w:rPr>
        <w:t xml:space="preserve">  </w:t>
      </w:r>
    </w:p>
    <w:p w14:paraId="462E3C81" w14:textId="49FE1EFB" w:rsidR="0077757F" w:rsidRPr="003A2D80" w:rsidRDefault="0077757F" w:rsidP="001277E7">
      <w:pPr>
        <w:pStyle w:val="ListParagraph"/>
        <w:numPr>
          <w:ilvl w:val="0"/>
          <w:numId w:val="1"/>
        </w:numPr>
        <w:spacing w:after="0" w:line="240" w:lineRule="auto"/>
        <w:rPr>
          <w:rFonts w:ascii="Times New Roman" w:hAnsi="Times New Roman" w:cs="Times New Roman"/>
          <w:b/>
          <w:bCs/>
          <w:sz w:val="24"/>
          <w:szCs w:val="24"/>
        </w:rPr>
      </w:pPr>
      <w:r w:rsidRPr="003A2D80">
        <w:rPr>
          <w:rFonts w:ascii="Times New Roman" w:hAnsi="Times New Roman" w:cs="Times New Roman"/>
          <w:b/>
          <w:bCs/>
          <w:sz w:val="24"/>
          <w:szCs w:val="24"/>
        </w:rPr>
        <w:t>BIDDER REFERENCE MATERIAL:</w:t>
      </w:r>
    </w:p>
    <w:p w14:paraId="76D3F53B" w14:textId="77777777" w:rsidR="0077757F" w:rsidRPr="003A2D80" w:rsidRDefault="0077757F" w:rsidP="0077757F">
      <w:pPr>
        <w:ind w:firstLine="360"/>
        <w:contextualSpacing/>
        <w:rPr>
          <w:rFonts w:ascii="Times New Roman" w:hAnsi="Times New Roman" w:cs="Times New Roman"/>
          <w:b/>
          <w:bCs/>
          <w:sz w:val="24"/>
          <w:szCs w:val="24"/>
        </w:rPr>
      </w:pPr>
      <w:r w:rsidRPr="003A2D80">
        <w:rPr>
          <w:rFonts w:ascii="Times New Roman" w:hAnsi="Times New Roman" w:cs="Times New Roman"/>
          <w:sz w:val="24"/>
          <w:szCs w:val="24"/>
        </w:rPr>
        <w:t>Instructions on bidding this procurement can be found in the embedded links below:</w:t>
      </w:r>
    </w:p>
    <w:p w14:paraId="3C73C681" w14:textId="77777777" w:rsidR="0077757F" w:rsidRPr="003A2D80" w:rsidRDefault="0077757F" w:rsidP="0077757F">
      <w:pPr>
        <w:contextualSpacing/>
        <w:rPr>
          <w:rFonts w:ascii="Times New Roman" w:hAnsi="Times New Roman" w:cs="Times New Roman"/>
          <w:sz w:val="24"/>
          <w:szCs w:val="24"/>
        </w:rPr>
      </w:pPr>
    </w:p>
    <w:p w14:paraId="40931642" w14:textId="77777777" w:rsidR="0077757F" w:rsidRPr="003A2D80" w:rsidRDefault="0077757F" w:rsidP="001277E7">
      <w:pPr>
        <w:numPr>
          <w:ilvl w:val="0"/>
          <w:numId w:val="5"/>
        </w:numPr>
        <w:spacing w:after="0" w:line="240" w:lineRule="auto"/>
        <w:contextualSpacing/>
        <w:rPr>
          <w:rFonts w:ascii="Times New Roman" w:hAnsi="Times New Roman" w:cs="Times New Roman"/>
          <w:b/>
          <w:bCs/>
          <w:sz w:val="24"/>
          <w:szCs w:val="24"/>
        </w:rPr>
      </w:pPr>
      <w:hyperlink r:id="rId16" w:tgtFrame="_blank" w:history="1">
        <w:r w:rsidRPr="003A2D80">
          <w:rPr>
            <w:rStyle w:val="Hyperlink"/>
            <w:rFonts w:ascii="Times New Roman" w:hAnsi="Times New Roman" w:cs="Times New Roman"/>
            <w:b/>
            <w:bCs/>
            <w:sz w:val="24"/>
            <w:szCs w:val="24"/>
          </w:rPr>
          <w:t>Supplier Registration Guide</w:t>
        </w:r>
      </w:hyperlink>
      <w:r w:rsidRPr="003A2D80">
        <w:rPr>
          <w:rFonts w:ascii="Times New Roman" w:hAnsi="Times New Roman" w:cs="Times New Roman"/>
          <w:b/>
          <w:bCs/>
          <w:sz w:val="24"/>
          <w:szCs w:val="24"/>
        </w:rPr>
        <w:t>  </w:t>
      </w:r>
    </w:p>
    <w:p w14:paraId="65C9C22F" w14:textId="77777777" w:rsidR="0077757F" w:rsidRPr="003A2D80" w:rsidRDefault="0077757F" w:rsidP="0077757F">
      <w:pPr>
        <w:ind w:left="720"/>
        <w:contextualSpacing/>
        <w:rPr>
          <w:rFonts w:ascii="Times New Roman" w:hAnsi="Times New Roman" w:cs="Times New Roman"/>
          <w:b/>
          <w:bCs/>
          <w:sz w:val="24"/>
          <w:szCs w:val="24"/>
        </w:rPr>
      </w:pPr>
    </w:p>
    <w:p w14:paraId="082B679C" w14:textId="77777777" w:rsidR="0077757F" w:rsidRPr="003A2D80" w:rsidRDefault="0077757F" w:rsidP="001277E7">
      <w:pPr>
        <w:numPr>
          <w:ilvl w:val="0"/>
          <w:numId w:val="5"/>
        </w:numPr>
        <w:spacing w:after="0" w:line="240" w:lineRule="auto"/>
        <w:contextualSpacing/>
        <w:rPr>
          <w:rFonts w:ascii="Times New Roman" w:hAnsi="Times New Roman" w:cs="Times New Roman"/>
          <w:b/>
          <w:bCs/>
          <w:sz w:val="24"/>
          <w:szCs w:val="24"/>
        </w:rPr>
      </w:pPr>
      <w:hyperlink r:id="rId17" w:tgtFrame="_blank" w:history="1">
        <w:r w:rsidRPr="003A2D80">
          <w:rPr>
            <w:rStyle w:val="Hyperlink"/>
            <w:rFonts w:ascii="Times New Roman" w:hAnsi="Times New Roman" w:cs="Times New Roman"/>
            <w:b/>
            <w:bCs/>
            <w:sz w:val="24"/>
            <w:szCs w:val="24"/>
          </w:rPr>
          <w:t>Supplier Bidding Guide</w:t>
        </w:r>
      </w:hyperlink>
      <w:r w:rsidRPr="003A2D80">
        <w:rPr>
          <w:rFonts w:ascii="Times New Roman" w:hAnsi="Times New Roman" w:cs="Times New Roman"/>
          <w:b/>
          <w:bCs/>
          <w:sz w:val="24"/>
          <w:szCs w:val="24"/>
        </w:rPr>
        <w:t>  </w:t>
      </w:r>
    </w:p>
    <w:p w14:paraId="1F72CFEB" w14:textId="77777777" w:rsidR="0077757F" w:rsidRPr="003A2D80" w:rsidRDefault="0077757F" w:rsidP="001277E7">
      <w:pPr>
        <w:numPr>
          <w:ilvl w:val="0"/>
          <w:numId w:val="5"/>
        </w:numPr>
        <w:spacing w:after="0" w:line="240" w:lineRule="auto"/>
        <w:contextualSpacing/>
        <w:rPr>
          <w:rFonts w:ascii="Times New Roman" w:hAnsi="Times New Roman" w:cs="Times New Roman"/>
          <w:b/>
          <w:bCs/>
          <w:sz w:val="24"/>
          <w:szCs w:val="24"/>
        </w:rPr>
      </w:pPr>
      <w:hyperlink r:id="rId18" w:tgtFrame="_blank" w:history="1">
        <w:r w:rsidRPr="003A2D80">
          <w:rPr>
            <w:rStyle w:val="Hyperlink"/>
            <w:rFonts w:ascii="Times New Roman" w:hAnsi="Times New Roman" w:cs="Times New Roman"/>
            <w:b/>
            <w:bCs/>
            <w:sz w:val="24"/>
            <w:szCs w:val="24"/>
          </w:rPr>
          <w:t>Attaching Documents </w:t>
        </w:r>
      </w:hyperlink>
    </w:p>
    <w:p w14:paraId="129F3DB2" w14:textId="77777777" w:rsidR="0077757F" w:rsidRPr="003A2D80" w:rsidRDefault="0077757F" w:rsidP="0077757F">
      <w:pPr>
        <w:contextualSpacing/>
        <w:rPr>
          <w:rFonts w:ascii="Times New Roman" w:hAnsi="Times New Roman" w:cs="Times New Roman"/>
          <w:b/>
          <w:bCs/>
          <w:sz w:val="24"/>
          <w:szCs w:val="24"/>
        </w:rPr>
      </w:pPr>
      <w:r w:rsidRPr="003A2D80">
        <w:rPr>
          <w:rFonts w:ascii="Times New Roman" w:hAnsi="Times New Roman" w:cs="Times New Roman"/>
          <w:b/>
          <w:bCs/>
          <w:sz w:val="24"/>
          <w:szCs w:val="24"/>
        </w:rPr>
        <w:t>  </w:t>
      </w:r>
    </w:p>
    <w:p w14:paraId="020E888B" w14:textId="77777777" w:rsidR="0077757F" w:rsidRDefault="0077757F" w:rsidP="001277E7">
      <w:pPr>
        <w:numPr>
          <w:ilvl w:val="0"/>
          <w:numId w:val="5"/>
        </w:numPr>
        <w:spacing w:after="0" w:line="240" w:lineRule="auto"/>
        <w:contextualSpacing/>
        <w:rPr>
          <w:rFonts w:ascii="Times New Roman" w:hAnsi="Times New Roman" w:cs="Times New Roman"/>
          <w:b/>
          <w:bCs/>
          <w:sz w:val="24"/>
          <w:szCs w:val="24"/>
        </w:rPr>
      </w:pPr>
      <w:hyperlink r:id="rId19" w:tgtFrame="_blank" w:history="1">
        <w:r w:rsidRPr="003A2D80">
          <w:rPr>
            <w:rStyle w:val="Hyperlink"/>
            <w:rFonts w:ascii="Times New Roman" w:hAnsi="Times New Roman" w:cs="Times New Roman"/>
            <w:b/>
            <w:bCs/>
            <w:sz w:val="24"/>
            <w:szCs w:val="24"/>
          </w:rPr>
          <w:t>Electronic Bidding Portal </w:t>
        </w:r>
      </w:hyperlink>
      <w:r w:rsidRPr="003A2D80">
        <w:rPr>
          <w:rFonts w:ascii="Times New Roman" w:hAnsi="Times New Roman" w:cs="Times New Roman"/>
          <w:b/>
          <w:bCs/>
          <w:sz w:val="24"/>
          <w:szCs w:val="24"/>
        </w:rPr>
        <w:t> </w:t>
      </w:r>
    </w:p>
    <w:p w14:paraId="2872BE52" w14:textId="77777777" w:rsidR="00E92899" w:rsidRDefault="00E92899" w:rsidP="00E92899">
      <w:pPr>
        <w:spacing w:after="0" w:line="240" w:lineRule="auto"/>
        <w:contextualSpacing/>
        <w:rPr>
          <w:rFonts w:ascii="Times New Roman" w:hAnsi="Times New Roman" w:cs="Times New Roman"/>
          <w:b/>
          <w:bCs/>
          <w:sz w:val="24"/>
          <w:szCs w:val="24"/>
        </w:rPr>
      </w:pPr>
    </w:p>
    <w:p w14:paraId="64666A3E" w14:textId="77777777" w:rsidR="00E92899" w:rsidRPr="003A2D80" w:rsidRDefault="00E92899" w:rsidP="00E92899">
      <w:pPr>
        <w:spacing w:after="0" w:line="240" w:lineRule="auto"/>
        <w:contextualSpacing/>
        <w:rPr>
          <w:rFonts w:ascii="Times New Roman" w:hAnsi="Times New Roman" w:cs="Times New Roman"/>
          <w:b/>
          <w:bCs/>
          <w:sz w:val="24"/>
          <w:szCs w:val="24"/>
        </w:rPr>
      </w:pPr>
    </w:p>
    <w:p w14:paraId="383060E5" w14:textId="7BF5BBD5" w:rsidR="0077752B" w:rsidRPr="00F14E6B" w:rsidRDefault="00F341C8" w:rsidP="0077752B">
      <w:pPr>
        <w:pStyle w:val="ListParagraph"/>
        <w:numPr>
          <w:ilvl w:val="0"/>
          <w:numId w:val="1"/>
        </w:numPr>
        <w:shd w:val="clear" w:color="auto" w:fill="FFFFFF"/>
        <w:spacing w:after="120" w:line="600" w:lineRule="atLeast"/>
        <w:rPr>
          <w:rFonts w:ascii="Times New Roman" w:hAnsi="Times New Roman" w:cs="Times New Roman"/>
          <w:i/>
          <w:iCs/>
          <w:sz w:val="24"/>
          <w:szCs w:val="24"/>
        </w:rPr>
      </w:pPr>
      <w:r>
        <w:rPr>
          <w:rFonts w:ascii="Times New Roman" w:eastAsia="Times New Roman" w:hAnsi="Times New Roman" w:cs="Times New Roman"/>
          <w:b/>
          <w:bCs/>
          <w:color w:val="000000"/>
          <w:kern w:val="0"/>
          <w:sz w:val="24"/>
          <w:szCs w:val="24"/>
          <w14:ligatures w14:val="none"/>
        </w:rPr>
        <w:t>General Requirement for Delivery (PCID 1067)</w:t>
      </w:r>
      <w:r w:rsidR="008B6411" w:rsidRPr="008A2EF7">
        <w:rPr>
          <w:rFonts w:ascii="Times New Roman" w:eastAsia="Times New Roman" w:hAnsi="Times New Roman" w:cs="Times New Roman"/>
          <w:b/>
          <w:bCs/>
          <w:color w:val="000000"/>
          <w:kern w:val="0"/>
          <w:sz w:val="24"/>
          <w:szCs w:val="24"/>
          <w14:ligatures w14:val="none"/>
        </w:rPr>
        <w:t>:</w:t>
      </w:r>
    </w:p>
    <w:p w14:paraId="6D56F8D5" w14:textId="77777777" w:rsidR="00782B2D" w:rsidRDefault="0064407D" w:rsidP="0064407D">
      <w:pPr>
        <w:rPr>
          <w:rFonts w:ascii="Times New Roman" w:hAnsi="Times New Roman" w:cs="Times New Roman"/>
          <w:sz w:val="24"/>
          <w:szCs w:val="24"/>
        </w:rPr>
      </w:pPr>
      <w:r w:rsidRPr="0064407D">
        <w:rPr>
          <w:rFonts w:ascii="Times New Roman" w:hAnsi="Times New Roman" w:cs="Times New Roman"/>
          <w:sz w:val="24"/>
          <w:szCs w:val="24"/>
        </w:rPr>
        <w:t xml:space="preserve">The following delivery requirements shall apply to the vehicle as specified by the ordering agency. These requirements are in addition to, but not limited to, the vehicle specification provided as part of the solicitation document and are exclusively for Executive and Independent Agencies of the Commonwealth of Pennsylvania as well as direct purchases through the Department of General Services. Unless otherwise noted on the request for proposals or invitation for bids, deliveries shall be made to the </w:t>
      </w:r>
    </w:p>
    <w:p w14:paraId="17C1D37D" w14:textId="77777777" w:rsidR="00782B2D" w:rsidRPr="00D233EE" w:rsidRDefault="00782B2D" w:rsidP="00782B2D">
      <w:pPr>
        <w:rPr>
          <w:rFonts w:ascii="Times New Roman" w:hAnsi="Times New Roman" w:cs="Times New Roman"/>
          <w:b/>
          <w:bCs/>
          <w:sz w:val="24"/>
          <w:szCs w:val="24"/>
        </w:rPr>
      </w:pPr>
      <w:r w:rsidRPr="00D233EE">
        <w:rPr>
          <w:rFonts w:ascii="Times New Roman" w:hAnsi="Times New Roman" w:cs="Times New Roman"/>
          <w:b/>
          <w:bCs/>
          <w:sz w:val="24"/>
          <w:szCs w:val="24"/>
        </w:rPr>
        <w:t>Pennsylvania Department of General Services, 2221 Forster Street, Harrisburg, Pa 17125.</w:t>
      </w:r>
    </w:p>
    <w:p w14:paraId="04CC5FAB" w14:textId="5CA8E746" w:rsidR="00F06867" w:rsidRPr="008059B5" w:rsidRDefault="00F06867" w:rsidP="008059B5">
      <w:pPr>
        <w:shd w:val="clear" w:color="auto" w:fill="FFFFFF"/>
        <w:spacing w:after="120" w:line="600" w:lineRule="atLeast"/>
        <w:rPr>
          <w:rFonts w:ascii="Times New Roman" w:eastAsia="Times New Roman" w:hAnsi="Times New Roman" w:cs="Times New Roman"/>
          <w:b/>
          <w:bCs/>
          <w:color w:val="000000"/>
          <w:kern w:val="0"/>
          <w:sz w:val="24"/>
          <w:szCs w:val="24"/>
          <w14:ligatures w14:val="none"/>
        </w:rPr>
      </w:pPr>
      <w:r w:rsidRPr="008059B5">
        <w:rPr>
          <w:rFonts w:ascii="Times New Roman" w:eastAsia="Times New Roman" w:hAnsi="Times New Roman" w:cs="Times New Roman"/>
          <w:b/>
          <w:bCs/>
          <w:color w:val="000000"/>
          <w:kern w:val="0"/>
          <w:sz w:val="24"/>
          <w:szCs w:val="24"/>
          <w14:ligatures w14:val="none"/>
        </w:rPr>
        <w:t xml:space="preserve"> GENERAL REQUIREMENTS SECTION</w:t>
      </w:r>
    </w:p>
    <w:p w14:paraId="2F2F6670" w14:textId="252DB148" w:rsidR="00F06867" w:rsidRPr="008059B5" w:rsidRDefault="00F06867" w:rsidP="00F06867">
      <w:pPr>
        <w:rPr>
          <w:rFonts w:ascii="Times New Roman" w:hAnsi="Times New Roman" w:cs="Times New Roman"/>
          <w:sz w:val="24"/>
          <w:szCs w:val="24"/>
        </w:rPr>
      </w:pPr>
      <w:r w:rsidRPr="008059B5">
        <w:rPr>
          <w:rFonts w:ascii="Times New Roman" w:hAnsi="Times New Roman" w:cs="Times New Roman"/>
          <w:sz w:val="24"/>
          <w:szCs w:val="24"/>
        </w:rPr>
        <w:t>1.1 The vehicle Manufacturer's model name and/or model number shall be indicated on a decal affixed inside the door.</w:t>
      </w:r>
    </w:p>
    <w:p w14:paraId="7D3FB630" w14:textId="55451AD2" w:rsidR="00F06867" w:rsidRPr="008059B5" w:rsidRDefault="00F06867" w:rsidP="00F06867">
      <w:pPr>
        <w:rPr>
          <w:rFonts w:ascii="Times New Roman" w:hAnsi="Times New Roman" w:cs="Times New Roman"/>
          <w:sz w:val="24"/>
          <w:szCs w:val="24"/>
        </w:rPr>
      </w:pPr>
      <w:r w:rsidRPr="008059B5">
        <w:rPr>
          <w:rFonts w:ascii="Times New Roman" w:hAnsi="Times New Roman" w:cs="Times New Roman"/>
          <w:sz w:val="24"/>
          <w:szCs w:val="24"/>
        </w:rPr>
        <w:t>1.2 Standard solid exterior colors with standard interior trim shall be selected after the award is made unless otherwise indicated in the proposal.</w:t>
      </w:r>
    </w:p>
    <w:p w14:paraId="244E0239" w14:textId="21BE651E" w:rsidR="00F06867" w:rsidRPr="008059B5" w:rsidRDefault="00F06867" w:rsidP="00F06867">
      <w:pPr>
        <w:rPr>
          <w:rFonts w:ascii="Times New Roman" w:hAnsi="Times New Roman" w:cs="Times New Roman"/>
          <w:sz w:val="24"/>
          <w:szCs w:val="24"/>
        </w:rPr>
      </w:pPr>
      <w:r w:rsidRPr="008059B5">
        <w:rPr>
          <w:rFonts w:ascii="Times New Roman" w:hAnsi="Times New Roman" w:cs="Times New Roman"/>
          <w:sz w:val="24"/>
          <w:szCs w:val="24"/>
        </w:rPr>
        <w:t xml:space="preserve"> 1.3 Tire size and type shall be original equipment brand or as indicated in the proposal or specification sheet. Tire inflation monitors shall be supplied as required by Federal Motor Vehicle Safety Standard (FMVSS) 138. </w:t>
      </w:r>
    </w:p>
    <w:p w14:paraId="5FB8096A" w14:textId="77777777" w:rsidR="00F06867" w:rsidRPr="008059B5" w:rsidRDefault="00F06867" w:rsidP="00F06867">
      <w:pPr>
        <w:rPr>
          <w:rFonts w:ascii="Times New Roman" w:hAnsi="Times New Roman" w:cs="Times New Roman"/>
          <w:sz w:val="24"/>
          <w:szCs w:val="24"/>
        </w:rPr>
      </w:pPr>
      <w:r w:rsidRPr="008059B5">
        <w:rPr>
          <w:rFonts w:ascii="Times New Roman" w:hAnsi="Times New Roman" w:cs="Times New Roman"/>
          <w:sz w:val="24"/>
          <w:szCs w:val="24"/>
        </w:rPr>
        <w:t>1.4 All vehicles shall be new and of the model year indicated in the proposal.</w:t>
      </w:r>
    </w:p>
    <w:p w14:paraId="78D53FA0" w14:textId="69DF0DE7" w:rsidR="00F06867" w:rsidRPr="008059B5" w:rsidRDefault="00F06867" w:rsidP="00F06867">
      <w:pPr>
        <w:rPr>
          <w:rFonts w:ascii="Times New Roman" w:hAnsi="Times New Roman" w:cs="Times New Roman"/>
          <w:sz w:val="24"/>
          <w:szCs w:val="24"/>
        </w:rPr>
      </w:pPr>
      <w:r w:rsidRPr="008059B5">
        <w:rPr>
          <w:rFonts w:ascii="Times New Roman" w:hAnsi="Times New Roman" w:cs="Times New Roman"/>
          <w:sz w:val="24"/>
          <w:szCs w:val="24"/>
        </w:rPr>
        <w:t>1.5 All vehicles shall include all genuine parts, accessories and equipment considered standard by the manufacturer for the vehicle offered by the supplier.</w:t>
      </w:r>
    </w:p>
    <w:p w14:paraId="540CEC24" w14:textId="551ABA6D" w:rsidR="00F06867" w:rsidRPr="008059B5" w:rsidRDefault="00F06867" w:rsidP="00F06867">
      <w:pPr>
        <w:rPr>
          <w:rFonts w:ascii="Times New Roman" w:hAnsi="Times New Roman" w:cs="Times New Roman"/>
          <w:sz w:val="24"/>
          <w:szCs w:val="24"/>
        </w:rPr>
      </w:pPr>
      <w:r w:rsidRPr="008059B5">
        <w:rPr>
          <w:rFonts w:ascii="Times New Roman" w:hAnsi="Times New Roman" w:cs="Times New Roman"/>
          <w:sz w:val="24"/>
          <w:szCs w:val="24"/>
        </w:rPr>
        <w:t>1.6 All vehicles shall have a valid PA state inspection sticker and a valid PA emissions inspections sticker (for all vehicles subject to the PA I/M Program). NOTE: New or current model year vehicles with less than 5,000 miles, subject to the PA I/M program, must display a valid PA emissions inspection sticker with an exemption indicator. All Pennsylvania state inspection requirements are the sole responsibility of the supplier.</w:t>
      </w:r>
    </w:p>
    <w:p w14:paraId="0ECC06FC" w14:textId="77777777" w:rsidR="00F06867" w:rsidRPr="008059B5" w:rsidRDefault="00F06867" w:rsidP="00F06867">
      <w:pPr>
        <w:rPr>
          <w:rFonts w:ascii="Times New Roman" w:hAnsi="Times New Roman" w:cs="Times New Roman"/>
          <w:sz w:val="24"/>
          <w:szCs w:val="24"/>
        </w:rPr>
      </w:pPr>
      <w:r w:rsidRPr="008059B5">
        <w:rPr>
          <w:rFonts w:ascii="Times New Roman" w:hAnsi="Times New Roman" w:cs="Times New Roman"/>
          <w:sz w:val="24"/>
          <w:szCs w:val="24"/>
        </w:rPr>
        <w:t>1.7 All vehicles shall have completed the manufacturers’ recommended pre-delivery service.</w:t>
      </w:r>
    </w:p>
    <w:p w14:paraId="62E02AD5" w14:textId="576B88A6" w:rsidR="00F06867" w:rsidRPr="008059B5" w:rsidRDefault="00F06867" w:rsidP="00F06867">
      <w:pPr>
        <w:rPr>
          <w:rFonts w:ascii="Times New Roman" w:hAnsi="Times New Roman" w:cs="Times New Roman"/>
          <w:sz w:val="24"/>
          <w:szCs w:val="24"/>
        </w:rPr>
      </w:pPr>
      <w:r w:rsidRPr="008059B5">
        <w:rPr>
          <w:rFonts w:ascii="Times New Roman" w:hAnsi="Times New Roman" w:cs="Times New Roman"/>
          <w:sz w:val="24"/>
          <w:szCs w:val="24"/>
        </w:rPr>
        <w:t>1.8 All vehicles shall be clean, lubricated, serviced, fuel tank filled to full recommended capacity, all adjustments</w:t>
      </w:r>
      <w:r w:rsidR="008059B5" w:rsidRPr="008059B5">
        <w:rPr>
          <w:rFonts w:ascii="Times New Roman" w:hAnsi="Times New Roman" w:cs="Times New Roman"/>
          <w:sz w:val="24"/>
          <w:szCs w:val="24"/>
        </w:rPr>
        <w:t xml:space="preserve"> </w:t>
      </w:r>
      <w:r w:rsidRPr="008059B5">
        <w:rPr>
          <w:rFonts w:ascii="Times New Roman" w:hAnsi="Times New Roman" w:cs="Times New Roman"/>
          <w:sz w:val="24"/>
          <w:szCs w:val="24"/>
        </w:rPr>
        <w:t xml:space="preserve">completed, all mechanical and electrical components fully functional and operational, and the vehicle will be “road ready” for immediate use. </w:t>
      </w:r>
    </w:p>
    <w:p w14:paraId="5076084D" w14:textId="06F69EE0" w:rsidR="00F06867" w:rsidRPr="00FB22F0" w:rsidRDefault="00F06867" w:rsidP="00FB22F0">
      <w:pPr>
        <w:rPr>
          <w:rFonts w:ascii="Times New Roman" w:hAnsi="Times New Roman" w:cs="Times New Roman"/>
          <w:sz w:val="24"/>
          <w:szCs w:val="24"/>
        </w:rPr>
      </w:pPr>
      <w:r w:rsidRPr="008059B5">
        <w:rPr>
          <w:rFonts w:ascii="Times New Roman" w:hAnsi="Times New Roman" w:cs="Times New Roman"/>
          <w:sz w:val="24"/>
          <w:szCs w:val="24"/>
        </w:rPr>
        <w:t xml:space="preserve">NOTE: Supplier shall not remove the manufacturer’s MSRP (Monroney) sticker and/or dealer sticker </w:t>
      </w:r>
      <w:r w:rsidRPr="00FB22F0">
        <w:rPr>
          <w:rFonts w:ascii="Times New Roman" w:hAnsi="Times New Roman" w:cs="Times New Roman"/>
          <w:sz w:val="24"/>
          <w:szCs w:val="24"/>
        </w:rPr>
        <w:t xml:space="preserve">price prior to delivery. Stickers should be affixed to an interior surface of the vehicle window and legible </w:t>
      </w:r>
      <w:r w:rsidR="00FB22F0" w:rsidRPr="00FB22F0">
        <w:rPr>
          <w:rFonts w:ascii="Times New Roman" w:hAnsi="Times New Roman" w:cs="Times New Roman"/>
          <w:sz w:val="24"/>
          <w:szCs w:val="24"/>
        </w:rPr>
        <w:t>from outside</w:t>
      </w:r>
      <w:r w:rsidRPr="00FB22F0">
        <w:rPr>
          <w:rFonts w:ascii="Times New Roman" w:hAnsi="Times New Roman" w:cs="Times New Roman"/>
          <w:sz w:val="24"/>
          <w:szCs w:val="24"/>
        </w:rPr>
        <w:t xml:space="preserve"> of the vehicle. Stickers shall be easily removable without any permanent marking left on the glass. Incomplete</w:t>
      </w:r>
      <w:r w:rsidR="00FB22F0">
        <w:rPr>
          <w:rFonts w:ascii="Times New Roman" w:hAnsi="Times New Roman" w:cs="Times New Roman"/>
          <w:sz w:val="24"/>
          <w:szCs w:val="24"/>
        </w:rPr>
        <w:t xml:space="preserve"> </w:t>
      </w:r>
      <w:r w:rsidRPr="00FB22F0">
        <w:rPr>
          <w:rFonts w:ascii="Times New Roman" w:hAnsi="Times New Roman" w:cs="Times New Roman"/>
          <w:sz w:val="24"/>
          <w:szCs w:val="24"/>
        </w:rPr>
        <w:t>chassis shall have the sticker included loose with the delivery documents.</w:t>
      </w:r>
    </w:p>
    <w:p w14:paraId="3106DDB4" w14:textId="632DEB4E" w:rsidR="00F14E6B" w:rsidRDefault="00F06867" w:rsidP="00FB22F0">
      <w:pPr>
        <w:rPr>
          <w:rFonts w:ascii="Times New Roman" w:hAnsi="Times New Roman" w:cs="Times New Roman"/>
          <w:sz w:val="24"/>
          <w:szCs w:val="24"/>
        </w:rPr>
      </w:pPr>
      <w:r w:rsidRPr="00FB22F0">
        <w:rPr>
          <w:rFonts w:ascii="Times New Roman" w:hAnsi="Times New Roman" w:cs="Times New Roman"/>
          <w:sz w:val="24"/>
          <w:szCs w:val="24"/>
        </w:rPr>
        <w:t xml:space="preserve">1.9 All vehicles shall have appropriately placed decals or manuals indicating the types of required fuels or lubricants and the capacity of each </w:t>
      </w:r>
      <w:r w:rsidR="00FB22F0" w:rsidRPr="00FB22F0">
        <w:rPr>
          <w:rFonts w:ascii="Times New Roman" w:hAnsi="Times New Roman" w:cs="Times New Roman"/>
          <w:sz w:val="24"/>
          <w:szCs w:val="24"/>
        </w:rPr>
        <w:t>fluid</w:t>
      </w:r>
      <w:r w:rsidRPr="00FB22F0">
        <w:rPr>
          <w:rFonts w:ascii="Times New Roman" w:hAnsi="Times New Roman" w:cs="Times New Roman"/>
          <w:sz w:val="24"/>
          <w:szCs w:val="24"/>
        </w:rPr>
        <w:t xml:space="preserve"> reservoir in accordance with the manufacturer’s recommendation</w:t>
      </w:r>
    </w:p>
    <w:p w14:paraId="68595183" w14:textId="77777777" w:rsidR="00C90FDD" w:rsidRDefault="00C90FDD" w:rsidP="00FB22F0">
      <w:pPr>
        <w:rPr>
          <w:rFonts w:ascii="Times New Roman" w:hAnsi="Times New Roman" w:cs="Times New Roman"/>
          <w:sz w:val="24"/>
          <w:szCs w:val="24"/>
        </w:rPr>
      </w:pPr>
      <w:r w:rsidRPr="00C90FDD">
        <w:rPr>
          <w:rFonts w:ascii="Times New Roman" w:hAnsi="Times New Roman" w:cs="Times New Roman"/>
          <w:sz w:val="24"/>
          <w:szCs w:val="24"/>
        </w:rPr>
        <w:t>1.10 All vehicles shall have permanent antifreeze in each vehicle to protect it at a level of -35</w:t>
      </w:r>
      <w:r w:rsidRPr="00C90FDD">
        <w:rPr>
          <w:rFonts w:ascii="Times New Roman" w:hAnsi="Times New Roman" w:cs="Times New Roman"/>
          <w:sz w:val="24"/>
          <w:szCs w:val="24"/>
        </w:rPr>
        <w:sym w:font="Symbol" w:char="F0B0"/>
      </w:r>
      <w:r w:rsidRPr="00C90FDD">
        <w:rPr>
          <w:rFonts w:ascii="Times New Roman" w:hAnsi="Times New Roman" w:cs="Times New Roman"/>
          <w:sz w:val="24"/>
          <w:szCs w:val="24"/>
        </w:rPr>
        <w:t xml:space="preserve">F. </w:t>
      </w:r>
    </w:p>
    <w:p w14:paraId="16A0AF8F" w14:textId="77777777" w:rsidR="00C90FDD" w:rsidRDefault="00C90FDD" w:rsidP="00FB22F0">
      <w:pPr>
        <w:rPr>
          <w:rFonts w:ascii="Times New Roman" w:hAnsi="Times New Roman" w:cs="Times New Roman"/>
          <w:sz w:val="24"/>
          <w:szCs w:val="24"/>
        </w:rPr>
      </w:pPr>
      <w:r w:rsidRPr="00C90FDD">
        <w:rPr>
          <w:rFonts w:ascii="Times New Roman" w:hAnsi="Times New Roman" w:cs="Times New Roman"/>
          <w:sz w:val="24"/>
          <w:szCs w:val="24"/>
        </w:rPr>
        <w:t xml:space="preserve">1.11 All vehicles shall be free from all dealer signs/emblems. </w:t>
      </w:r>
    </w:p>
    <w:p w14:paraId="7D6C6F46" w14:textId="77777777" w:rsidR="00C90FDD" w:rsidRDefault="00C90FDD" w:rsidP="00FB22F0">
      <w:pPr>
        <w:rPr>
          <w:rFonts w:ascii="Times New Roman" w:hAnsi="Times New Roman" w:cs="Times New Roman"/>
          <w:sz w:val="24"/>
          <w:szCs w:val="24"/>
        </w:rPr>
      </w:pPr>
      <w:r w:rsidRPr="00C90FDD">
        <w:rPr>
          <w:rFonts w:ascii="Times New Roman" w:hAnsi="Times New Roman" w:cs="Times New Roman"/>
          <w:sz w:val="24"/>
          <w:szCs w:val="24"/>
        </w:rPr>
        <w:t xml:space="preserve">1.12 All vehicles shall have all required rust proofing applied to the exterior and underside of the vehicle. No rustproofing compound can be on the personnel compartment’s items or the exterior of the body in unsightly or unintended areas. </w:t>
      </w:r>
    </w:p>
    <w:p w14:paraId="4A263398" w14:textId="77777777" w:rsidR="00C90FDD" w:rsidRDefault="00C90FDD" w:rsidP="00FB22F0">
      <w:pPr>
        <w:rPr>
          <w:rFonts w:ascii="Times New Roman" w:hAnsi="Times New Roman" w:cs="Times New Roman"/>
          <w:sz w:val="24"/>
          <w:szCs w:val="24"/>
        </w:rPr>
      </w:pPr>
      <w:r w:rsidRPr="00C90FDD">
        <w:rPr>
          <w:rFonts w:ascii="Times New Roman" w:hAnsi="Times New Roman" w:cs="Times New Roman"/>
          <w:sz w:val="24"/>
          <w:szCs w:val="24"/>
        </w:rPr>
        <w:t>1.13 All vehicles shall include a copy of the manufacturer’s warranty and service policy with all warranty vouchers, certificates and coupons.</w:t>
      </w:r>
    </w:p>
    <w:p w14:paraId="473BB6AF" w14:textId="779734AA" w:rsidR="00D233EE" w:rsidRPr="00D233EE" w:rsidRDefault="00C90FDD" w:rsidP="00FB22F0">
      <w:pPr>
        <w:rPr>
          <w:rFonts w:ascii="Times New Roman" w:hAnsi="Times New Roman" w:cs="Times New Roman"/>
          <w:b/>
          <w:bCs/>
          <w:sz w:val="24"/>
          <w:szCs w:val="24"/>
        </w:rPr>
      </w:pPr>
      <w:r w:rsidRPr="00C90FDD">
        <w:rPr>
          <w:rFonts w:ascii="Times New Roman" w:hAnsi="Times New Roman" w:cs="Times New Roman"/>
          <w:sz w:val="24"/>
          <w:szCs w:val="24"/>
        </w:rPr>
        <w:t xml:space="preserve"> 1.14 Each vehicle shall include the proper forms to apply for Pennsylvania title and license including the original manufacturer's Statement of Origin signed by the dealer/supplier and notarized and shall indicate the </w:t>
      </w:r>
      <w:r w:rsidR="00D233EE" w:rsidRPr="00C90FDD">
        <w:rPr>
          <w:rFonts w:ascii="Times New Roman" w:hAnsi="Times New Roman" w:cs="Times New Roman"/>
          <w:sz w:val="24"/>
          <w:szCs w:val="24"/>
        </w:rPr>
        <w:t>owner’s</w:t>
      </w:r>
      <w:r w:rsidRPr="00C90FDD">
        <w:rPr>
          <w:rFonts w:ascii="Times New Roman" w:hAnsi="Times New Roman" w:cs="Times New Roman"/>
          <w:sz w:val="24"/>
          <w:szCs w:val="24"/>
        </w:rPr>
        <w:t xml:space="preserve"> name and address as follows: </w:t>
      </w:r>
      <w:r w:rsidRPr="00D233EE">
        <w:rPr>
          <w:rFonts w:ascii="Times New Roman" w:hAnsi="Times New Roman" w:cs="Times New Roman"/>
          <w:b/>
          <w:bCs/>
          <w:sz w:val="24"/>
          <w:szCs w:val="24"/>
        </w:rPr>
        <w:t>Pennsylvania Department of General Services, 2221 Forster Street, Harrisburg, Pa 17125.</w:t>
      </w:r>
    </w:p>
    <w:p w14:paraId="30F2CF8C" w14:textId="79D3A3B1" w:rsidR="00C90FDD" w:rsidRDefault="00C90FDD" w:rsidP="00FB22F0">
      <w:pPr>
        <w:rPr>
          <w:rFonts w:ascii="Times New Roman" w:hAnsi="Times New Roman" w:cs="Times New Roman"/>
          <w:sz w:val="24"/>
          <w:szCs w:val="24"/>
        </w:rPr>
      </w:pPr>
      <w:r w:rsidRPr="00D233EE">
        <w:rPr>
          <w:rFonts w:ascii="Times New Roman" w:hAnsi="Times New Roman" w:cs="Times New Roman"/>
          <w:b/>
          <w:bCs/>
          <w:sz w:val="24"/>
          <w:szCs w:val="24"/>
        </w:rPr>
        <w:t>* *VEHICLES DELIVERED TO PA DEPT OF TRANSPOTATION SHALL BE TITLED ACCORDINGLY</w:t>
      </w:r>
      <w:r w:rsidRPr="00C90FDD">
        <w:rPr>
          <w:rFonts w:ascii="Times New Roman" w:hAnsi="Times New Roman" w:cs="Times New Roman"/>
          <w:sz w:val="24"/>
          <w:szCs w:val="24"/>
        </w:rPr>
        <w:t>.</w:t>
      </w:r>
    </w:p>
    <w:p w14:paraId="7B48A54F" w14:textId="77777777" w:rsidR="000A61FD" w:rsidRDefault="000A61FD" w:rsidP="00FB22F0">
      <w:pPr>
        <w:rPr>
          <w:rFonts w:ascii="Times New Roman" w:hAnsi="Times New Roman" w:cs="Times New Roman"/>
          <w:sz w:val="24"/>
          <w:szCs w:val="24"/>
        </w:rPr>
      </w:pPr>
      <w:r w:rsidRPr="000A61FD">
        <w:rPr>
          <w:rFonts w:ascii="Times New Roman" w:hAnsi="Times New Roman" w:cs="Times New Roman"/>
          <w:sz w:val="24"/>
          <w:szCs w:val="24"/>
        </w:rPr>
        <w:t xml:space="preserve">1.15 At the time of vehicle delivery, the successful supplier shall furnish an original and one (1) copy of the invoice which shall include the key number, vehicle color and Commonwealth purchase order number, contract number (if applicable) and indicate ordering agency. To ensure prompt payment the dollar amount of the supplier’s invoice must match the purchase order amount. </w:t>
      </w:r>
    </w:p>
    <w:p w14:paraId="495A20FD" w14:textId="5B993402" w:rsidR="000A61FD" w:rsidRDefault="000A61FD" w:rsidP="00FB22F0">
      <w:pPr>
        <w:rPr>
          <w:rFonts w:ascii="Times New Roman" w:hAnsi="Times New Roman" w:cs="Times New Roman"/>
          <w:sz w:val="24"/>
          <w:szCs w:val="24"/>
        </w:rPr>
      </w:pPr>
      <w:r w:rsidRPr="000A61FD">
        <w:rPr>
          <w:rFonts w:ascii="Times New Roman" w:hAnsi="Times New Roman" w:cs="Times New Roman"/>
          <w:sz w:val="24"/>
          <w:szCs w:val="24"/>
        </w:rPr>
        <w:t xml:space="preserve">1.16 The successful supplier shall comply with the manufacturer's warranty or authorize a qualified dealer in the locality in which the unit is assigned to do whatever is required to comply with the manufacturer's warranty. </w:t>
      </w:r>
    </w:p>
    <w:p w14:paraId="065CF505" w14:textId="77777777" w:rsidR="000A61FD" w:rsidRDefault="000A61FD" w:rsidP="00FB22F0">
      <w:pPr>
        <w:rPr>
          <w:rFonts w:ascii="Times New Roman" w:hAnsi="Times New Roman" w:cs="Times New Roman"/>
          <w:sz w:val="24"/>
          <w:szCs w:val="24"/>
        </w:rPr>
      </w:pPr>
      <w:r w:rsidRPr="000A61FD">
        <w:rPr>
          <w:rFonts w:ascii="Times New Roman" w:hAnsi="Times New Roman" w:cs="Times New Roman"/>
          <w:sz w:val="24"/>
          <w:szCs w:val="24"/>
        </w:rPr>
        <w:t xml:space="preserve">1.17 The successful supplier shall submit at least two (2) copies of all service/technical bulletins, recall notices, etc. to the Director, Bureau of Vehicle Management, Department of General Services, 2221 Forster Street, Harrisburg, Pennsylvania 17125. These documents shall be submitted on a continual basis to keep the Bureau of Vehicle Management informed regarding improvements, changes and/or problems concerning Commonwealth owned vehicles and their component parts. </w:t>
      </w:r>
    </w:p>
    <w:p w14:paraId="10EF4D2F" w14:textId="77777777" w:rsidR="000A61FD" w:rsidRDefault="000A61FD" w:rsidP="00FB22F0">
      <w:pPr>
        <w:rPr>
          <w:rFonts w:ascii="Times New Roman" w:hAnsi="Times New Roman" w:cs="Times New Roman"/>
          <w:sz w:val="24"/>
          <w:szCs w:val="24"/>
        </w:rPr>
      </w:pPr>
      <w:r w:rsidRPr="000A61FD">
        <w:rPr>
          <w:rFonts w:ascii="Times New Roman" w:hAnsi="Times New Roman" w:cs="Times New Roman"/>
          <w:sz w:val="24"/>
          <w:szCs w:val="24"/>
        </w:rPr>
        <w:t xml:space="preserve">1.18 The Department of General Services, Bureau of Vehicle Management, will inspect all vehicles prior to acceptance. It will be the responsibility of the supplier to remove any vehicle rejected by the Bureau of Vehicle Management within two (2) working days after notification and return the vehicle to the Commonwealth Garage upon correction of deficiencies. Date of service will be the date the vehicle is accepted by the Commonwealth, not the date of delivery. 1.19 The Commonwealth disclaims any liability for damage to vehicles not unconditionally accepted by the Commonwealth. </w:t>
      </w:r>
    </w:p>
    <w:p w14:paraId="4A808AEB" w14:textId="77777777" w:rsidR="000A61FD" w:rsidRDefault="000A61FD" w:rsidP="00FB22F0">
      <w:pPr>
        <w:rPr>
          <w:rFonts w:ascii="Times New Roman" w:hAnsi="Times New Roman" w:cs="Times New Roman"/>
          <w:sz w:val="24"/>
          <w:szCs w:val="24"/>
        </w:rPr>
      </w:pPr>
      <w:r w:rsidRPr="000A61FD">
        <w:rPr>
          <w:rFonts w:ascii="Times New Roman" w:hAnsi="Times New Roman" w:cs="Times New Roman"/>
          <w:sz w:val="24"/>
          <w:szCs w:val="24"/>
        </w:rPr>
        <w:t xml:space="preserve">1.20 Unless otherwise indicated, all items requested in this specification which are listed in the manufacturer's specification book as standard or optional equipment shall be factory installed and operative. Vehicles delivered to the Commonwealth in a condition considered to be below retail customer acceptance levels will not be accepted. Items which determine this acceptance level shall include, but not be limited to, the general appearance of the interior and exterior of the vehicle for completeness and quality of workmanship, lubrication and fluid levels, with any leaks corrected, mechanical operation of the vehicle and all electrical components operational. Allied equipment specified to be furnished and installed which is not available through the vehicle manufacturer shall conform to the best quality standards known to that </w:t>
      </w:r>
      <w:proofErr w:type="gramStart"/>
      <w:r w:rsidRPr="000A61FD">
        <w:rPr>
          <w:rFonts w:ascii="Times New Roman" w:hAnsi="Times New Roman" w:cs="Times New Roman"/>
          <w:sz w:val="24"/>
          <w:szCs w:val="24"/>
        </w:rPr>
        <w:t>particular industry</w:t>
      </w:r>
      <w:proofErr w:type="gramEnd"/>
      <w:r w:rsidRPr="000A61FD">
        <w:rPr>
          <w:rFonts w:ascii="Times New Roman" w:hAnsi="Times New Roman" w:cs="Times New Roman"/>
          <w:sz w:val="24"/>
          <w:szCs w:val="24"/>
        </w:rPr>
        <w:t xml:space="preserve">, both product and installation. </w:t>
      </w:r>
    </w:p>
    <w:p w14:paraId="021B8850" w14:textId="77777777" w:rsidR="000A61FD" w:rsidRDefault="000A61FD" w:rsidP="00FB22F0">
      <w:pPr>
        <w:rPr>
          <w:rFonts w:ascii="Times New Roman" w:hAnsi="Times New Roman" w:cs="Times New Roman"/>
          <w:sz w:val="24"/>
          <w:szCs w:val="24"/>
        </w:rPr>
      </w:pPr>
      <w:r w:rsidRPr="000A61FD">
        <w:rPr>
          <w:rFonts w:ascii="Times New Roman" w:hAnsi="Times New Roman" w:cs="Times New Roman"/>
          <w:sz w:val="24"/>
          <w:szCs w:val="24"/>
        </w:rPr>
        <w:t xml:space="preserve">1.21 Trucks with snowplows being delivered to the Commonwealth Garage for inspection, are required to have the snowplow stored in the truck bed. Failure to do so will show cause for rejection of inspection. </w:t>
      </w:r>
    </w:p>
    <w:p w14:paraId="4590E3E9" w14:textId="77777777" w:rsidR="002B068F" w:rsidRDefault="000A61FD" w:rsidP="00FB22F0">
      <w:pPr>
        <w:rPr>
          <w:rFonts w:ascii="Times New Roman" w:hAnsi="Times New Roman" w:cs="Times New Roman"/>
          <w:sz w:val="24"/>
          <w:szCs w:val="24"/>
        </w:rPr>
      </w:pPr>
      <w:r w:rsidRPr="000A61FD">
        <w:rPr>
          <w:rFonts w:ascii="Times New Roman" w:hAnsi="Times New Roman" w:cs="Times New Roman"/>
          <w:sz w:val="24"/>
          <w:szCs w:val="24"/>
        </w:rPr>
        <w:t xml:space="preserve">1.22 All vehicle deliveries shall be coordinated through the </w:t>
      </w:r>
      <w:r w:rsidRPr="000A61FD">
        <w:rPr>
          <w:rFonts w:ascii="Times New Roman" w:hAnsi="Times New Roman" w:cs="Times New Roman"/>
          <w:b/>
          <w:bCs/>
          <w:sz w:val="24"/>
          <w:szCs w:val="24"/>
        </w:rPr>
        <w:t>DGS Bureau of Vehicle Management. Suppliers shall call (717) 787-4252 for delivery schedule at least 48 hours in advance</w:t>
      </w:r>
      <w:r w:rsidRPr="000A61FD">
        <w:rPr>
          <w:rFonts w:ascii="Times New Roman" w:hAnsi="Times New Roman" w:cs="Times New Roman"/>
          <w:sz w:val="24"/>
          <w:szCs w:val="24"/>
        </w:rPr>
        <w:t>. When vehicles are purchased by Pennsylvania State Police, the successful supplier shall call (717) 787-1318 (PSP). When vehicles are purchased by Pennsylvania</w:t>
      </w:r>
      <w:r w:rsidR="002B068F">
        <w:rPr>
          <w:rFonts w:ascii="Times New Roman" w:hAnsi="Times New Roman" w:cs="Times New Roman"/>
          <w:sz w:val="24"/>
          <w:szCs w:val="24"/>
        </w:rPr>
        <w:t xml:space="preserve"> </w:t>
      </w:r>
      <w:r w:rsidR="002B068F" w:rsidRPr="002B068F">
        <w:rPr>
          <w:rFonts w:ascii="Times New Roman" w:hAnsi="Times New Roman" w:cs="Times New Roman"/>
          <w:sz w:val="24"/>
          <w:szCs w:val="24"/>
        </w:rPr>
        <w:t>Department of Transportation, the successful supplier shall call (717) 787-2123 (PennDOT) for information regarding invoices and delivery.</w:t>
      </w:r>
    </w:p>
    <w:p w14:paraId="045867D4" w14:textId="1E4D3C31" w:rsidR="002B068F" w:rsidRDefault="002B068F" w:rsidP="00FB22F0">
      <w:pPr>
        <w:rPr>
          <w:rFonts w:ascii="Times New Roman" w:hAnsi="Times New Roman" w:cs="Times New Roman"/>
          <w:sz w:val="24"/>
          <w:szCs w:val="24"/>
        </w:rPr>
      </w:pPr>
      <w:r w:rsidRPr="002B068F">
        <w:rPr>
          <w:rFonts w:ascii="Times New Roman" w:hAnsi="Times New Roman" w:cs="Times New Roman"/>
          <w:sz w:val="24"/>
          <w:szCs w:val="24"/>
        </w:rPr>
        <w:t xml:space="preserve"> 1.23 Vehicle Delivery: Mileage limitations are placed upon vehicles delivered in accordance </w:t>
      </w:r>
      <w:r w:rsidR="00BB0F3B" w:rsidRPr="002B068F">
        <w:rPr>
          <w:rFonts w:ascii="Times New Roman" w:hAnsi="Times New Roman" w:cs="Times New Roman"/>
          <w:sz w:val="24"/>
          <w:szCs w:val="24"/>
        </w:rPr>
        <w:t>with</w:t>
      </w:r>
      <w:r w:rsidRPr="002B068F">
        <w:rPr>
          <w:rFonts w:ascii="Times New Roman" w:hAnsi="Times New Roman" w:cs="Times New Roman"/>
          <w:sz w:val="24"/>
          <w:szCs w:val="24"/>
        </w:rPr>
        <w:t xml:space="preserve"> these requirements as indicated below. If the mileage upon delivery exceeds these limits, a credit of $5.00 per mile will be applied against the awarded supplier’s purchase order as damages and deducted at time of payment. If the awarded supplier uses a towing device to tow another vehicle to the Commonwealth Garage for delivery, the towing device may not be attached in a way that holes are drilled in the bumpers of the vehicles being towed. Drilling of holes in the vehicle bumpers is not permitted. Any bumper damage caused by a towing device will be replaced by the awarded supplier at no charge to the Commonwealth. If a vehicle is being towed by another vehicle, the vehicle being towed must have the drive shaft disconnected to eliminate unnecessary mileage. </w:t>
      </w:r>
    </w:p>
    <w:p w14:paraId="1AB368A3" w14:textId="77777777" w:rsidR="002B068F" w:rsidRDefault="002B068F" w:rsidP="00FB22F0">
      <w:pPr>
        <w:rPr>
          <w:rFonts w:ascii="Times New Roman" w:hAnsi="Times New Roman" w:cs="Times New Roman"/>
          <w:sz w:val="24"/>
          <w:szCs w:val="24"/>
        </w:rPr>
      </w:pPr>
      <w:r w:rsidRPr="002B068F">
        <w:rPr>
          <w:rFonts w:ascii="Times New Roman" w:hAnsi="Times New Roman" w:cs="Times New Roman"/>
          <w:sz w:val="24"/>
          <w:szCs w:val="24"/>
        </w:rPr>
        <w:t xml:space="preserve">1.23.1 Class 1 to 3 factory completed vehicles: mileage displayed on the vehicle odometer shall not exceed 400 miles. </w:t>
      </w:r>
    </w:p>
    <w:p w14:paraId="4A978129" w14:textId="77777777" w:rsidR="002B068F" w:rsidRDefault="002B068F" w:rsidP="00FB22F0">
      <w:pPr>
        <w:rPr>
          <w:rFonts w:ascii="Times New Roman" w:hAnsi="Times New Roman" w:cs="Times New Roman"/>
          <w:sz w:val="24"/>
          <w:szCs w:val="24"/>
        </w:rPr>
      </w:pPr>
      <w:r w:rsidRPr="002B068F">
        <w:rPr>
          <w:rFonts w:ascii="Times New Roman" w:hAnsi="Times New Roman" w:cs="Times New Roman"/>
          <w:sz w:val="24"/>
          <w:szCs w:val="24"/>
        </w:rPr>
        <w:t xml:space="preserve">1.23.2 Class 2 to 6, factory incomplete vehicle: mileage displayed on the vehicle odometer upon delivery with final stage manufacturer certification shall not exceed 1,000 miles. </w:t>
      </w:r>
    </w:p>
    <w:p w14:paraId="5BC3C509" w14:textId="77777777" w:rsidR="002B068F" w:rsidRDefault="002B068F" w:rsidP="00FB22F0">
      <w:pPr>
        <w:rPr>
          <w:rFonts w:ascii="Times New Roman" w:hAnsi="Times New Roman" w:cs="Times New Roman"/>
          <w:sz w:val="24"/>
          <w:szCs w:val="24"/>
        </w:rPr>
      </w:pPr>
      <w:r w:rsidRPr="002B068F">
        <w:rPr>
          <w:rFonts w:ascii="Times New Roman" w:hAnsi="Times New Roman" w:cs="Times New Roman"/>
          <w:sz w:val="24"/>
          <w:szCs w:val="24"/>
        </w:rPr>
        <w:t xml:space="preserve">1.24 Pennsylvania Clean Vehicles Program Requirement: Supplier is responsible to ensure that all supplied vehicles are compliant with all applicable Title 25 requirements (25 Pa. Code, Chapter 126, Subchapters D or E). This compliance shall be proved on the manufacturer’s certificate of origin (MCO), or, alternatively, by submission of a complete MV-9. If supplied vehicles are not compliant, they cannot be titled in Pennsylvania and the delivering supplier shall be responsible to pick up and return the vehicle by replacing it with a California or “50-state” emissions certified vehicle that is compliant with all Title 25 requirements </w:t>
      </w:r>
    </w:p>
    <w:p w14:paraId="160F66D7" w14:textId="7826D9BF" w:rsidR="008D7A2C" w:rsidRPr="008D7A2C" w:rsidRDefault="002B068F" w:rsidP="00FB22F0">
      <w:pPr>
        <w:rPr>
          <w:rFonts w:ascii="Times New Roman" w:hAnsi="Times New Roman" w:cs="Times New Roman"/>
          <w:b/>
          <w:bCs/>
          <w:sz w:val="24"/>
          <w:szCs w:val="24"/>
        </w:rPr>
      </w:pPr>
      <w:r w:rsidRPr="008D7A2C">
        <w:rPr>
          <w:rFonts w:ascii="Times New Roman" w:hAnsi="Times New Roman" w:cs="Times New Roman"/>
          <w:b/>
          <w:bCs/>
          <w:sz w:val="24"/>
          <w:szCs w:val="24"/>
        </w:rPr>
        <w:t xml:space="preserve"> REQUIRED EQUIPMENT SECTION </w:t>
      </w:r>
    </w:p>
    <w:p w14:paraId="216C3362" w14:textId="77777777" w:rsidR="008D7A2C" w:rsidRDefault="002B068F" w:rsidP="00FB22F0">
      <w:pPr>
        <w:rPr>
          <w:rFonts w:ascii="Times New Roman" w:hAnsi="Times New Roman" w:cs="Times New Roman"/>
          <w:sz w:val="24"/>
          <w:szCs w:val="24"/>
        </w:rPr>
      </w:pPr>
      <w:r w:rsidRPr="002B068F">
        <w:rPr>
          <w:rFonts w:ascii="Times New Roman" w:hAnsi="Times New Roman" w:cs="Times New Roman"/>
          <w:sz w:val="24"/>
          <w:szCs w:val="24"/>
        </w:rPr>
        <w:t xml:space="preserve">The following items shall be supplied on all vehicles as Minimum required equipment, unless otherwise </w:t>
      </w:r>
      <w:r w:rsidR="008D7A2C" w:rsidRPr="002B068F">
        <w:rPr>
          <w:rFonts w:ascii="Times New Roman" w:hAnsi="Times New Roman" w:cs="Times New Roman"/>
          <w:sz w:val="24"/>
          <w:szCs w:val="24"/>
        </w:rPr>
        <w:t>superseded</w:t>
      </w:r>
      <w:r w:rsidRPr="002B068F">
        <w:rPr>
          <w:rFonts w:ascii="Times New Roman" w:hAnsi="Times New Roman" w:cs="Times New Roman"/>
          <w:sz w:val="24"/>
          <w:szCs w:val="24"/>
        </w:rPr>
        <w:t xml:space="preserve"> in the request for proposals or invitation for bids. </w:t>
      </w:r>
    </w:p>
    <w:p w14:paraId="356EC37A" w14:textId="77777777" w:rsidR="008D7A2C" w:rsidRDefault="002B068F" w:rsidP="00FB22F0">
      <w:pPr>
        <w:rPr>
          <w:rFonts w:ascii="Times New Roman" w:hAnsi="Times New Roman" w:cs="Times New Roman"/>
          <w:sz w:val="24"/>
          <w:szCs w:val="24"/>
        </w:rPr>
      </w:pPr>
      <w:r w:rsidRPr="002B068F">
        <w:rPr>
          <w:rFonts w:ascii="Times New Roman" w:hAnsi="Times New Roman" w:cs="Times New Roman"/>
          <w:sz w:val="24"/>
          <w:szCs w:val="24"/>
        </w:rPr>
        <w:t xml:space="preserve">2.1 Lug wrench on all trucks and jacks on trucks up to and including 10,000 lbs. GVWR. </w:t>
      </w:r>
    </w:p>
    <w:p w14:paraId="48DB6868" w14:textId="77777777" w:rsidR="008D7A2C" w:rsidRDefault="002B068F" w:rsidP="00FB22F0">
      <w:pPr>
        <w:rPr>
          <w:rFonts w:ascii="Times New Roman" w:hAnsi="Times New Roman" w:cs="Times New Roman"/>
          <w:sz w:val="24"/>
          <w:szCs w:val="24"/>
        </w:rPr>
      </w:pPr>
      <w:r w:rsidRPr="002B068F">
        <w:rPr>
          <w:rFonts w:ascii="Times New Roman" w:hAnsi="Times New Roman" w:cs="Times New Roman"/>
          <w:sz w:val="24"/>
          <w:szCs w:val="24"/>
        </w:rPr>
        <w:t xml:space="preserve">2.2 Air conditioning integral with the heater and defrosters. </w:t>
      </w:r>
    </w:p>
    <w:p w14:paraId="74AF240D" w14:textId="77777777" w:rsidR="008D7A2C" w:rsidRDefault="002B068F" w:rsidP="00FB22F0">
      <w:pPr>
        <w:rPr>
          <w:rFonts w:ascii="Times New Roman" w:hAnsi="Times New Roman" w:cs="Times New Roman"/>
          <w:sz w:val="24"/>
          <w:szCs w:val="24"/>
        </w:rPr>
      </w:pPr>
      <w:r w:rsidRPr="002B068F">
        <w:rPr>
          <w:rFonts w:ascii="Times New Roman" w:hAnsi="Times New Roman" w:cs="Times New Roman"/>
          <w:sz w:val="24"/>
          <w:szCs w:val="24"/>
        </w:rPr>
        <w:t xml:space="preserve">2.3 Dual electric intermittent windshield wipers. </w:t>
      </w:r>
    </w:p>
    <w:p w14:paraId="6E9BC41A" w14:textId="77777777" w:rsidR="008D7A2C" w:rsidRDefault="002B068F" w:rsidP="00FB22F0">
      <w:pPr>
        <w:rPr>
          <w:rFonts w:ascii="Times New Roman" w:hAnsi="Times New Roman" w:cs="Times New Roman"/>
          <w:sz w:val="24"/>
          <w:szCs w:val="24"/>
        </w:rPr>
      </w:pPr>
      <w:r w:rsidRPr="002B068F">
        <w:rPr>
          <w:rFonts w:ascii="Times New Roman" w:hAnsi="Times New Roman" w:cs="Times New Roman"/>
          <w:sz w:val="24"/>
          <w:szCs w:val="24"/>
        </w:rPr>
        <w:t xml:space="preserve">2.4 The rustproofing shall be factory or locally applied in compliance with Federal Standard 297A. Warranty coupon for five (5) years, at no cost to the Commonwealth, shall be furnished with each vehicle*. * NOT APPLICABLE IF THE VEHICLE FURNISHED IS FACTORY WARRANTED AGAINST CORROSION FOR NOT LESS THAN 5 YEARS AT NO COST TO THE COMMONWEALTH OF PENNSYLVANIA. WARRANTY INDICATING COMPLIANCE IS REQUIRED WITH EACH VEHICLE. </w:t>
      </w:r>
    </w:p>
    <w:p w14:paraId="02C12FAA" w14:textId="77777777" w:rsidR="008D7A2C" w:rsidRDefault="002B068F" w:rsidP="00FB22F0">
      <w:pPr>
        <w:rPr>
          <w:rFonts w:ascii="Times New Roman" w:hAnsi="Times New Roman" w:cs="Times New Roman"/>
          <w:sz w:val="24"/>
          <w:szCs w:val="24"/>
        </w:rPr>
      </w:pPr>
      <w:r w:rsidRPr="002B068F">
        <w:rPr>
          <w:rFonts w:ascii="Times New Roman" w:hAnsi="Times New Roman" w:cs="Times New Roman"/>
          <w:sz w:val="24"/>
          <w:szCs w:val="24"/>
        </w:rPr>
        <w:t xml:space="preserve">2.5 Emergency warning triangle kit (on vehicles with GVWR of 10,000 lbs. or higher; aftermarket installation if necessary). </w:t>
      </w:r>
    </w:p>
    <w:p w14:paraId="7C707610" w14:textId="77777777" w:rsidR="008D7A2C" w:rsidRDefault="002B068F" w:rsidP="00FB22F0">
      <w:pPr>
        <w:rPr>
          <w:rFonts w:ascii="Times New Roman" w:hAnsi="Times New Roman" w:cs="Times New Roman"/>
          <w:sz w:val="24"/>
          <w:szCs w:val="24"/>
        </w:rPr>
      </w:pPr>
      <w:r w:rsidRPr="002B068F">
        <w:rPr>
          <w:rFonts w:ascii="Times New Roman" w:hAnsi="Times New Roman" w:cs="Times New Roman"/>
          <w:sz w:val="24"/>
          <w:szCs w:val="24"/>
        </w:rPr>
        <w:t xml:space="preserve">2.6 First aid kit, 10 </w:t>
      </w:r>
      <w:proofErr w:type="gramStart"/>
      <w:r w:rsidRPr="002B068F">
        <w:rPr>
          <w:rFonts w:ascii="Times New Roman" w:hAnsi="Times New Roman" w:cs="Times New Roman"/>
          <w:sz w:val="24"/>
          <w:szCs w:val="24"/>
        </w:rPr>
        <w:t>person</w:t>
      </w:r>
      <w:proofErr w:type="gramEnd"/>
      <w:r w:rsidRPr="002B068F">
        <w:rPr>
          <w:rFonts w:ascii="Times New Roman" w:hAnsi="Times New Roman" w:cs="Times New Roman"/>
          <w:sz w:val="24"/>
          <w:szCs w:val="24"/>
        </w:rPr>
        <w:t xml:space="preserve"> with mountable cabinet (on vehicles with GVWR of 10,000 lbs. or higher; aftermarket installation if necessary). </w:t>
      </w:r>
    </w:p>
    <w:p w14:paraId="1D014CDC" w14:textId="77777777" w:rsidR="00BB0F3B" w:rsidRDefault="002B068F" w:rsidP="00FB22F0">
      <w:pPr>
        <w:rPr>
          <w:rFonts w:ascii="Times New Roman" w:hAnsi="Times New Roman" w:cs="Times New Roman"/>
          <w:sz w:val="24"/>
          <w:szCs w:val="24"/>
        </w:rPr>
      </w:pPr>
      <w:r w:rsidRPr="002B068F">
        <w:rPr>
          <w:rFonts w:ascii="Times New Roman" w:hAnsi="Times New Roman" w:cs="Times New Roman"/>
          <w:sz w:val="24"/>
          <w:szCs w:val="24"/>
        </w:rPr>
        <w:t xml:space="preserve">2.7 Fire extinguisher, rechargeable, with vehicle mount, reference 2A:10B:C, 5 </w:t>
      </w:r>
      <w:r w:rsidR="008D7A2C" w:rsidRPr="002B068F">
        <w:rPr>
          <w:rFonts w:ascii="Times New Roman" w:hAnsi="Times New Roman" w:cs="Times New Roman"/>
          <w:sz w:val="24"/>
          <w:szCs w:val="24"/>
        </w:rPr>
        <w:t>pounds</w:t>
      </w:r>
      <w:r w:rsidRPr="002B068F">
        <w:rPr>
          <w:rFonts w:ascii="Times New Roman" w:hAnsi="Times New Roman" w:cs="Times New Roman"/>
          <w:sz w:val="24"/>
          <w:szCs w:val="24"/>
        </w:rPr>
        <w:t xml:space="preserve"> (on vehicles with GVWR of 10,000 lbs. or higher; aftermarket installation if necessary).</w:t>
      </w:r>
    </w:p>
    <w:p w14:paraId="317AE2A0" w14:textId="5254D756" w:rsidR="00BB0F3B" w:rsidRDefault="002B068F" w:rsidP="00FB22F0">
      <w:pPr>
        <w:rPr>
          <w:rFonts w:ascii="Times New Roman" w:hAnsi="Times New Roman" w:cs="Times New Roman"/>
          <w:sz w:val="24"/>
          <w:szCs w:val="24"/>
        </w:rPr>
      </w:pPr>
      <w:r w:rsidRPr="002B068F">
        <w:rPr>
          <w:rFonts w:ascii="Times New Roman" w:hAnsi="Times New Roman" w:cs="Times New Roman"/>
          <w:sz w:val="24"/>
          <w:szCs w:val="24"/>
        </w:rPr>
        <w:t xml:space="preserve">2.8 </w:t>
      </w:r>
      <w:proofErr w:type="spellStart"/>
      <w:r w:rsidRPr="002B068F">
        <w:rPr>
          <w:rFonts w:ascii="Times New Roman" w:hAnsi="Times New Roman" w:cs="Times New Roman"/>
          <w:sz w:val="24"/>
          <w:szCs w:val="24"/>
        </w:rPr>
        <w:t>Powerport</w:t>
      </w:r>
      <w:proofErr w:type="spellEnd"/>
      <w:r w:rsidRPr="002B068F">
        <w:rPr>
          <w:rFonts w:ascii="Times New Roman" w:hAnsi="Times New Roman" w:cs="Times New Roman"/>
          <w:sz w:val="24"/>
          <w:szCs w:val="24"/>
        </w:rPr>
        <w:t xml:space="preserve">. </w:t>
      </w:r>
    </w:p>
    <w:p w14:paraId="6B3E316E" w14:textId="69A6700A" w:rsidR="000A61FD" w:rsidRDefault="002B068F" w:rsidP="00FB22F0">
      <w:pPr>
        <w:rPr>
          <w:rFonts w:ascii="Times New Roman" w:hAnsi="Times New Roman" w:cs="Times New Roman"/>
          <w:sz w:val="24"/>
          <w:szCs w:val="24"/>
        </w:rPr>
      </w:pPr>
      <w:r w:rsidRPr="002B068F">
        <w:rPr>
          <w:rFonts w:ascii="Times New Roman" w:hAnsi="Times New Roman" w:cs="Times New Roman"/>
          <w:sz w:val="24"/>
          <w:szCs w:val="24"/>
        </w:rPr>
        <w:t xml:space="preserve">2.9 Back-up alarm on all vehicles with GVWR of 10,000 lbs. or higher. 2.10 If a flexible fuel or an </w:t>
      </w:r>
      <w:proofErr w:type="gramStart"/>
      <w:r w:rsidR="00103767" w:rsidRPr="002B068F">
        <w:rPr>
          <w:rFonts w:ascii="Times New Roman" w:hAnsi="Times New Roman" w:cs="Times New Roman"/>
          <w:sz w:val="24"/>
          <w:szCs w:val="24"/>
        </w:rPr>
        <w:t>alternate</w:t>
      </w:r>
      <w:proofErr w:type="gramEnd"/>
      <w:r w:rsidRPr="002B068F">
        <w:rPr>
          <w:rFonts w:ascii="Times New Roman" w:hAnsi="Times New Roman" w:cs="Times New Roman"/>
          <w:sz w:val="24"/>
          <w:szCs w:val="24"/>
        </w:rPr>
        <w:t xml:space="preserve"> fuel option is offered by the manufacturer, it shall be provided at no additional charge.</w:t>
      </w:r>
    </w:p>
    <w:p w14:paraId="012958F3" w14:textId="77777777" w:rsidR="00D233EE" w:rsidRPr="00FB22F0" w:rsidRDefault="00D233EE" w:rsidP="00FB22F0">
      <w:pPr>
        <w:rPr>
          <w:rFonts w:ascii="Times New Roman" w:hAnsi="Times New Roman" w:cs="Times New Roman"/>
          <w:sz w:val="24"/>
          <w:szCs w:val="24"/>
        </w:rPr>
      </w:pPr>
    </w:p>
    <w:p w14:paraId="52832B17" w14:textId="77777777" w:rsidR="00F14E6B" w:rsidRPr="008A2EF7" w:rsidRDefault="00F14E6B" w:rsidP="00F14E6B">
      <w:pPr>
        <w:pStyle w:val="ListParagraph"/>
        <w:shd w:val="clear" w:color="auto" w:fill="FFFFFF"/>
        <w:spacing w:after="120" w:line="600" w:lineRule="atLeast"/>
        <w:ind w:left="360"/>
        <w:rPr>
          <w:rFonts w:ascii="Times New Roman" w:hAnsi="Times New Roman" w:cs="Times New Roman"/>
          <w:i/>
          <w:iCs/>
          <w:sz w:val="24"/>
          <w:szCs w:val="24"/>
        </w:rPr>
      </w:pPr>
    </w:p>
    <w:p w14:paraId="4B91A094" w14:textId="77777777" w:rsidR="00103767" w:rsidRDefault="00103767" w:rsidP="005E0935">
      <w:pPr>
        <w:jc w:val="center"/>
        <w:rPr>
          <w:rFonts w:ascii="Times New Roman" w:hAnsi="Times New Roman" w:cs="Times New Roman"/>
          <w:b/>
          <w:bCs/>
          <w:sz w:val="32"/>
          <w:szCs w:val="32"/>
          <w:u w:val="single"/>
        </w:rPr>
      </w:pPr>
    </w:p>
    <w:p w14:paraId="657A7328" w14:textId="77777777" w:rsidR="00103767" w:rsidRDefault="00103767" w:rsidP="005E0935">
      <w:pPr>
        <w:jc w:val="center"/>
        <w:rPr>
          <w:rFonts w:ascii="Times New Roman" w:hAnsi="Times New Roman" w:cs="Times New Roman"/>
          <w:b/>
          <w:bCs/>
          <w:sz w:val="32"/>
          <w:szCs w:val="32"/>
          <w:u w:val="single"/>
        </w:rPr>
      </w:pPr>
    </w:p>
    <w:p w14:paraId="1F64E1CC" w14:textId="77777777" w:rsidR="00103767" w:rsidRDefault="00103767" w:rsidP="005E0935">
      <w:pPr>
        <w:jc w:val="center"/>
        <w:rPr>
          <w:rFonts w:ascii="Times New Roman" w:hAnsi="Times New Roman" w:cs="Times New Roman"/>
          <w:b/>
          <w:bCs/>
          <w:sz w:val="32"/>
          <w:szCs w:val="32"/>
          <w:u w:val="single"/>
        </w:rPr>
      </w:pPr>
    </w:p>
    <w:p w14:paraId="6698D895" w14:textId="77777777" w:rsidR="00103767" w:rsidRDefault="00103767" w:rsidP="005E0935">
      <w:pPr>
        <w:jc w:val="center"/>
        <w:rPr>
          <w:rFonts w:ascii="Times New Roman" w:hAnsi="Times New Roman" w:cs="Times New Roman"/>
          <w:b/>
          <w:bCs/>
          <w:sz w:val="32"/>
          <w:szCs w:val="32"/>
          <w:u w:val="single"/>
        </w:rPr>
      </w:pPr>
    </w:p>
    <w:p w14:paraId="6D7CC080" w14:textId="77777777" w:rsidR="00E92899" w:rsidRDefault="00E92899" w:rsidP="005E0935">
      <w:pPr>
        <w:jc w:val="center"/>
        <w:rPr>
          <w:rFonts w:ascii="Times New Roman" w:hAnsi="Times New Roman" w:cs="Times New Roman"/>
          <w:b/>
          <w:bCs/>
          <w:sz w:val="32"/>
          <w:szCs w:val="32"/>
          <w:u w:val="single"/>
        </w:rPr>
      </w:pPr>
    </w:p>
    <w:p w14:paraId="0A7C8274" w14:textId="77777777" w:rsidR="00E92899" w:rsidRDefault="00E92899" w:rsidP="005E0935">
      <w:pPr>
        <w:jc w:val="center"/>
        <w:rPr>
          <w:rFonts w:ascii="Times New Roman" w:hAnsi="Times New Roman" w:cs="Times New Roman"/>
          <w:b/>
          <w:bCs/>
          <w:sz w:val="32"/>
          <w:szCs w:val="32"/>
          <w:u w:val="single"/>
        </w:rPr>
      </w:pPr>
    </w:p>
    <w:p w14:paraId="40DE80AB" w14:textId="7C370A73" w:rsidR="007F0436" w:rsidRPr="00B8139D" w:rsidRDefault="007F0436" w:rsidP="005E0935">
      <w:pPr>
        <w:jc w:val="center"/>
        <w:rPr>
          <w:rFonts w:ascii="Times New Roman" w:hAnsi="Times New Roman" w:cs="Times New Roman"/>
          <w:b/>
          <w:bCs/>
          <w:sz w:val="32"/>
          <w:szCs w:val="32"/>
          <w:u w:val="single"/>
        </w:rPr>
      </w:pPr>
      <w:r w:rsidRPr="00B8139D">
        <w:rPr>
          <w:rFonts w:ascii="Times New Roman" w:hAnsi="Times New Roman" w:cs="Times New Roman"/>
          <w:b/>
          <w:bCs/>
          <w:sz w:val="32"/>
          <w:szCs w:val="32"/>
          <w:u w:val="single"/>
        </w:rPr>
        <w:t>SPECIFICATIONS:</w:t>
      </w:r>
    </w:p>
    <w:p w14:paraId="463F4692" w14:textId="77777777" w:rsidR="005E0935" w:rsidRPr="005E0935" w:rsidRDefault="005E0935" w:rsidP="005E0935">
      <w:pPr>
        <w:jc w:val="center"/>
        <w:rPr>
          <w:rFonts w:ascii="Times New Roman" w:hAnsi="Times New Roman" w:cs="Times New Roman"/>
          <w:b/>
          <w:bCs/>
          <w:sz w:val="24"/>
          <w:szCs w:val="24"/>
          <w:u w:val="single"/>
        </w:rPr>
      </w:pPr>
    </w:p>
    <w:p w14:paraId="32FAEC53" w14:textId="77777777" w:rsidR="007F0436" w:rsidRPr="005E0935" w:rsidRDefault="007F0436" w:rsidP="007F0436">
      <w:pPr>
        <w:rPr>
          <w:rFonts w:ascii="Times New Roman" w:hAnsi="Times New Roman" w:cs="Times New Roman"/>
          <w:b/>
          <w:bCs/>
          <w:sz w:val="24"/>
          <w:szCs w:val="24"/>
          <w:u w:val="single"/>
        </w:rPr>
      </w:pPr>
      <w:r w:rsidRPr="005E0935">
        <w:rPr>
          <w:rFonts w:ascii="Times New Roman" w:hAnsi="Times New Roman" w:cs="Times New Roman"/>
          <w:b/>
          <w:bCs/>
          <w:sz w:val="24"/>
          <w:szCs w:val="24"/>
          <w:u w:val="single"/>
        </w:rPr>
        <w:t>MECHANICAL</w:t>
      </w:r>
    </w:p>
    <w:p w14:paraId="5F48FB93" w14:textId="77777777" w:rsidR="007F0436" w:rsidRPr="00C24F45" w:rsidRDefault="007F0436" w:rsidP="00C24F45">
      <w:pPr>
        <w:pStyle w:val="ListParagraph"/>
        <w:numPr>
          <w:ilvl w:val="0"/>
          <w:numId w:val="41"/>
        </w:numPr>
        <w:rPr>
          <w:rFonts w:ascii="Times New Roman" w:hAnsi="Times New Roman" w:cs="Times New Roman"/>
          <w:sz w:val="24"/>
          <w:szCs w:val="24"/>
        </w:rPr>
      </w:pPr>
      <w:r w:rsidRPr="00C24F45">
        <w:rPr>
          <w:rFonts w:ascii="Times New Roman" w:hAnsi="Times New Roman" w:cs="Times New Roman"/>
          <w:sz w:val="24"/>
          <w:szCs w:val="24"/>
        </w:rPr>
        <w:t>Minimum 6.6L V8 with Direct Injection and Variable Valve Timing-inc:</w:t>
      </w:r>
    </w:p>
    <w:p w14:paraId="0DE824ED" w14:textId="77777777" w:rsidR="007F0436" w:rsidRPr="00C24F45" w:rsidRDefault="007F0436" w:rsidP="00C24F45">
      <w:pPr>
        <w:pStyle w:val="ListParagraph"/>
        <w:numPr>
          <w:ilvl w:val="0"/>
          <w:numId w:val="41"/>
        </w:numPr>
        <w:rPr>
          <w:rFonts w:ascii="Times New Roman" w:hAnsi="Times New Roman" w:cs="Times New Roman"/>
          <w:sz w:val="24"/>
          <w:szCs w:val="24"/>
        </w:rPr>
      </w:pPr>
      <w:r w:rsidRPr="00C24F45">
        <w:rPr>
          <w:rFonts w:ascii="Times New Roman" w:hAnsi="Times New Roman" w:cs="Times New Roman"/>
          <w:sz w:val="24"/>
          <w:szCs w:val="24"/>
        </w:rPr>
        <w:t xml:space="preserve">Minimum 325 </w:t>
      </w:r>
      <w:proofErr w:type="gramStart"/>
      <w:r w:rsidRPr="00C24F45">
        <w:rPr>
          <w:rFonts w:ascii="Times New Roman" w:hAnsi="Times New Roman" w:cs="Times New Roman"/>
          <w:sz w:val="24"/>
          <w:szCs w:val="24"/>
        </w:rPr>
        <w:t>hp @</w:t>
      </w:r>
      <w:proofErr w:type="gramEnd"/>
      <w:r w:rsidRPr="00C24F45">
        <w:rPr>
          <w:rFonts w:ascii="Times New Roman" w:hAnsi="Times New Roman" w:cs="Times New Roman"/>
          <w:sz w:val="24"/>
          <w:szCs w:val="24"/>
        </w:rPr>
        <w:t xml:space="preserve"> 3,750 rpm</w:t>
      </w:r>
    </w:p>
    <w:p w14:paraId="1DDD4881" w14:textId="7C6897DD" w:rsidR="007F0436" w:rsidRPr="00C24F45" w:rsidRDefault="007F0436" w:rsidP="00C24F45">
      <w:pPr>
        <w:pStyle w:val="ListParagraph"/>
        <w:numPr>
          <w:ilvl w:val="0"/>
          <w:numId w:val="41"/>
        </w:numPr>
        <w:rPr>
          <w:rFonts w:ascii="Times New Roman" w:hAnsi="Times New Roman" w:cs="Times New Roman"/>
          <w:sz w:val="24"/>
          <w:szCs w:val="24"/>
        </w:rPr>
      </w:pPr>
      <w:r w:rsidRPr="00C24F45">
        <w:rPr>
          <w:rFonts w:ascii="Times New Roman" w:hAnsi="Times New Roman" w:cs="Times New Roman"/>
          <w:sz w:val="24"/>
          <w:szCs w:val="24"/>
        </w:rPr>
        <w:t xml:space="preserve">Minimum 450 </w:t>
      </w:r>
      <w:r w:rsidR="00630ED0" w:rsidRPr="00C24F45">
        <w:rPr>
          <w:rFonts w:ascii="Times New Roman" w:hAnsi="Times New Roman" w:cs="Times New Roman"/>
          <w:sz w:val="24"/>
          <w:szCs w:val="24"/>
        </w:rPr>
        <w:t>lb.</w:t>
      </w:r>
      <w:r w:rsidRPr="00C24F45">
        <w:rPr>
          <w:rFonts w:ascii="Times New Roman" w:hAnsi="Times New Roman" w:cs="Times New Roman"/>
          <w:sz w:val="24"/>
          <w:szCs w:val="24"/>
        </w:rPr>
        <w:t>-ft of torque at 3,750 rpm</w:t>
      </w:r>
    </w:p>
    <w:p w14:paraId="4D333D60" w14:textId="77777777" w:rsidR="007F0436" w:rsidRPr="00C24F45" w:rsidRDefault="007F0436" w:rsidP="00C24F45">
      <w:pPr>
        <w:pStyle w:val="ListParagraph"/>
        <w:numPr>
          <w:ilvl w:val="0"/>
          <w:numId w:val="41"/>
        </w:numPr>
        <w:rPr>
          <w:rFonts w:ascii="Times New Roman" w:hAnsi="Times New Roman" w:cs="Times New Roman"/>
          <w:sz w:val="24"/>
          <w:szCs w:val="24"/>
        </w:rPr>
      </w:pPr>
      <w:r w:rsidRPr="00C24F45">
        <w:rPr>
          <w:rFonts w:ascii="Times New Roman" w:hAnsi="Times New Roman" w:cs="Times New Roman"/>
          <w:sz w:val="24"/>
          <w:szCs w:val="24"/>
        </w:rPr>
        <w:t>Minimum 6-Speed Automatic Transmission with Overdrive-inc:</w:t>
      </w:r>
    </w:p>
    <w:p w14:paraId="41C674C6" w14:textId="77777777" w:rsidR="007F0436" w:rsidRPr="00C24F45" w:rsidRDefault="007F0436" w:rsidP="00C24F45">
      <w:pPr>
        <w:pStyle w:val="ListParagraph"/>
        <w:numPr>
          <w:ilvl w:val="0"/>
          <w:numId w:val="41"/>
        </w:numPr>
        <w:rPr>
          <w:rFonts w:ascii="Times New Roman" w:hAnsi="Times New Roman" w:cs="Times New Roman"/>
          <w:sz w:val="24"/>
          <w:szCs w:val="24"/>
        </w:rPr>
      </w:pPr>
      <w:r w:rsidRPr="00C24F45">
        <w:rPr>
          <w:rFonts w:ascii="Times New Roman" w:hAnsi="Times New Roman" w:cs="Times New Roman"/>
          <w:sz w:val="24"/>
          <w:szCs w:val="24"/>
        </w:rPr>
        <w:t>Tow/Haul Mode</w:t>
      </w:r>
    </w:p>
    <w:p w14:paraId="757AB528" w14:textId="77777777" w:rsidR="007F0436" w:rsidRPr="00C24F45" w:rsidRDefault="007F0436" w:rsidP="00C24F45">
      <w:pPr>
        <w:pStyle w:val="ListParagraph"/>
        <w:numPr>
          <w:ilvl w:val="0"/>
          <w:numId w:val="41"/>
        </w:numPr>
        <w:rPr>
          <w:rFonts w:ascii="Times New Roman" w:hAnsi="Times New Roman" w:cs="Times New Roman"/>
          <w:sz w:val="24"/>
          <w:szCs w:val="24"/>
        </w:rPr>
      </w:pPr>
      <w:r w:rsidRPr="00C24F45">
        <w:rPr>
          <w:rFonts w:ascii="Times New Roman" w:hAnsi="Times New Roman" w:cs="Times New Roman"/>
          <w:sz w:val="24"/>
          <w:szCs w:val="24"/>
        </w:rPr>
        <w:t>Minimum Limited Slip Rear Differential</w:t>
      </w:r>
    </w:p>
    <w:p w14:paraId="7F84A894" w14:textId="77777777" w:rsidR="007F0436" w:rsidRPr="00C24F45" w:rsidRDefault="007F0436" w:rsidP="00C24F45">
      <w:pPr>
        <w:pStyle w:val="ListParagraph"/>
        <w:numPr>
          <w:ilvl w:val="0"/>
          <w:numId w:val="41"/>
        </w:numPr>
        <w:rPr>
          <w:rFonts w:ascii="Times New Roman" w:hAnsi="Times New Roman" w:cs="Times New Roman"/>
          <w:sz w:val="24"/>
          <w:szCs w:val="24"/>
        </w:rPr>
      </w:pPr>
      <w:r w:rsidRPr="00C24F45">
        <w:rPr>
          <w:rFonts w:ascii="Times New Roman" w:hAnsi="Times New Roman" w:cs="Times New Roman"/>
          <w:sz w:val="24"/>
          <w:szCs w:val="24"/>
        </w:rPr>
        <w:t>Minimum 11,500-lbs GVWR-inc:</w:t>
      </w:r>
    </w:p>
    <w:p w14:paraId="1F442915" w14:textId="77777777" w:rsidR="007F0436" w:rsidRPr="00C24F45" w:rsidRDefault="007F0436" w:rsidP="00C24F45">
      <w:pPr>
        <w:pStyle w:val="ListParagraph"/>
        <w:numPr>
          <w:ilvl w:val="0"/>
          <w:numId w:val="41"/>
        </w:numPr>
        <w:rPr>
          <w:rFonts w:ascii="Times New Roman" w:hAnsi="Times New Roman" w:cs="Times New Roman"/>
          <w:sz w:val="24"/>
          <w:szCs w:val="24"/>
        </w:rPr>
      </w:pPr>
      <w:r w:rsidRPr="00C24F45">
        <w:rPr>
          <w:rFonts w:ascii="Times New Roman" w:hAnsi="Times New Roman" w:cs="Times New Roman"/>
          <w:sz w:val="24"/>
          <w:szCs w:val="24"/>
        </w:rPr>
        <w:t>Dual Rear Wheel Configuration</w:t>
      </w:r>
    </w:p>
    <w:p w14:paraId="14E8D316" w14:textId="77777777" w:rsidR="007F0436" w:rsidRPr="00C24F45" w:rsidRDefault="007F0436" w:rsidP="00C24F45">
      <w:pPr>
        <w:pStyle w:val="ListParagraph"/>
        <w:numPr>
          <w:ilvl w:val="0"/>
          <w:numId w:val="41"/>
        </w:numPr>
        <w:rPr>
          <w:rFonts w:ascii="Times New Roman" w:hAnsi="Times New Roman" w:cs="Times New Roman"/>
          <w:sz w:val="24"/>
          <w:szCs w:val="24"/>
        </w:rPr>
      </w:pPr>
      <w:r w:rsidRPr="00C24F45">
        <w:rPr>
          <w:rFonts w:ascii="Times New Roman" w:hAnsi="Times New Roman" w:cs="Times New Roman"/>
          <w:sz w:val="24"/>
          <w:szCs w:val="24"/>
        </w:rPr>
        <w:t>Minimum 750 Cold-Cranking Amps (CCA) Maintenance-Free battery-inc:</w:t>
      </w:r>
    </w:p>
    <w:p w14:paraId="42F6BF45" w14:textId="77777777" w:rsidR="007F0436" w:rsidRPr="00C24F45" w:rsidRDefault="007F0436" w:rsidP="00C24F45">
      <w:pPr>
        <w:pStyle w:val="ListParagraph"/>
        <w:numPr>
          <w:ilvl w:val="0"/>
          <w:numId w:val="41"/>
        </w:numPr>
        <w:rPr>
          <w:rFonts w:ascii="Times New Roman" w:hAnsi="Times New Roman" w:cs="Times New Roman"/>
          <w:sz w:val="24"/>
          <w:szCs w:val="24"/>
        </w:rPr>
      </w:pPr>
      <w:r w:rsidRPr="00C24F45">
        <w:rPr>
          <w:rFonts w:ascii="Times New Roman" w:hAnsi="Times New Roman" w:cs="Times New Roman"/>
          <w:sz w:val="24"/>
          <w:szCs w:val="24"/>
        </w:rPr>
        <w:t>Minimum 210 Amps Alternator</w:t>
      </w:r>
    </w:p>
    <w:p w14:paraId="0F149076" w14:textId="77777777" w:rsidR="007F0436" w:rsidRPr="00C24F45" w:rsidRDefault="007F0436" w:rsidP="00C24F45">
      <w:pPr>
        <w:pStyle w:val="ListParagraph"/>
        <w:numPr>
          <w:ilvl w:val="0"/>
          <w:numId w:val="41"/>
        </w:numPr>
        <w:rPr>
          <w:rFonts w:ascii="Times New Roman" w:hAnsi="Times New Roman" w:cs="Times New Roman"/>
          <w:sz w:val="24"/>
          <w:szCs w:val="24"/>
        </w:rPr>
      </w:pPr>
      <w:r w:rsidRPr="00C24F45">
        <w:rPr>
          <w:rFonts w:ascii="Times New Roman" w:hAnsi="Times New Roman" w:cs="Times New Roman"/>
          <w:sz w:val="24"/>
          <w:szCs w:val="24"/>
        </w:rPr>
        <w:t>Front Independent Suspension-inc:</w:t>
      </w:r>
    </w:p>
    <w:p w14:paraId="22F6C2E7" w14:textId="77777777" w:rsidR="007F0436" w:rsidRPr="00C24F45" w:rsidRDefault="007F0436" w:rsidP="00C24F45">
      <w:pPr>
        <w:pStyle w:val="ListParagraph"/>
        <w:numPr>
          <w:ilvl w:val="0"/>
          <w:numId w:val="41"/>
        </w:numPr>
        <w:rPr>
          <w:rFonts w:ascii="Times New Roman" w:hAnsi="Times New Roman" w:cs="Times New Roman"/>
          <w:sz w:val="24"/>
          <w:szCs w:val="24"/>
        </w:rPr>
      </w:pPr>
      <w:r w:rsidRPr="00C24F45">
        <w:rPr>
          <w:rFonts w:ascii="Times New Roman" w:hAnsi="Times New Roman" w:cs="Times New Roman"/>
          <w:sz w:val="24"/>
          <w:szCs w:val="24"/>
        </w:rPr>
        <w:t>Coil Springs</w:t>
      </w:r>
    </w:p>
    <w:p w14:paraId="6F9FEF0F" w14:textId="77777777" w:rsidR="007F0436" w:rsidRPr="00C24F45" w:rsidRDefault="007F0436" w:rsidP="00C24F45">
      <w:pPr>
        <w:pStyle w:val="ListParagraph"/>
        <w:numPr>
          <w:ilvl w:val="0"/>
          <w:numId w:val="41"/>
        </w:numPr>
        <w:rPr>
          <w:rFonts w:ascii="Times New Roman" w:hAnsi="Times New Roman" w:cs="Times New Roman"/>
          <w:sz w:val="24"/>
          <w:szCs w:val="24"/>
        </w:rPr>
      </w:pPr>
      <w:r w:rsidRPr="00C24F45">
        <w:rPr>
          <w:rFonts w:ascii="Times New Roman" w:hAnsi="Times New Roman" w:cs="Times New Roman"/>
          <w:sz w:val="24"/>
          <w:szCs w:val="24"/>
        </w:rPr>
        <w:t>Stabilizer/Anti-Roll Bar</w:t>
      </w:r>
    </w:p>
    <w:p w14:paraId="65A2F5CD" w14:textId="77777777" w:rsidR="007F0436" w:rsidRPr="00C24F45" w:rsidRDefault="007F0436" w:rsidP="00C24F45">
      <w:pPr>
        <w:pStyle w:val="ListParagraph"/>
        <w:numPr>
          <w:ilvl w:val="0"/>
          <w:numId w:val="41"/>
        </w:numPr>
        <w:rPr>
          <w:rFonts w:ascii="Times New Roman" w:hAnsi="Times New Roman" w:cs="Times New Roman"/>
          <w:sz w:val="24"/>
          <w:szCs w:val="24"/>
        </w:rPr>
      </w:pPr>
      <w:r w:rsidRPr="00C24F45">
        <w:rPr>
          <w:rFonts w:ascii="Times New Roman" w:hAnsi="Times New Roman" w:cs="Times New Roman"/>
          <w:sz w:val="24"/>
          <w:szCs w:val="24"/>
        </w:rPr>
        <w:t>Rear Hypoid Drive Axle Suspension-inc:</w:t>
      </w:r>
    </w:p>
    <w:p w14:paraId="37BCB448" w14:textId="77777777" w:rsidR="007F0436" w:rsidRPr="00C24F45" w:rsidRDefault="007F0436" w:rsidP="00C24F45">
      <w:pPr>
        <w:pStyle w:val="ListParagraph"/>
        <w:numPr>
          <w:ilvl w:val="0"/>
          <w:numId w:val="41"/>
        </w:numPr>
        <w:rPr>
          <w:rFonts w:ascii="Times New Roman" w:hAnsi="Times New Roman" w:cs="Times New Roman"/>
          <w:sz w:val="24"/>
          <w:szCs w:val="24"/>
        </w:rPr>
      </w:pPr>
      <w:r w:rsidRPr="00C24F45">
        <w:rPr>
          <w:rFonts w:ascii="Times New Roman" w:hAnsi="Times New Roman" w:cs="Times New Roman"/>
          <w:sz w:val="24"/>
          <w:szCs w:val="24"/>
        </w:rPr>
        <w:t>Multi-Leaf Springs</w:t>
      </w:r>
    </w:p>
    <w:p w14:paraId="5D5CFCD4" w14:textId="77777777" w:rsidR="007F0436" w:rsidRPr="00C24F45" w:rsidRDefault="007F0436" w:rsidP="00C24F45">
      <w:pPr>
        <w:pStyle w:val="ListParagraph"/>
        <w:numPr>
          <w:ilvl w:val="0"/>
          <w:numId w:val="41"/>
        </w:numPr>
        <w:rPr>
          <w:rFonts w:ascii="Times New Roman" w:hAnsi="Times New Roman" w:cs="Times New Roman"/>
          <w:sz w:val="24"/>
          <w:szCs w:val="24"/>
        </w:rPr>
      </w:pPr>
      <w:r w:rsidRPr="00C24F45">
        <w:rPr>
          <w:rFonts w:ascii="Times New Roman" w:hAnsi="Times New Roman" w:cs="Times New Roman"/>
          <w:sz w:val="24"/>
          <w:szCs w:val="24"/>
        </w:rPr>
        <w:t>Power Steering</w:t>
      </w:r>
    </w:p>
    <w:p w14:paraId="535C4694" w14:textId="77777777" w:rsidR="007F0436" w:rsidRPr="00C24F45" w:rsidRDefault="007F0436" w:rsidP="00C24F45">
      <w:pPr>
        <w:pStyle w:val="ListParagraph"/>
        <w:numPr>
          <w:ilvl w:val="0"/>
          <w:numId w:val="41"/>
        </w:numPr>
        <w:rPr>
          <w:rFonts w:ascii="Times New Roman" w:hAnsi="Times New Roman" w:cs="Times New Roman"/>
          <w:sz w:val="24"/>
          <w:szCs w:val="24"/>
        </w:rPr>
      </w:pPr>
      <w:r w:rsidRPr="00C24F45">
        <w:rPr>
          <w:rFonts w:ascii="Times New Roman" w:hAnsi="Times New Roman" w:cs="Times New Roman"/>
          <w:sz w:val="24"/>
          <w:szCs w:val="24"/>
        </w:rPr>
        <w:t>4-Wheel Anti-Lock Disc Brakes</w:t>
      </w:r>
    </w:p>
    <w:p w14:paraId="160C7562" w14:textId="77777777" w:rsidR="007F0436" w:rsidRPr="00C24F45" w:rsidRDefault="007F0436" w:rsidP="00C24F45">
      <w:pPr>
        <w:pStyle w:val="ListParagraph"/>
        <w:numPr>
          <w:ilvl w:val="0"/>
          <w:numId w:val="41"/>
        </w:numPr>
        <w:rPr>
          <w:rFonts w:ascii="Times New Roman" w:hAnsi="Times New Roman" w:cs="Times New Roman"/>
          <w:sz w:val="24"/>
          <w:szCs w:val="24"/>
        </w:rPr>
      </w:pPr>
      <w:r w:rsidRPr="00C24F45">
        <w:rPr>
          <w:rFonts w:ascii="Times New Roman" w:hAnsi="Times New Roman" w:cs="Times New Roman"/>
          <w:sz w:val="24"/>
          <w:szCs w:val="24"/>
        </w:rPr>
        <w:t>Minimum 32 Gallon Capacity Fuel Tank</w:t>
      </w:r>
    </w:p>
    <w:p w14:paraId="76FFED5E" w14:textId="77777777" w:rsidR="007F0436" w:rsidRPr="00C24F45" w:rsidRDefault="007F0436" w:rsidP="00C24F45">
      <w:pPr>
        <w:pStyle w:val="ListParagraph"/>
        <w:numPr>
          <w:ilvl w:val="0"/>
          <w:numId w:val="41"/>
        </w:numPr>
        <w:rPr>
          <w:rFonts w:ascii="Times New Roman" w:hAnsi="Times New Roman" w:cs="Times New Roman"/>
          <w:sz w:val="24"/>
          <w:szCs w:val="24"/>
        </w:rPr>
      </w:pPr>
      <w:r w:rsidRPr="00C24F45">
        <w:rPr>
          <w:rFonts w:ascii="Times New Roman" w:hAnsi="Times New Roman" w:cs="Times New Roman"/>
          <w:sz w:val="24"/>
          <w:szCs w:val="24"/>
        </w:rPr>
        <w:t>Stainless-Steel Exhaust</w:t>
      </w:r>
    </w:p>
    <w:p w14:paraId="534214E6" w14:textId="77777777" w:rsidR="007F0436" w:rsidRPr="00C24F45" w:rsidRDefault="007F0436" w:rsidP="00C24F45">
      <w:pPr>
        <w:pStyle w:val="ListParagraph"/>
        <w:numPr>
          <w:ilvl w:val="0"/>
          <w:numId w:val="41"/>
        </w:numPr>
        <w:rPr>
          <w:rFonts w:ascii="Times New Roman" w:hAnsi="Times New Roman" w:cs="Times New Roman"/>
          <w:sz w:val="24"/>
          <w:szCs w:val="24"/>
        </w:rPr>
      </w:pPr>
      <w:r w:rsidRPr="00C24F45">
        <w:rPr>
          <w:rFonts w:ascii="Times New Roman" w:hAnsi="Times New Roman" w:cs="Times New Roman"/>
          <w:sz w:val="24"/>
          <w:szCs w:val="24"/>
        </w:rPr>
        <w:t>Traction Assistance and Vehicle Stability Enhancement System</w:t>
      </w:r>
    </w:p>
    <w:p w14:paraId="2928AF2C" w14:textId="77777777" w:rsidR="007F0436" w:rsidRPr="007F0436" w:rsidRDefault="007F0436" w:rsidP="007F0436">
      <w:pPr>
        <w:rPr>
          <w:rFonts w:ascii="Times New Roman" w:hAnsi="Times New Roman" w:cs="Times New Roman"/>
          <w:sz w:val="24"/>
          <w:szCs w:val="24"/>
        </w:rPr>
      </w:pPr>
    </w:p>
    <w:p w14:paraId="18D4E8E1" w14:textId="77777777" w:rsidR="007F0436" w:rsidRPr="005E0935" w:rsidRDefault="007F0436" w:rsidP="007F0436">
      <w:pPr>
        <w:rPr>
          <w:rFonts w:ascii="Times New Roman" w:hAnsi="Times New Roman" w:cs="Times New Roman"/>
          <w:b/>
          <w:bCs/>
          <w:sz w:val="24"/>
          <w:szCs w:val="24"/>
          <w:u w:val="single"/>
        </w:rPr>
      </w:pPr>
      <w:r w:rsidRPr="005E0935">
        <w:rPr>
          <w:rFonts w:ascii="Times New Roman" w:hAnsi="Times New Roman" w:cs="Times New Roman"/>
          <w:b/>
          <w:bCs/>
          <w:sz w:val="24"/>
          <w:szCs w:val="24"/>
          <w:u w:val="single"/>
        </w:rPr>
        <w:t>EXTERIOR</w:t>
      </w:r>
    </w:p>
    <w:p w14:paraId="3AF6B490" w14:textId="77777777" w:rsidR="007F0436" w:rsidRPr="00C24F45" w:rsidRDefault="007F0436" w:rsidP="00C24F45">
      <w:pPr>
        <w:pStyle w:val="ListParagraph"/>
        <w:numPr>
          <w:ilvl w:val="0"/>
          <w:numId w:val="42"/>
        </w:numPr>
        <w:rPr>
          <w:rFonts w:ascii="Times New Roman" w:hAnsi="Times New Roman" w:cs="Times New Roman"/>
          <w:sz w:val="24"/>
          <w:szCs w:val="24"/>
        </w:rPr>
      </w:pPr>
      <w:r w:rsidRPr="00C24F45">
        <w:rPr>
          <w:rFonts w:ascii="Times New Roman" w:hAnsi="Times New Roman" w:cs="Times New Roman"/>
          <w:sz w:val="24"/>
          <w:szCs w:val="24"/>
        </w:rPr>
        <w:t>Six (6) Heavy-Duty 16” x 6” Painted Steel Wheels</w:t>
      </w:r>
    </w:p>
    <w:p w14:paraId="2579D454" w14:textId="77777777" w:rsidR="007F0436" w:rsidRPr="00C24F45" w:rsidRDefault="007F0436" w:rsidP="00C24F45">
      <w:pPr>
        <w:pStyle w:val="ListParagraph"/>
        <w:numPr>
          <w:ilvl w:val="0"/>
          <w:numId w:val="42"/>
        </w:numPr>
        <w:rPr>
          <w:rFonts w:ascii="Times New Roman" w:hAnsi="Times New Roman" w:cs="Times New Roman"/>
          <w:sz w:val="24"/>
          <w:szCs w:val="24"/>
        </w:rPr>
      </w:pPr>
      <w:r w:rsidRPr="00C24F45">
        <w:rPr>
          <w:rFonts w:ascii="Times New Roman" w:hAnsi="Times New Roman" w:cs="Times New Roman"/>
          <w:sz w:val="24"/>
          <w:szCs w:val="24"/>
        </w:rPr>
        <w:t>Six (6) LT225/75R16E All-Season, Blackwall Tires</w:t>
      </w:r>
    </w:p>
    <w:p w14:paraId="4DD35017" w14:textId="77777777" w:rsidR="007F0436" w:rsidRPr="00C24F45" w:rsidRDefault="007F0436" w:rsidP="00C24F45">
      <w:pPr>
        <w:pStyle w:val="ListParagraph"/>
        <w:numPr>
          <w:ilvl w:val="0"/>
          <w:numId w:val="42"/>
        </w:numPr>
        <w:rPr>
          <w:rFonts w:ascii="Times New Roman" w:hAnsi="Times New Roman" w:cs="Times New Roman"/>
          <w:sz w:val="24"/>
          <w:szCs w:val="24"/>
        </w:rPr>
      </w:pPr>
      <w:r w:rsidRPr="00C24F45">
        <w:rPr>
          <w:rFonts w:ascii="Times New Roman" w:hAnsi="Times New Roman" w:cs="Times New Roman"/>
          <w:sz w:val="24"/>
          <w:szCs w:val="24"/>
        </w:rPr>
        <w:t>Black Painted Front Bumper</w:t>
      </w:r>
    </w:p>
    <w:p w14:paraId="3EB45753" w14:textId="77777777" w:rsidR="007F0436" w:rsidRPr="00C24F45" w:rsidRDefault="007F0436" w:rsidP="00C24F45">
      <w:pPr>
        <w:pStyle w:val="ListParagraph"/>
        <w:numPr>
          <w:ilvl w:val="0"/>
          <w:numId w:val="42"/>
        </w:numPr>
        <w:rPr>
          <w:rFonts w:ascii="Times New Roman" w:hAnsi="Times New Roman" w:cs="Times New Roman"/>
          <w:sz w:val="24"/>
          <w:szCs w:val="24"/>
        </w:rPr>
      </w:pPr>
      <w:r w:rsidRPr="00C24F45">
        <w:rPr>
          <w:rFonts w:ascii="Times New Roman" w:hAnsi="Times New Roman" w:cs="Times New Roman"/>
          <w:sz w:val="24"/>
          <w:szCs w:val="24"/>
        </w:rPr>
        <w:t>Black Grille</w:t>
      </w:r>
    </w:p>
    <w:p w14:paraId="2786E43E" w14:textId="77777777" w:rsidR="007F0436" w:rsidRPr="00C24F45" w:rsidRDefault="007F0436" w:rsidP="00C24F45">
      <w:pPr>
        <w:pStyle w:val="ListParagraph"/>
        <w:numPr>
          <w:ilvl w:val="0"/>
          <w:numId w:val="42"/>
        </w:numPr>
        <w:rPr>
          <w:rFonts w:ascii="Times New Roman" w:hAnsi="Times New Roman" w:cs="Times New Roman"/>
          <w:sz w:val="24"/>
          <w:szCs w:val="24"/>
        </w:rPr>
      </w:pPr>
      <w:r w:rsidRPr="00C24F45">
        <w:rPr>
          <w:rFonts w:ascii="Times New Roman" w:hAnsi="Times New Roman" w:cs="Times New Roman"/>
          <w:sz w:val="24"/>
          <w:szCs w:val="24"/>
        </w:rPr>
        <w:t>Dual Halogen Composite Headlamps-inc:</w:t>
      </w:r>
    </w:p>
    <w:p w14:paraId="7CEEF73C" w14:textId="77777777" w:rsidR="007F0436" w:rsidRPr="00C24F45" w:rsidRDefault="007F0436" w:rsidP="00C24F45">
      <w:pPr>
        <w:pStyle w:val="ListParagraph"/>
        <w:numPr>
          <w:ilvl w:val="0"/>
          <w:numId w:val="42"/>
        </w:numPr>
        <w:rPr>
          <w:rFonts w:ascii="Times New Roman" w:hAnsi="Times New Roman" w:cs="Times New Roman"/>
          <w:sz w:val="24"/>
          <w:szCs w:val="24"/>
        </w:rPr>
      </w:pPr>
      <w:r w:rsidRPr="00C24F45">
        <w:rPr>
          <w:rFonts w:ascii="Times New Roman" w:hAnsi="Times New Roman" w:cs="Times New Roman"/>
          <w:sz w:val="24"/>
          <w:szCs w:val="24"/>
        </w:rPr>
        <w:t>Daytime Running Lamps</w:t>
      </w:r>
    </w:p>
    <w:p w14:paraId="768FBB65" w14:textId="77777777" w:rsidR="007F0436" w:rsidRPr="00C24F45" w:rsidRDefault="007F0436" w:rsidP="00C24F45">
      <w:pPr>
        <w:pStyle w:val="ListParagraph"/>
        <w:numPr>
          <w:ilvl w:val="0"/>
          <w:numId w:val="42"/>
        </w:numPr>
        <w:rPr>
          <w:rFonts w:ascii="Times New Roman" w:hAnsi="Times New Roman" w:cs="Times New Roman"/>
          <w:sz w:val="24"/>
          <w:szCs w:val="24"/>
        </w:rPr>
      </w:pPr>
      <w:r w:rsidRPr="00C24F45">
        <w:rPr>
          <w:rFonts w:ascii="Times New Roman" w:hAnsi="Times New Roman" w:cs="Times New Roman"/>
          <w:sz w:val="24"/>
          <w:szCs w:val="24"/>
        </w:rPr>
        <w:t>Heavy Duty LED Flasher</w:t>
      </w:r>
    </w:p>
    <w:p w14:paraId="0315029D" w14:textId="77777777" w:rsidR="007F0436" w:rsidRPr="00C24F45" w:rsidRDefault="007F0436" w:rsidP="00C24F45">
      <w:pPr>
        <w:pStyle w:val="ListParagraph"/>
        <w:numPr>
          <w:ilvl w:val="0"/>
          <w:numId w:val="42"/>
        </w:numPr>
        <w:rPr>
          <w:rFonts w:ascii="Times New Roman" w:hAnsi="Times New Roman" w:cs="Times New Roman"/>
          <w:sz w:val="24"/>
          <w:szCs w:val="24"/>
        </w:rPr>
      </w:pPr>
      <w:r w:rsidRPr="00C24F45">
        <w:rPr>
          <w:rFonts w:ascii="Times New Roman" w:hAnsi="Times New Roman" w:cs="Times New Roman"/>
          <w:sz w:val="24"/>
          <w:szCs w:val="24"/>
        </w:rPr>
        <w:t>Light-Tinted Glass on all windows</w:t>
      </w:r>
    </w:p>
    <w:p w14:paraId="5811EA52" w14:textId="77777777" w:rsidR="007F0436" w:rsidRPr="00C24F45" w:rsidRDefault="007F0436" w:rsidP="00C24F45">
      <w:pPr>
        <w:pStyle w:val="ListParagraph"/>
        <w:numPr>
          <w:ilvl w:val="0"/>
          <w:numId w:val="42"/>
        </w:numPr>
        <w:rPr>
          <w:rFonts w:ascii="Times New Roman" w:hAnsi="Times New Roman" w:cs="Times New Roman"/>
          <w:sz w:val="24"/>
          <w:szCs w:val="24"/>
        </w:rPr>
      </w:pPr>
      <w:r w:rsidRPr="00C24F45">
        <w:rPr>
          <w:rFonts w:ascii="Times New Roman" w:hAnsi="Times New Roman" w:cs="Times New Roman"/>
          <w:sz w:val="24"/>
          <w:szCs w:val="24"/>
        </w:rPr>
        <w:t>Trailering Style Exterior Rearview Mirrors</w:t>
      </w:r>
    </w:p>
    <w:p w14:paraId="425728DA" w14:textId="77777777" w:rsidR="007F0436" w:rsidRPr="00C24F45" w:rsidRDefault="007F0436" w:rsidP="00C24F45">
      <w:pPr>
        <w:pStyle w:val="ListParagraph"/>
        <w:numPr>
          <w:ilvl w:val="0"/>
          <w:numId w:val="42"/>
        </w:numPr>
        <w:rPr>
          <w:rFonts w:ascii="Times New Roman" w:hAnsi="Times New Roman" w:cs="Times New Roman"/>
          <w:sz w:val="24"/>
          <w:szCs w:val="24"/>
        </w:rPr>
      </w:pPr>
      <w:r w:rsidRPr="00C24F45">
        <w:rPr>
          <w:rFonts w:ascii="Times New Roman" w:hAnsi="Times New Roman" w:cs="Times New Roman"/>
          <w:sz w:val="24"/>
          <w:szCs w:val="24"/>
        </w:rPr>
        <w:t>Variable Intermittent Wipers</w:t>
      </w:r>
    </w:p>
    <w:p w14:paraId="24C7149B" w14:textId="77777777" w:rsidR="007F0436" w:rsidRPr="00C24F45" w:rsidRDefault="007F0436" w:rsidP="00C24F45">
      <w:pPr>
        <w:pStyle w:val="ListParagraph"/>
        <w:numPr>
          <w:ilvl w:val="0"/>
          <w:numId w:val="42"/>
        </w:numPr>
        <w:rPr>
          <w:rFonts w:ascii="Times New Roman" w:hAnsi="Times New Roman" w:cs="Times New Roman"/>
          <w:sz w:val="24"/>
          <w:szCs w:val="24"/>
        </w:rPr>
      </w:pPr>
      <w:r w:rsidRPr="00C24F45">
        <w:rPr>
          <w:rFonts w:ascii="Times New Roman" w:hAnsi="Times New Roman" w:cs="Times New Roman"/>
          <w:sz w:val="24"/>
          <w:szCs w:val="24"/>
        </w:rPr>
        <w:t>Exterior Finish in Manufacturer/OEM White</w:t>
      </w:r>
    </w:p>
    <w:p w14:paraId="046E36E2" w14:textId="77777777" w:rsidR="007F0436" w:rsidRPr="00C24F45" w:rsidRDefault="007F0436" w:rsidP="00C24F45">
      <w:pPr>
        <w:pStyle w:val="ListParagraph"/>
        <w:numPr>
          <w:ilvl w:val="0"/>
          <w:numId w:val="42"/>
        </w:numPr>
        <w:rPr>
          <w:rFonts w:ascii="Times New Roman" w:hAnsi="Times New Roman" w:cs="Times New Roman"/>
          <w:sz w:val="24"/>
          <w:szCs w:val="24"/>
        </w:rPr>
      </w:pPr>
      <w:r w:rsidRPr="00C24F45">
        <w:rPr>
          <w:rFonts w:ascii="Times New Roman" w:hAnsi="Times New Roman" w:cs="Times New Roman"/>
          <w:sz w:val="24"/>
          <w:szCs w:val="24"/>
        </w:rPr>
        <w:t>Front Molded Splash Guards</w:t>
      </w:r>
    </w:p>
    <w:p w14:paraId="133C34E6" w14:textId="77777777" w:rsidR="007F0436" w:rsidRPr="00C24F45" w:rsidRDefault="007F0436" w:rsidP="00C24F45">
      <w:pPr>
        <w:pStyle w:val="ListParagraph"/>
        <w:numPr>
          <w:ilvl w:val="0"/>
          <w:numId w:val="42"/>
        </w:numPr>
        <w:rPr>
          <w:rFonts w:ascii="Times New Roman" w:hAnsi="Times New Roman" w:cs="Times New Roman"/>
          <w:sz w:val="24"/>
          <w:szCs w:val="24"/>
        </w:rPr>
      </w:pPr>
      <w:r w:rsidRPr="00C24F45">
        <w:rPr>
          <w:rFonts w:ascii="Times New Roman" w:hAnsi="Times New Roman" w:cs="Times New Roman"/>
          <w:sz w:val="24"/>
          <w:szCs w:val="24"/>
        </w:rPr>
        <w:t>Wheelbase/Cab-to-Axle to accommodate body application</w:t>
      </w:r>
    </w:p>
    <w:p w14:paraId="07C62942" w14:textId="77777777" w:rsidR="007F0436" w:rsidRPr="007F0436" w:rsidRDefault="007F0436" w:rsidP="007F0436">
      <w:pPr>
        <w:rPr>
          <w:rFonts w:ascii="Times New Roman" w:hAnsi="Times New Roman" w:cs="Times New Roman"/>
          <w:sz w:val="24"/>
          <w:szCs w:val="24"/>
        </w:rPr>
      </w:pPr>
    </w:p>
    <w:p w14:paraId="58298A50" w14:textId="77777777" w:rsidR="007F0436" w:rsidRPr="005E0935" w:rsidRDefault="007F0436" w:rsidP="007F0436">
      <w:pPr>
        <w:rPr>
          <w:rFonts w:ascii="Times New Roman" w:hAnsi="Times New Roman" w:cs="Times New Roman"/>
          <w:b/>
          <w:bCs/>
          <w:sz w:val="24"/>
          <w:szCs w:val="24"/>
          <w:u w:val="single"/>
        </w:rPr>
      </w:pPr>
      <w:r w:rsidRPr="005E0935">
        <w:rPr>
          <w:rFonts w:ascii="Times New Roman" w:hAnsi="Times New Roman" w:cs="Times New Roman"/>
          <w:b/>
          <w:bCs/>
          <w:sz w:val="24"/>
          <w:szCs w:val="24"/>
          <w:u w:val="single"/>
        </w:rPr>
        <w:t>INTERIOR</w:t>
      </w:r>
    </w:p>
    <w:p w14:paraId="4CAC07E3" w14:textId="77777777" w:rsidR="007F0436" w:rsidRPr="00C24F45" w:rsidRDefault="007F0436" w:rsidP="007F0436">
      <w:pPr>
        <w:rPr>
          <w:rFonts w:ascii="Times New Roman" w:hAnsi="Times New Roman" w:cs="Times New Roman"/>
          <w:b/>
          <w:bCs/>
          <w:sz w:val="24"/>
          <w:szCs w:val="24"/>
        </w:rPr>
      </w:pPr>
      <w:r w:rsidRPr="00C24F45">
        <w:rPr>
          <w:rFonts w:ascii="Times New Roman" w:hAnsi="Times New Roman" w:cs="Times New Roman"/>
          <w:b/>
          <w:bCs/>
          <w:sz w:val="24"/>
          <w:szCs w:val="24"/>
        </w:rPr>
        <w:t>AM/FM Stereo w/Digital Clock-inc:</w:t>
      </w:r>
    </w:p>
    <w:p w14:paraId="7EB76DB9" w14:textId="77777777" w:rsidR="007F0436" w:rsidRPr="00C24F45" w:rsidRDefault="007F0436" w:rsidP="00C24F45">
      <w:pPr>
        <w:pStyle w:val="ListParagraph"/>
        <w:numPr>
          <w:ilvl w:val="0"/>
          <w:numId w:val="44"/>
        </w:numPr>
        <w:rPr>
          <w:rFonts w:ascii="Times New Roman" w:hAnsi="Times New Roman" w:cs="Times New Roman"/>
          <w:sz w:val="24"/>
          <w:szCs w:val="24"/>
        </w:rPr>
      </w:pPr>
      <w:r w:rsidRPr="00C24F45">
        <w:rPr>
          <w:rFonts w:ascii="Times New Roman" w:hAnsi="Times New Roman" w:cs="Times New Roman"/>
          <w:sz w:val="24"/>
          <w:szCs w:val="24"/>
        </w:rPr>
        <w:t>(2) Speakers</w:t>
      </w:r>
    </w:p>
    <w:p w14:paraId="5DF93F60" w14:textId="77777777" w:rsidR="007F0436" w:rsidRPr="00C24F45" w:rsidRDefault="007F0436" w:rsidP="00C24F45">
      <w:pPr>
        <w:pStyle w:val="ListParagraph"/>
        <w:numPr>
          <w:ilvl w:val="0"/>
          <w:numId w:val="44"/>
        </w:numPr>
        <w:rPr>
          <w:rFonts w:ascii="Times New Roman" w:hAnsi="Times New Roman" w:cs="Times New Roman"/>
          <w:sz w:val="24"/>
          <w:szCs w:val="24"/>
        </w:rPr>
      </w:pPr>
      <w:r w:rsidRPr="00C24F45">
        <w:rPr>
          <w:rFonts w:ascii="Times New Roman" w:hAnsi="Times New Roman" w:cs="Times New Roman"/>
          <w:sz w:val="24"/>
          <w:szCs w:val="24"/>
        </w:rPr>
        <w:t>Bluetooth Phone Capability</w:t>
      </w:r>
    </w:p>
    <w:p w14:paraId="3E0138BE" w14:textId="77777777" w:rsidR="007F0436" w:rsidRPr="00C24F45" w:rsidRDefault="007F0436" w:rsidP="00C24F45">
      <w:pPr>
        <w:pStyle w:val="ListParagraph"/>
        <w:numPr>
          <w:ilvl w:val="0"/>
          <w:numId w:val="44"/>
        </w:numPr>
        <w:rPr>
          <w:rFonts w:ascii="Times New Roman" w:hAnsi="Times New Roman" w:cs="Times New Roman"/>
          <w:sz w:val="24"/>
          <w:szCs w:val="24"/>
        </w:rPr>
      </w:pPr>
      <w:r w:rsidRPr="00C24F45">
        <w:rPr>
          <w:rFonts w:ascii="Times New Roman" w:hAnsi="Times New Roman" w:cs="Times New Roman"/>
          <w:sz w:val="24"/>
          <w:szCs w:val="24"/>
        </w:rPr>
        <w:t>Dual High-Back Bucket Seats-inc:</w:t>
      </w:r>
    </w:p>
    <w:p w14:paraId="4FEA95F5" w14:textId="77777777" w:rsidR="007F0436" w:rsidRPr="00C24F45" w:rsidRDefault="007F0436" w:rsidP="00C24F45">
      <w:pPr>
        <w:pStyle w:val="ListParagraph"/>
        <w:numPr>
          <w:ilvl w:val="0"/>
          <w:numId w:val="44"/>
        </w:numPr>
        <w:rPr>
          <w:rFonts w:ascii="Times New Roman" w:hAnsi="Times New Roman" w:cs="Times New Roman"/>
          <w:sz w:val="24"/>
          <w:szCs w:val="24"/>
        </w:rPr>
      </w:pPr>
      <w:r w:rsidRPr="00C24F45">
        <w:rPr>
          <w:rFonts w:ascii="Times New Roman" w:hAnsi="Times New Roman" w:cs="Times New Roman"/>
          <w:sz w:val="24"/>
          <w:szCs w:val="24"/>
        </w:rPr>
        <w:t>Gray Vinyl Seat Trim</w:t>
      </w:r>
    </w:p>
    <w:p w14:paraId="7587B609" w14:textId="77777777" w:rsidR="007F0436" w:rsidRPr="00C24F45" w:rsidRDefault="007F0436" w:rsidP="00C24F45">
      <w:pPr>
        <w:pStyle w:val="ListParagraph"/>
        <w:numPr>
          <w:ilvl w:val="0"/>
          <w:numId w:val="44"/>
        </w:numPr>
        <w:rPr>
          <w:rFonts w:ascii="Times New Roman" w:hAnsi="Times New Roman" w:cs="Times New Roman"/>
          <w:sz w:val="24"/>
          <w:szCs w:val="24"/>
        </w:rPr>
      </w:pPr>
      <w:r w:rsidRPr="00C24F45">
        <w:rPr>
          <w:rFonts w:ascii="Times New Roman" w:hAnsi="Times New Roman" w:cs="Times New Roman"/>
          <w:sz w:val="24"/>
          <w:szCs w:val="24"/>
        </w:rPr>
        <w:t>Front Cup Holder</w:t>
      </w:r>
    </w:p>
    <w:p w14:paraId="725F75E5" w14:textId="77777777" w:rsidR="007F0436" w:rsidRPr="00C24F45" w:rsidRDefault="007F0436" w:rsidP="00C24F45">
      <w:pPr>
        <w:pStyle w:val="ListParagraph"/>
        <w:numPr>
          <w:ilvl w:val="0"/>
          <w:numId w:val="44"/>
        </w:numPr>
        <w:rPr>
          <w:rFonts w:ascii="Times New Roman" w:hAnsi="Times New Roman" w:cs="Times New Roman"/>
          <w:sz w:val="24"/>
          <w:szCs w:val="24"/>
        </w:rPr>
      </w:pPr>
      <w:r w:rsidRPr="00C24F45">
        <w:rPr>
          <w:rFonts w:ascii="Times New Roman" w:hAnsi="Times New Roman" w:cs="Times New Roman"/>
          <w:sz w:val="24"/>
          <w:szCs w:val="24"/>
        </w:rPr>
        <w:t>Analog Instrumentation-inc:</w:t>
      </w:r>
    </w:p>
    <w:p w14:paraId="533AD17E" w14:textId="77777777" w:rsidR="007F0436" w:rsidRPr="00C24F45" w:rsidRDefault="007F0436" w:rsidP="00C24F45">
      <w:pPr>
        <w:pStyle w:val="ListParagraph"/>
        <w:numPr>
          <w:ilvl w:val="0"/>
          <w:numId w:val="44"/>
        </w:numPr>
        <w:rPr>
          <w:rFonts w:ascii="Times New Roman" w:hAnsi="Times New Roman" w:cs="Times New Roman"/>
          <w:sz w:val="24"/>
          <w:szCs w:val="24"/>
        </w:rPr>
      </w:pPr>
      <w:r w:rsidRPr="00C24F45">
        <w:rPr>
          <w:rFonts w:ascii="Times New Roman" w:hAnsi="Times New Roman" w:cs="Times New Roman"/>
          <w:sz w:val="24"/>
          <w:szCs w:val="24"/>
        </w:rPr>
        <w:t>Speedometer</w:t>
      </w:r>
    </w:p>
    <w:p w14:paraId="1283BFFE" w14:textId="77777777" w:rsidR="007F0436" w:rsidRPr="00C24F45" w:rsidRDefault="007F0436" w:rsidP="00C24F45">
      <w:pPr>
        <w:pStyle w:val="ListParagraph"/>
        <w:numPr>
          <w:ilvl w:val="0"/>
          <w:numId w:val="44"/>
        </w:numPr>
        <w:rPr>
          <w:rFonts w:ascii="Times New Roman" w:hAnsi="Times New Roman" w:cs="Times New Roman"/>
          <w:sz w:val="24"/>
          <w:szCs w:val="24"/>
        </w:rPr>
      </w:pPr>
      <w:r w:rsidRPr="00C24F45">
        <w:rPr>
          <w:rFonts w:ascii="Times New Roman" w:hAnsi="Times New Roman" w:cs="Times New Roman"/>
          <w:sz w:val="24"/>
          <w:szCs w:val="24"/>
        </w:rPr>
        <w:t>Odometer with Trip Odometer</w:t>
      </w:r>
    </w:p>
    <w:p w14:paraId="6369385B" w14:textId="77777777" w:rsidR="007F0436" w:rsidRPr="00C24F45" w:rsidRDefault="007F0436" w:rsidP="00C24F45">
      <w:pPr>
        <w:pStyle w:val="ListParagraph"/>
        <w:numPr>
          <w:ilvl w:val="0"/>
          <w:numId w:val="44"/>
        </w:numPr>
        <w:rPr>
          <w:rFonts w:ascii="Times New Roman" w:hAnsi="Times New Roman" w:cs="Times New Roman"/>
          <w:sz w:val="24"/>
          <w:szCs w:val="24"/>
        </w:rPr>
      </w:pPr>
      <w:r w:rsidRPr="00C24F45">
        <w:rPr>
          <w:rFonts w:ascii="Times New Roman" w:hAnsi="Times New Roman" w:cs="Times New Roman"/>
          <w:sz w:val="24"/>
          <w:szCs w:val="24"/>
        </w:rPr>
        <w:t>Fuel Level</w:t>
      </w:r>
    </w:p>
    <w:p w14:paraId="56A3E707" w14:textId="77777777" w:rsidR="007F0436" w:rsidRPr="00C24F45" w:rsidRDefault="007F0436" w:rsidP="00C24F45">
      <w:pPr>
        <w:pStyle w:val="ListParagraph"/>
        <w:numPr>
          <w:ilvl w:val="0"/>
          <w:numId w:val="44"/>
        </w:numPr>
        <w:rPr>
          <w:rFonts w:ascii="Times New Roman" w:hAnsi="Times New Roman" w:cs="Times New Roman"/>
          <w:sz w:val="24"/>
          <w:szCs w:val="24"/>
        </w:rPr>
      </w:pPr>
      <w:r w:rsidRPr="00C24F45">
        <w:rPr>
          <w:rFonts w:ascii="Times New Roman" w:hAnsi="Times New Roman" w:cs="Times New Roman"/>
          <w:sz w:val="24"/>
          <w:szCs w:val="24"/>
        </w:rPr>
        <w:t>Voltmeter</w:t>
      </w:r>
    </w:p>
    <w:p w14:paraId="68E2EDED" w14:textId="77777777" w:rsidR="007F0436" w:rsidRPr="00C24F45" w:rsidRDefault="007F0436" w:rsidP="00C24F45">
      <w:pPr>
        <w:pStyle w:val="ListParagraph"/>
        <w:numPr>
          <w:ilvl w:val="0"/>
          <w:numId w:val="44"/>
        </w:numPr>
        <w:rPr>
          <w:rFonts w:ascii="Times New Roman" w:hAnsi="Times New Roman" w:cs="Times New Roman"/>
          <w:sz w:val="24"/>
          <w:szCs w:val="24"/>
        </w:rPr>
      </w:pPr>
      <w:r w:rsidRPr="00C24F45">
        <w:rPr>
          <w:rFonts w:ascii="Times New Roman" w:hAnsi="Times New Roman" w:cs="Times New Roman"/>
          <w:sz w:val="24"/>
          <w:szCs w:val="24"/>
        </w:rPr>
        <w:t>Engine Temperature</w:t>
      </w:r>
    </w:p>
    <w:p w14:paraId="64CE9D00" w14:textId="77777777" w:rsidR="007F0436" w:rsidRPr="00C24F45" w:rsidRDefault="007F0436" w:rsidP="00C24F45">
      <w:pPr>
        <w:pStyle w:val="ListParagraph"/>
        <w:numPr>
          <w:ilvl w:val="0"/>
          <w:numId w:val="44"/>
        </w:numPr>
        <w:rPr>
          <w:rFonts w:ascii="Times New Roman" w:hAnsi="Times New Roman" w:cs="Times New Roman"/>
          <w:sz w:val="24"/>
          <w:szCs w:val="24"/>
        </w:rPr>
      </w:pPr>
      <w:r w:rsidRPr="00C24F45">
        <w:rPr>
          <w:rFonts w:ascii="Times New Roman" w:hAnsi="Times New Roman" w:cs="Times New Roman"/>
          <w:sz w:val="24"/>
          <w:szCs w:val="24"/>
        </w:rPr>
        <w:t>Oil Pressure</w:t>
      </w:r>
    </w:p>
    <w:p w14:paraId="6569E529" w14:textId="77777777" w:rsidR="007F0436" w:rsidRPr="00C24F45" w:rsidRDefault="007F0436" w:rsidP="00C24F45">
      <w:pPr>
        <w:pStyle w:val="ListParagraph"/>
        <w:numPr>
          <w:ilvl w:val="0"/>
          <w:numId w:val="44"/>
        </w:numPr>
        <w:rPr>
          <w:rFonts w:ascii="Times New Roman" w:hAnsi="Times New Roman" w:cs="Times New Roman"/>
          <w:sz w:val="24"/>
          <w:szCs w:val="24"/>
        </w:rPr>
      </w:pPr>
      <w:r w:rsidRPr="00C24F45">
        <w:rPr>
          <w:rFonts w:ascii="Times New Roman" w:hAnsi="Times New Roman" w:cs="Times New Roman"/>
          <w:sz w:val="24"/>
          <w:szCs w:val="24"/>
        </w:rPr>
        <w:t>Driver Information Center</w:t>
      </w:r>
    </w:p>
    <w:p w14:paraId="2A893FC5" w14:textId="77777777" w:rsidR="007F0436" w:rsidRPr="00C24F45" w:rsidRDefault="007F0436" w:rsidP="00C24F45">
      <w:pPr>
        <w:pStyle w:val="ListParagraph"/>
        <w:numPr>
          <w:ilvl w:val="0"/>
          <w:numId w:val="44"/>
        </w:numPr>
        <w:rPr>
          <w:rFonts w:ascii="Times New Roman" w:hAnsi="Times New Roman" w:cs="Times New Roman"/>
          <w:sz w:val="24"/>
          <w:szCs w:val="24"/>
        </w:rPr>
      </w:pPr>
      <w:r w:rsidRPr="00C24F45">
        <w:rPr>
          <w:rFonts w:ascii="Times New Roman" w:hAnsi="Times New Roman" w:cs="Times New Roman"/>
          <w:sz w:val="24"/>
          <w:szCs w:val="24"/>
        </w:rPr>
        <w:t>Safety Features-inc:</w:t>
      </w:r>
    </w:p>
    <w:p w14:paraId="6E60354A" w14:textId="77777777" w:rsidR="007F0436" w:rsidRPr="00C24F45" w:rsidRDefault="007F0436" w:rsidP="00C24F45">
      <w:pPr>
        <w:pStyle w:val="ListParagraph"/>
        <w:numPr>
          <w:ilvl w:val="0"/>
          <w:numId w:val="44"/>
        </w:numPr>
        <w:rPr>
          <w:rFonts w:ascii="Times New Roman" w:hAnsi="Times New Roman" w:cs="Times New Roman"/>
          <w:sz w:val="24"/>
          <w:szCs w:val="24"/>
        </w:rPr>
      </w:pPr>
      <w:r w:rsidRPr="00C24F45">
        <w:rPr>
          <w:rFonts w:ascii="Times New Roman" w:hAnsi="Times New Roman" w:cs="Times New Roman"/>
          <w:sz w:val="24"/>
          <w:szCs w:val="24"/>
        </w:rPr>
        <w:t>Front Driver and Right Front Passenger-Side Frontal Impact Airbags</w:t>
      </w:r>
    </w:p>
    <w:p w14:paraId="7BE95815" w14:textId="77777777" w:rsidR="007F0436" w:rsidRPr="00C24F45" w:rsidRDefault="007F0436" w:rsidP="00C24F45">
      <w:pPr>
        <w:pStyle w:val="ListParagraph"/>
        <w:numPr>
          <w:ilvl w:val="0"/>
          <w:numId w:val="44"/>
        </w:numPr>
        <w:rPr>
          <w:rFonts w:ascii="Times New Roman" w:hAnsi="Times New Roman" w:cs="Times New Roman"/>
          <w:sz w:val="24"/>
          <w:szCs w:val="24"/>
        </w:rPr>
      </w:pPr>
      <w:r w:rsidRPr="00C24F45">
        <w:rPr>
          <w:rFonts w:ascii="Times New Roman" w:hAnsi="Times New Roman" w:cs="Times New Roman"/>
          <w:sz w:val="24"/>
          <w:szCs w:val="24"/>
        </w:rPr>
        <w:t>Front Collision Alert</w:t>
      </w:r>
    </w:p>
    <w:p w14:paraId="41E515BD" w14:textId="77777777" w:rsidR="007F0436" w:rsidRPr="00C24F45" w:rsidRDefault="007F0436" w:rsidP="00C24F45">
      <w:pPr>
        <w:pStyle w:val="ListParagraph"/>
        <w:numPr>
          <w:ilvl w:val="0"/>
          <w:numId w:val="44"/>
        </w:numPr>
        <w:rPr>
          <w:rFonts w:ascii="Times New Roman" w:hAnsi="Times New Roman" w:cs="Times New Roman"/>
          <w:sz w:val="24"/>
          <w:szCs w:val="24"/>
        </w:rPr>
      </w:pPr>
      <w:r w:rsidRPr="00C24F45">
        <w:rPr>
          <w:rFonts w:ascii="Times New Roman" w:hAnsi="Times New Roman" w:cs="Times New Roman"/>
          <w:sz w:val="24"/>
          <w:szCs w:val="24"/>
        </w:rPr>
        <w:t>Lane Departure Warning</w:t>
      </w:r>
    </w:p>
    <w:p w14:paraId="0C7FD419" w14:textId="77777777" w:rsidR="007F0436" w:rsidRPr="00BC7E8B" w:rsidRDefault="007F0436" w:rsidP="007F0436">
      <w:pPr>
        <w:rPr>
          <w:rFonts w:ascii="Times New Roman" w:hAnsi="Times New Roman" w:cs="Times New Roman"/>
          <w:b/>
          <w:bCs/>
          <w:sz w:val="24"/>
          <w:szCs w:val="24"/>
        </w:rPr>
      </w:pPr>
      <w:r w:rsidRPr="00BC7E8B">
        <w:rPr>
          <w:rFonts w:ascii="Times New Roman" w:hAnsi="Times New Roman" w:cs="Times New Roman"/>
          <w:b/>
          <w:bCs/>
          <w:sz w:val="24"/>
          <w:szCs w:val="24"/>
        </w:rPr>
        <w:t>Power Convenience Group-inc:</w:t>
      </w:r>
    </w:p>
    <w:p w14:paraId="1EF86DCB" w14:textId="77777777" w:rsidR="007F0436" w:rsidRPr="00C24F45" w:rsidRDefault="007F0436" w:rsidP="00C24F45">
      <w:pPr>
        <w:pStyle w:val="ListParagraph"/>
        <w:numPr>
          <w:ilvl w:val="0"/>
          <w:numId w:val="45"/>
        </w:numPr>
        <w:rPr>
          <w:rFonts w:ascii="Times New Roman" w:hAnsi="Times New Roman" w:cs="Times New Roman"/>
          <w:sz w:val="24"/>
          <w:szCs w:val="24"/>
        </w:rPr>
      </w:pPr>
      <w:r w:rsidRPr="00C24F45">
        <w:rPr>
          <w:rFonts w:ascii="Times New Roman" w:hAnsi="Times New Roman" w:cs="Times New Roman"/>
          <w:sz w:val="24"/>
          <w:szCs w:val="24"/>
        </w:rPr>
        <w:t>Power Windows</w:t>
      </w:r>
    </w:p>
    <w:p w14:paraId="3B98CCC1" w14:textId="77777777" w:rsidR="007F0436" w:rsidRPr="00C24F45" w:rsidRDefault="007F0436" w:rsidP="00C24F45">
      <w:pPr>
        <w:pStyle w:val="ListParagraph"/>
        <w:numPr>
          <w:ilvl w:val="0"/>
          <w:numId w:val="45"/>
        </w:numPr>
        <w:rPr>
          <w:rFonts w:ascii="Times New Roman" w:hAnsi="Times New Roman" w:cs="Times New Roman"/>
          <w:sz w:val="24"/>
          <w:szCs w:val="24"/>
        </w:rPr>
      </w:pPr>
      <w:r w:rsidRPr="00C24F45">
        <w:rPr>
          <w:rFonts w:ascii="Times New Roman" w:hAnsi="Times New Roman" w:cs="Times New Roman"/>
          <w:sz w:val="24"/>
          <w:szCs w:val="24"/>
        </w:rPr>
        <w:t>Power Door Locks</w:t>
      </w:r>
    </w:p>
    <w:p w14:paraId="6FF3D0F1" w14:textId="77777777" w:rsidR="007F0436" w:rsidRPr="00C24F45" w:rsidRDefault="007F0436" w:rsidP="00C24F45">
      <w:pPr>
        <w:pStyle w:val="ListParagraph"/>
        <w:numPr>
          <w:ilvl w:val="0"/>
          <w:numId w:val="45"/>
        </w:numPr>
        <w:rPr>
          <w:rFonts w:ascii="Times New Roman" w:hAnsi="Times New Roman" w:cs="Times New Roman"/>
          <w:sz w:val="24"/>
          <w:szCs w:val="24"/>
        </w:rPr>
      </w:pPr>
      <w:r w:rsidRPr="00C24F45">
        <w:rPr>
          <w:rFonts w:ascii="Times New Roman" w:hAnsi="Times New Roman" w:cs="Times New Roman"/>
          <w:sz w:val="24"/>
          <w:szCs w:val="24"/>
        </w:rPr>
        <w:t>Driver Convenience Group-inc:</w:t>
      </w:r>
    </w:p>
    <w:p w14:paraId="77A39CAB" w14:textId="77777777" w:rsidR="007F0436" w:rsidRPr="00C24F45" w:rsidRDefault="007F0436" w:rsidP="00C24F45">
      <w:pPr>
        <w:pStyle w:val="ListParagraph"/>
        <w:numPr>
          <w:ilvl w:val="0"/>
          <w:numId w:val="45"/>
        </w:numPr>
        <w:rPr>
          <w:rFonts w:ascii="Times New Roman" w:hAnsi="Times New Roman" w:cs="Times New Roman"/>
          <w:sz w:val="24"/>
          <w:szCs w:val="24"/>
        </w:rPr>
      </w:pPr>
      <w:r w:rsidRPr="00C24F45">
        <w:rPr>
          <w:rFonts w:ascii="Times New Roman" w:hAnsi="Times New Roman" w:cs="Times New Roman"/>
          <w:sz w:val="24"/>
          <w:szCs w:val="24"/>
        </w:rPr>
        <w:t>Tilt-Wheel</w:t>
      </w:r>
    </w:p>
    <w:p w14:paraId="5ABE3458" w14:textId="77777777" w:rsidR="007F0436" w:rsidRPr="00C24F45" w:rsidRDefault="007F0436" w:rsidP="00C24F45">
      <w:pPr>
        <w:pStyle w:val="ListParagraph"/>
        <w:numPr>
          <w:ilvl w:val="0"/>
          <w:numId w:val="45"/>
        </w:numPr>
        <w:rPr>
          <w:rFonts w:ascii="Times New Roman" w:hAnsi="Times New Roman" w:cs="Times New Roman"/>
          <w:sz w:val="24"/>
          <w:szCs w:val="24"/>
        </w:rPr>
      </w:pPr>
      <w:r w:rsidRPr="00C24F45">
        <w:rPr>
          <w:rFonts w:ascii="Times New Roman" w:hAnsi="Times New Roman" w:cs="Times New Roman"/>
          <w:sz w:val="24"/>
          <w:szCs w:val="24"/>
        </w:rPr>
        <w:t>Cruise Control</w:t>
      </w:r>
    </w:p>
    <w:p w14:paraId="4DEB0748" w14:textId="77777777" w:rsidR="007F0436" w:rsidRPr="00C24F45" w:rsidRDefault="007F0436" w:rsidP="00C24F45">
      <w:pPr>
        <w:pStyle w:val="ListParagraph"/>
        <w:numPr>
          <w:ilvl w:val="0"/>
          <w:numId w:val="45"/>
        </w:numPr>
        <w:rPr>
          <w:rFonts w:ascii="Times New Roman" w:hAnsi="Times New Roman" w:cs="Times New Roman"/>
          <w:sz w:val="24"/>
          <w:szCs w:val="24"/>
        </w:rPr>
      </w:pPr>
      <w:r w:rsidRPr="00C24F45">
        <w:rPr>
          <w:rFonts w:ascii="Times New Roman" w:hAnsi="Times New Roman" w:cs="Times New Roman"/>
          <w:sz w:val="24"/>
          <w:szCs w:val="24"/>
        </w:rPr>
        <w:t>Remote Keyless Entry-inc:</w:t>
      </w:r>
    </w:p>
    <w:p w14:paraId="4C8343E6" w14:textId="77777777" w:rsidR="007F0436" w:rsidRPr="00C24F45" w:rsidRDefault="007F0436" w:rsidP="00C24F45">
      <w:pPr>
        <w:pStyle w:val="ListParagraph"/>
        <w:numPr>
          <w:ilvl w:val="0"/>
          <w:numId w:val="45"/>
        </w:numPr>
        <w:rPr>
          <w:rFonts w:ascii="Times New Roman" w:hAnsi="Times New Roman" w:cs="Times New Roman"/>
          <w:sz w:val="24"/>
          <w:szCs w:val="24"/>
        </w:rPr>
      </w:pPr>
      <w:r w:rsidRPr="00C24F45">
        <w:rPr>
          <w:rFonts w:ascii="Times New Roman" w:hAnsi="Times New Roman" w:cs="Times New Roman"/>
          <w:sz w:val="24"/>
          <w:szCs w:val="24"/>
        </w:rPr>
        <w:t xml:space="preserve">Total of </w:t>
      </w:r>
      <w:r w:rsidRPr="00C24F45">
        <w:rPr>
          <w:rFonts w:ascii="Times New Roman" w:hAnsi="Times New Roman" w:cs="Times New Roman"/>
          <w:b/>
          <w:bCs/>
          <w:i/>
          <w:iCs/>
          <w:sz w:val="24"/>
          <w:szCs w:val="24"/>
          <w:u w:val="single"/>
        </w:rPr>
        <w:t>Four (4)</w:t>
      </w:r>
      <w:r w:rsidRPr="00C24F45">
        <w:rPr>
          <w:rFonts w:ascii="Times New Roman" w:hAnsi="Times New Roman" w:cs="Times New Roman"/>
          <w:sz w:val="24"/>
          <w:szCs w:val="24"/>
        </w:rPr>
        <w:t xml:space="preserve"> keys/key fobs cut and programmed</w:t>
      </w:r>
    </w:p>
    <w:p w14:paraId="62D0BA3A" w14:textId="77777777" w:rsidR="007F0436" w:rsidRPr="00C24F45" w:rsidRDefault="007F0436" w:rsidP="00C24F45">
      <w:pPr>
        <w:pStyle w:val="ListParagraph"/>
        <w:numPr>
          <w:ilvl w:val="0"/>
          <w:numId w:val="45"/>
        </w:numPr>
        <w:rPr>
          <w:rFonts w:ascii="Times New Roman" w:hAnsi="Times New Roman" w:cs="Times New Roman"/>
          <w:sz w:val="24"/>
          <w:szCs w:val="24"/>
        </w:rPr>
      </w:pPr>
      <w:r w:rsidRPr="00C24F45">
        <w:rPr>
          <w:rFonts w:ascii="Times New Roman" w:hAnsi="Times New Roman" w:cs="Times New Roman"/>
          <w:sz w:val="24"/>
          <w:szCs w:val="24"/>
        </w:rPr>
        <w:t>Dual-Note (High/Low) Electric Horn</w:t>
      </w:r>
    </w:p>
    <w:p w14:paraId="7C851D95" w14:textId="77777777" w:rsidR="007F0436" w:rsidRPr="00C24F45" w:rsidRDefault="007F0436" w:rsidP="00C24F45">
      <w:pPr>
        <w:pStyle w:val="ListParagraph"/>
        <w:numPr>
          <w:ilvl w:val="0"/>
          <w:numId w:val="45"/>
        </w:numPr>
        <w:rPr>
          <w:rFonts w:ascii="Times New Roman" w:hAnsi="Times New Roman" w:cs="Times New Roman"/>
          <w:sz w:val="24"/>
          <w:szCs w:val="24"/>
        </w:rPr>
      </w:pPr>
      <w:r w:rsidRPr="00C24F45">
        <w:rPr>
          <w:rFonts w:ascii="Times New Roman" w:hAnsi="Times New Roman" w:cs="Times New Roman"/>
          <w:b/>
          <w:bCs/>
          <w:sz w:val="24"/>
          <w:szCs w:val="24"/>
          <w:u w:val="single"/>
        </w:rPr>
        <w:t>Ford Vendors MUST provide “B-Pillar Trim Kit”</w:t>
      </w:r>
    </w:p>
    <w:p w14:paraId="19CCC728" w14:textId="77777777" w:rsidR="007F0436" w:rsidRPr="007F0436" w:rsidRDefault="007F0436" w:rsidP="007F0436">
      <w:pPr>
        <w:rPr>
          <w:rFonts w:ascii="Times New Roman" w:hAnsi="Times New Roman" w:cs="Times New Roman"/>
          <w:sz w:val="24"/>
          <w:szCs w:val="24"/>
        </w:rPr>
      </w:pPr>
      <w:r w:rsidRPr="007F0436">
        <w:rPr>
          <w:rFonts w:ascii="Times New Roman" w:hAnsi="Times New Roman" w:cs="Times New Roman"/>
          <w:b/>
          <w:bCs/>
          <w:sz w:val="24"/>
          <w:szCs w:val="24"/>
        </w:rPr>
        <w:t>Vendor/Upfitter is responsible for providing and installing Rear View Camera Display-inc:</w:t>
      </w:r>
    </w:p>
    <w:p w14:paraId="6000FDE8" w14:textId="77777777" w:rsidR="007F0436" w:rsidRPr="00C24F45" w:rsidRDefault="007F0436" w:rsidP="00C24F45">
      <w:pPr>
        <w:pStyle w:val="ListParagraph"/>
        <w:numPr>
          <w:ilvl w:val="0"/>
          <w:numId w:val="46"/>
        </w:numPr>
        <w:rPr>
          <w:rFonts w:ascii="Times New Roman" w:hAnsi="Times New Roman" w:cs="Times New Roman"/>
          <w:sz w:val="24"/>
          <w:szCs w:val="24"/>
        </w:rPr>
      </w:pPr>
      <w:r w:rsidRPr="00C24F45">
        <w:rPr>
          <w:rFonts w:ascii="Times New Roman" w:hAnsi="Times New Roman" w:cs="Times New Roman"/>
          <w:sz w:val="24"/>
          <w:szCs w:val="24"/>
        </w:rPr>
        <w:t>7” LED digital color display</w:t>
      </w:r>
    </w:p>
    <w:p w14:paraId="211985D9" w14:textId="77777777" w:rsidR="007F0436" w:rsidRPr="00C24F45" w:rsidRDefault="007F0436" w:rsidP="00C24F45">
      <w:pPr>
        <w:pStyle w:val="ListParagraph"/>
        <w:numPr>
          <w:ilvl w:val="0"/>
          <w:numId w:val="46"/>
        </w:numPr>
        <w:rPr>
          <w:rFonts w:ascii="Times New Roman" w:hAnsi="Times New Roman" w:cs="Times New Roman"/>
          <w:sz w:val="24"/>
          <w:szCs w:val="24"/>
        </w:rPr>
      </w:pPr>
      <w:r w:rsidRPr="00C24F45">
        <w:rPr>
          <w:rFonts w:ascii="Times New Roman" w:hAnsi="Times New Roman" w:cs="Times New Roman"/>
          <w:sz w:val="24"/>
          <w:szCs w:val="24"/>
        </w:rPr>
        <w:t>130° Ultra-wide viewing angle</w:t>
      </w:r>
    </w:p>
    <w:p w14:paraId="6B30A421" w14:textId="77777777" w:rsidR="007F0436" w:rsidRPr="00C24F45" w:rsidRDefault="007F0436" w:rsidP="00C24F45">
      <w:pPr>
        <w:pStyle w:val="ListParagraph"/>
        <w:numPr>
          <w:ilvl w:val="0"/>
          <w:numId w:val="46"/>
        </w:numPr>
        <w:rPr>
          <w:rFonts w:ascii="Times New Roman" w:hAnsi="Times New Roman" w:cs="Times New Roman"/>
          <w:sz w:val="24"/>
          <w:szCs w:val="24"/>
        </w:rPr>
      </w:pPr>
      <w:r w:rsidRPr="00C24F45">
        <w:rPr>
          <w:rFonts w:ascii="Times New Roman" w:hAnsi="Times New Roman" w:cs="Times New Roman"/>
          <w:sz w:val="24"/>
          <w:szCs w:val="24"/>
        </w:rPr>
        <w:t>Ref: Rear View Safety FHD System (P/N KT-770M137D)</w:t>
      </w:r>
    </w:p>
    <w:p w14:paraId="44157F13" w14:textId="77777777" w:rsidR="007F0436" w:rsidRPr="00C24F45" w:rsidRDefault="007F0436" w:rsidP="00C24F45">
      <w:pPr>
        <w:pStyle w:val="ListParagraph"/>
        <w:numPr>
          <w:ilvl w:val="0"/>
          <w:numId w:val="46"/>
        </w:numPr>
        <w:rPr>
          <w:rFonts w:ascii="Times New Roman" w:hAnsi="Times New Roman" w:cs="Times New Roman"/>
          <w:sz w:val="24"/>
          <w:szCs w:val="24"/>
        </w:rPr>
      </w:pPr>
      <w:r w:rsidRPr="00C24F45">
        <w:rPr>
          <w:rFonts w:ascii="Times New Roman" w:hAnsi="Times New Roman" w:cs="Times New Roman"/>
          <w:sz w:val="24"/>
          <w:szCs w:val="24"/>
        </w:rPr>
        <w:t>Fire Extinguisher mounted in conspicuous location</w:t>
      </w:r>
    </w:p>
    <w:p w14:paraId="07B8C3C3" w14:textId="77777777" w:rsidR="007F0436" w:rsidRPr="00C24F45" w:rsidRDefault="007F0436" w:rsidP="00C24F45">
      <w:pPr>
        <w:pStyle w:val="ListParagraph"/>
        <w:numPr>
          <w:ilvl w:val="0"/>
          <w:numId w:val="46"/>
        </w:numPr>
        <w:rPr>
          <w:rFonts w:ascii="Times New Roman" w:hAnsi="Times New Roman" w:cs="Times New Roman"/>
          <w:sz w:val="24"/>
          <w:szCs w:val="24"/>
        </w:rPr>
      </w:pPr>
      <w:r w:rsidRPr="00C24F45">
        <w:rPr>
          <w:rFonts w:ascii="Times New Roman" w:hAnsi="Times New Roman" w:cs="Times New Roman"/>
          <w:sz w:val="24"/>
          <w:szCs w:val="24"/>
        </w:rPr>
        <w:t>DOT/ANSI/OSHA Approved First Aid Kit shipped loose (Ref: MFASCO Vehicle</w:t>
      </w:r>
      <w:r w:rsidRPr="00C24F45">
        <w:rPr>
          <w:rFonts w:ascii="Times New Roman" w:hAnsi="Times New Roman" w:cs="Times New Roman"/>
          <w:sz w:val="24"/>
          <w:szCs w:val="24"/>
        </w:rPr>
        <w:tab/>
        <w:t>First Aid Kit – 115 pcs)</w:t>
      </w:r>
    </w:p>
    <w:p w14:paraId="563ACABC" w14:textId="13B07FC0" w:rsidR="007F0436" w:rsidRPr="00C24F45" w:rsidRDefault="007F0436" w:rsidP="00C24F45">
      <w:pPr>
        <w:pStyle w:val="ListParagraph"/>
        <w:numPr>
          <w:ilvl w:val="0"/>
          <w:numId w:val="46"/>
        </w:numPr>
        <w:rPr>
          <w:rFonts w:ascii="Times New Roman" w:hAnsi="Times New Roman" w:cs="Times New Roman"/>
          <w:sz w:val="24"/>
          <w:szCs w:val="24"/>
        </w:rPr>
      </w:pPr>
      <w:r w:rsidRPr="00C24F45">
        <w:rPr>
          <w:rFonts w:ascii="Times New Roman" w:hAnsi="Times New Roman" w:cs="Times New Roman"/>
          <w:sz w:val="24"/>
          <w:szCs w:val="24"/>
        </w:rPr>
        <w:t>Triangle Reflector Kit including three (3) reflective triangle kits in storage box</w:t>
      </w:r>
      <w:r w:rsidR="00BC7E8B" w:rsidRPr="00C24F45">
        <w:rPr>
          <w:rFonts w:ascii="Times New Roman" w:hAnsi="Times New Roman" w:cs="Times New Roman"/>
          <w:sz w:val="24"/>
          <w:szCs w:val="24"/>
        </w:rPr>
        <w:t xml:space="preserve"> </w:t>
      </w:r>
      <w:r w:rsidRPr="00C24F45">
        <w:rPr>
          <w:rFonts w:ascii="Times New Roman" w:hAnsi="Times New Roman" w:cs="Times New Roman"/>
          <w:sz w:val="24"/>
          <w:szCs w:val="24"/>
        </w:rPr>
        <w:t>mounted in conspicuous location</w:t>
      </w:r>
    </w:p>
    <w:p w14:paraId="28805F4C" w14:textId="77777777" w:rsidR="007F0436" w:rsidRPr="007F0436" w:rsidRDefault="007F0436" w:rsidP="007F0436">
      <w:pPr>
        <w:rPr>
          <w:rFonts w:ascii="Times New Roman" w:hAnsi="Times New Roman" w:cs="Times New Roman"/>
          <w:sz w:val="24"/>
          <w:szCs w:val="24"/>
        </w:rPr>
      </w:pPr>
    </w:p>
    <w:p w14:paraId="7C305841" w14:textId="7521A643" w:rsidR="007F0436" w:rsidRPr="007F0436" w:rsidRDefault="007F0436" w:rsidP="007F0436">
      <w:pPr>
        <w:rPr>
          <w:rFonts w:ascii="Times New Roman" w:hAnsi="Times New Roman" w:cs="Times New Roman"/>
          <w:sz w:val="24"/>
          <w:szCs w:val="24"/>
        </w:rPr>
      </w:pPr>
      <w:r w:rsidRPr="00BC7E8B">
        <w:rPr>
          <w:rFonts w:ascii="Times New Roman" w:hAnsi="Times New Roman" w:cs="Times New Roman"/>
          <w:b/>
          <w:bCs/>
          <w:sz w:val="24"/>
          <w:szCs w:val="24"/>
        </w:rPr>
        <w:t>12’ VAN BODY Dimensional Information-inc</w:t>
      </w:r>
      <w:r w:rsidRPr="007F0436">
        <w:rPr>
          <w:rFonts w:ascii="Times New Roman" w:hAnsi="Times New Roman" w:cs="Times New Roman"/>
          <w:sz w:val="24"/>
          <w:szCs w:val="24"/>
        </w:rPr>
        <w:t>:</w:t>
      </w:r>
    </w:p>
    <w:p w14:paraId="65B6A45B" w14:textId="77777777" w:rsidR="007F0436" w:rsidRPr="00C24F45" w:rsidRDefault="007F0436" w:rsidP="00C24F45">
      <w:pPr>
        <w:pStyle w:val="ListParagraph"/>
        <w:numPr>
          <w:ilvl w:val="0"/>
          <w:numId w:val="47"/>
        </w:numPr>
        <w:rPr>
          <w:rFonts w:ascii="Times New Roman" w:hAnsi="Times New Roman" w:cs="Times New Roman"/>
          <w:sz w:val="24"/>
          <w:szCs w:val="24"/>
        </w:rPr>
      </w:pPr>
      <w:r w:rsidRPr="00C24F45">
        <w:rPr>
          <w:rFonts w:ascii="Times New Roman" w:hAnsi="Times New Roman" w:cs="Times New Roman"/>
          <w:sz w:val="24"/>
          <w:szCs w:val="24"/>
        </w:rPr>
        <w:t>85.12” Inside Height</w:t>
      </w:r>
    </w:p>
    <w:p w14:paraId="2ACC22E2" w14:textId="77777777" w:rsidR="007F0436" w:rsidRPr="00C24F45" w:rsidRDefault="007F0436" w:rsidP="00C24F45">
      <w:pPr>
        <w:pStyle w:val="ListParagraph"/>
        <w:numPr>
          <w:ilvl w:val="0"/>
          <w:numId w:val="47"/>
        </w:numPr>
        <w:rPr>
          <w:rFonts w:ascii="Times New Roman" w:hAnsi="Times New Roman" w:cs="Times New Roman"/>
          <w:sz w:val="24"/>
          <w:szCs w:val="24"/>
        </w:rPr>
      </w:pPr>
      <w:r w:rsidRPr="00C24F45">
        <w:rPr>
          <w:rFonts w:ascii="Times New Roman" w:hAnsi="Times New Roman" w:cs="Times New Roman"/>
          <w:sz w:val="24"/>
          <w:szCs w:val="24"/>
        </w:rPr>
        <w:t>138.49” Inside Length</w:t>
      </w:r>
    </w:p>
    <w:p w14:paraId="7462FA2F" w14:textId="77777777" w:rsidR="007F0436" w:rsidRPr="00C24F45" w:rsidRDefault="007F0436" w:rsidP="00C24F45">
      <w:pPr>
        <w:pStyle w:val="ListParagraph"/>
        <w:numPr>
          <w:ilvl w:val="0"/>
          <w:numId w:val="47"/>
        </w:numPr>
        <w:rPr>
          <w:rFonts w:ascii="Times New Roman" w:hAnsi="Times New Roman" w:cs="Times New Roman"/>
          <w:sz w:val="24"/>
          <w:szCs w:val="24"/>
        </w:rPr>
      </w:pPr>
      <w:r w:rsidRPr="00C24F45">
        <w:rPr>
          <w:rFonts w:ascii="Times New Roman" w:hAnsi="Times New Roman" w:cs="Times New Roman"/>
          <w:sz w:val="24"/>
          <w:szCs w:val="24"/>
        </w:rPr>
        <w:t>92.13” Inside Width</w:t>
      </w:r>
    </w:p>
    <w:p w14:paraId="1424E539" w14:textId="77777777" w:rsidR="007F0436" w:rsidRPr="00C24F45" w:rsidRDefault="007F0436" w:rsidP="00C24F45">
      <w:pPr>
        <w:pStyle w:val="ListParagraph"/>
        <w:numPr>
          <w:ilvl w:val="0"/>
          <w:numId w:val="47"/>
        </w:numPr>
        <w:rPr>
          <w:rFonts w:ascii="Times New Roman" w:hAnsi="Times New Roman" w:cs="Times New Roman"/>
          <w:sz w:val="24"/>
          <w:szCs w:val="24"/>
        </w:rPr>
      </w:pPr>
      <w:r w:rsidRPr="00C24F45">
        <w:rPr>
          <w:rFonts w:ascii="Times New Roman" w:hAnsi="Times New Roman" w:cs="Times New Roman"/>
          <w:sz w:val="24"/>
          <w:szCs w:val="24"/>
        </w:rPr>
        <w:t>Rear Door Opening 88” wide x 79.25” high</w:t>
      </w:r>
    </w:p>
    <w:p w14:paraId="667A70D4" w14:textId="77777777" w:rsidR="007F0436" w:rsidRPr="00C24F45" w:rsidRDefault="007F0436" w:rsidP="00C24F45">
      <w:pPr>
        <w:pStyle w:val="ListParagraph"/>
        <w:numPr>
          <w:ilvl w:val="0"/>
          <w:numId w:val="47"/>
        </w:numPr>
        <w:rPr>
          <w:rFonts w:ascii="Times New Roman" w:hAnsi="Times New Roman" w:cs="Times New Roman"/>
          <w:sz w:val="24"/>
          <w:szCs w:val="24"/>
        </w:rPr>
      </w:pPr>
      <w:r w:rsidRPr="00C24F45">
        <w:rPr>
          <w:rFonts w:ascii="Times New Roman" w:hAnsi="Times New Roman" w:cs="Times New Roman"/>
          <w:sz w:val="24"/>
          <w:szCs w:val="24"/>
        </w:rPr>
        <w:t>Subframe constructed of 3” I Beam crossmembers on 16” centers</w:t>
      </w:r>
    </w:p>
    <w:p w14:paraId="02476CE8" w14:textId="5F24CCB2" w:rsidR="007F0436" w:rsidRPr="00C24F45" w:rsidRDefault="007F0436" w:rsidP="00C24F45">
      <w:pPr>
        <w:pStyle w:val="ListParagraph"/>
        <w:numPr>
          <w:ilvl w:val="0"/>
          <w:numId w:val="47"/>
        </w:numPr>
        <w:rPr>
          <w:rFonts w:ascii="Times New Roman" w:hAnsi="Times New Roman" w:cs="Times New Roman"/>
          <w:sz w:val="24"/>
          <w:szCs w:val="24"/>
        </w:rPr>
      </w:pPr>
      <w:r w:rsidRPr="00C24F45">
        <w:rPr>
          <w:rFonts w:ascii="Times New Roman" w:hAnsi="Times New Roman" w:cs="Times New Roman"/>
          <w:sz w:val="24"/>
          <w:szCs w:val="24"/>
        </w:rPr>
        <w:t xml:space="preserve">4” I Beam </w:t>
      </w:r>
      <w:r w:rsidR="00BC7E8B" w:rsidRPr="00C24F45">
        <w:rPr>
          <w:rFonts w:ascii="Times New Roman" w:hAnsi="Times New Roman" w:cs="Times New Roman"/>
          <w:sz w:val="24"/>
          <w:szCs w:val="24"/>
        </w:rPr>
        <w:t>long rails</w:t>
      </w:r>
    </w:p>
    <w:p w14:paraId="0929A560" w14:textId="77777777" w:rsidR="007F0436" w:rsidRPr="00C24F45" w:rsidRDefault="007F0436" w:rsidP="00C24F45">
      <w:pPr>
        <w:pStyle w:val="ListParagraph"/>
        <w:numPr>
          <w:ilvl w:val="0"/>
          <w:numId w:val="47"/>
        </w:numPr>
        <w:rPr>
          <w:rFonts w:ascii="Times New Roman" w:hAnsi="Times New Roman" w:cs="Times New Roman"/>
          <w:sz w:val="24"/>
          <w:szCs w:val="24"/>
        </w:rPr>
      </w:pPr>
      <w:r w:rsidRPr="00C24F45">
        <w:rPr>
          <w:rFonts w:ascii="Times New Roman" w:hAnsi="Times New Roman" w:cs="Times New Roman"/>
          <w:sz w:val="24"/>
          <w:szCs w:val="24"/>
        </w:rPr>
        <w:t>Mylar tape applied between all steel subframe components and extruded aluminum lower bottom rails to prevent corrosion</w:t>
      </w:r>
    </w:p>
    <w:p w14:paraId="1DBA03FC" w14:textId="77777777" w:rsidR="007F0436" w:rsidRPr="00C24F45" w:rsidRDefault="007F0436" w:rsidP="00C24F45">
      <w:pPr>
        <w:pStyle w:val="ListParagraph"/>
        <w:numPr>
          <w:ilvl w:val="0"/>
          <w:numId w:val="47"/>
        </w:numPr>
        <w:rPr>
          <w:rFonts w:ascii="Times New Roman" w:hAnsi="Times New Roman" w:cs="Times New Roman"/>
          <w:sz w:val="24"/>
          <w:szCs w:val="24"/>
        </w:rPr>
      </w:pPr>
      <w:r w:rsidRPr="00C24F45">
        <w:rPr>
          <w:rFonts w:ascii="Times New Roman" w:hAnsi="Times New Roman" w:cs="Times New Roman"/>
          <w:sz w:val="24"/>
          <w:szCs w:val="24"/>
        </w:rPr>
        <w:t>Front panel 3/8” Gelcoat White</w:t>
      </w:r>
    </w:p>
    <w:p w14:paraId="0437962F" w14:textId="77777777" w:rsidR="007F0436" w:rsidRPr="00C24F45" w:rsidRDefault="007F0436" w:rsidP="00C24F45">
      <w:pPr>
        <w:pStyle w:val="ListParagraph"/>
        <w:numPr>
          <w:ilvl w:val="0"/>
          <w:numId w:val="47"/>
        </w:numPr>
        <w:rPr>
          <w:rFonts w:ascii="Times New Roman" w:hAnsi="Times New Roman" w:cs="Times New Roman"/>
          <w:sz w:val="24"/>
          <w:szCs w:val="24"/>
        </w:rPr>
      </w:pPr>
      <w:r w:rsidRPr="00C24F45">
        <w:rPr>
          <w:rFonts w:ascii="Times New Roman" w:hAnsi="Times New Roman" w:cs="Times New Roman"/>
          <w:sz w:val="24"/>
          <w:szCs w:val="24"/>
        </w:rPr>
        <w:t>Cab to be sealed to body to prevent water intrusion</w:t>
      </w:r>
    </w:p>
    <w:p w14:paraId="638943C7" w14:textId="77777777" w:rsidR="007F0436" w:rsidRPr="00C24F45" w:rsidRDefault="007F0436" w:rsidP="00C24F45">
      <w:pPr>
        <w:pStyle w:val="ListParagraph"/>
        <w:numPr>
          <w:ilvl w:val="0"/>
          <w:numId w:val="47"/>
        </w:numPr>
        <w:rPr>
          <w:rFonts w:ascii="Times New Roman" w:hAnsi="Times New Roman" w:cs="Times New Roman"/>
          <w:sz w:val="24"/>
          <w:szCs w:val="24"/>
        </w:rPr>
      </w:pPr>
      <w:r w:rsidRPr="00C24F45">
        <w:rPr>
          <w:rFonts w:ascii="Times New Roman" w:hAnsi="Times New Roman" w:cs="Times New Roman"/>
          <w:sz w:val="24"/>
          <w:szCs w:val="24"/>
        </w:rPr>
        <w:t>Recessed Bulkhead-inc:</w:t>
      </w:r>
    </w:p>
    <w:p w14:paraId="23FA226B" w14:textId="77777777" w:rsidR="007F0436" w:rsidRPr="00C24F45" w:rsidRDefault="007F0436" w:rsidP="00C24F45">
      <w:pPr>
        <w:pStyle w:val="ListParagraph"/>
        <w:numPr>
          <w:ilvl w:val="0"/>
          <w:numId w:val="47"/>
        </w:numPr>
        <w:rPr>
          <w:rFonts w:ascii="Times New Roman" w:hAnsi="Times New Roman" w:cs="Times New Roman"/>
          <w:sz w:val="24"/>
          <w:szCs w:val="24"/>
        </w:rPr>
      </w:pPr>
      <w:r w:rsidRPr="00C24F45">
        <w:rPr>
          <w:rFonts w:ascii="Times New Roman" w:hAnsi="Times New Roman" w:cs="Times New Roman"/>
          <w:sz w:val="24"/>
          <w:szCs w:val="24"/>
        </w:rPr>
        <w:t>50” high x 74” wide</w:t>
      </w:r>
    </w:p>
    <w:p w14:paraId="4E071B11" w14:textId="77777777" w:rsidR="007F0436" w:rsidRPr="00C24F45" w:rsidRDefault="007F0436" w:rsidP="00C24F45">
      <w:pPr>
        <w:pStyle w:val="ListParagraph"/>
        <w:numPr>
          <w:ilvl w:val="0"/>
          <w:numId w:val="47"/>
        </w:numPr>
        <w:rPr>
          <w:rFonts w:ascii="Times New Roman" w:hAnsi="Times New Roman" w:cs="Times New Roman"/>
          <w:sz w:val="24"/>
          <w:szCs w:val="24"/>
        </w:rPr>
      </w:pPr>
      <w:r w:rsidRPr="00C24F45">
        <w:rPr>
          <w:rFonts w:ascii="Times New Roman" w:hAnsi="Times New Roman" w:cs="Times New Roman"/>
          <w:sz w:val="24"/>
          <w:szCs w:val="24"/>
        </w:rPr>
        <w:t>1-1/8” Laminated Hardwood Floor fastened to subframe</w:t>
      </w:r>
    </w:p>
    <w:p w14:paraId="01A63DDC" w14:textId="77777777" w:rsidR="007F0436" w:rsidRPr="00C24F45" w:rsidRDefault="007F0436" w:rsidP="00C24F45">
      <w:pPr>
        <w:pStyle w:val="ListParagraph"/>
        <w:numPr>
          <w:ilvl w:val="0"/>
          <w:numId w:val="47"/>
        </w:numPr>
        <w:rPr>
          <w:rFonts w:ascii="Times New Roman" w:hAnsi="Times New Roman" w:cs="Times New Roman"/>
          <w:sz w:val="24"/>
          <w:szCs w:val="24"/>
        </w:rPr>
      </w:pPr>
      <w:r w:rsidRPr="00C24F45">
        <w:rPr>
          <w:rFonts w:ascii="Times New Roman" w:hAnsi="Times New Roman" w:cs="Times New Roman"/>
          <w:sz w:val="24"/>
          <w:szCs w:val="24"/>
        </w:rPr>
        <w:t xml:space="preserve">Floorboards to be ship lapped and pre-undercoated for protection from the elements </w:t>
      </w:r>
    </w:p>
    <w:p w14:paraId="619FDCDD" w14:textId="77777777" w:rsidR="007F0436" w:rsidRPr="00C24F45" w:rsidRDefault="007F0436" w:rsidP="00C24F45">
      <w:pPr>
        <w:pStyle w:val="ListParagraph"/>
        <w:numPr>
          <w:ilvl w:val="0"/>
          <w:numId w:val="47"/>
        </w:numPr>
        <w:rPr>
          <w:rFonts w:ascii="Times New Roman" w:hAnsi="Times New Roman" w:cs="Times New Roman"/>
          <w:sz w:val="24"/>
          <w:szCs w:val="24"/>
        </w:rPr>
      </w:pPr>
      <w:r w:rsidRPr="00C24F45">
        <w:rPr>
          <w:rFonts w:ascii="Times New Roman" w:hAnsi="Times New Roman" w:cs="Times New Roman"/>
          <w:sz w:val="24"/>
          <w:szCs w:val="24"/>
        </w:rPr>
        <w:t>Front corner floor closure plate</w:t>
      </w:r>
    </w:p>
    <w:p w14:paraId="4CE8F01D" w14:textId="77777777" w:rsidR="007F0436" w:rsidRPr="00C24F45" w:rsidRDefault="007F0436" w:rsidP="00C24F45">
      <w:pPr>
        <w:pStyle w:val="ListParagraph"/>
        <w:numPr>
          <w:ilvl w:val="0"/>
          <w:numId w:val="47"/>
        </w:numPr>
        <w:rPr>
          <w:rFonts w:ascii="Times New Roman" w:hAnsi="Times New Roman" w:cs="Times New Roman"/>
          <w:sz w:val="24"/>
          <w:szCs w:val="24"/>
        </w:rPr>
      </w:pPr>
      <w:r w:rsidRPr="00C24F45">
        <w:rPr>
          <w:rFonts w:ascii="Times New Roman" w:hAnsi="Times New Roman" w:cs="Times New Roman"/>
          <w:sz w:val="24"/>
          <w:szCs w:val="24"/>
        </w:rPr>
        <w:t>One interior LED dome lamp with switch and indicator lamp at instrument panel and rear door</w:t>
      </w:r>
    </w:p>
    <w:p w14:paraId="1F506812" w14:textId="77777777" w:rsidR="007F0436" w:rsidRPr="00C24F45" w:rsidRDefault="007F0436" w:rsidP="00C24F45">
      <w:pPr>
        <w:pStyle w:val="ListParagraph"/>
        <w:numPr>
          <w:ilvl w:val="0"/>
          <w:numId w:val="47"/>
        </w:numPr>
        <w:rPr>
          <w:rFonts w:ascii="Times New Roman" w:hAnsi="Times New Roman" w:cs="Times New Roman"/>
          <w:sz w:val="24"/>
          <w:szCs w:val="24"/>
        </w:rPr>
      </w:pPr>
      <w:r w:rsidRPr="00C24F45">
        <w:rPr>
          <w:rFonts w:ascii="Times New Roman" w:hAnsi="Times New Roman" w:cs="Times New Roman"/>
          <w:sz w:val="24"/>
          <w:szCs w:val="24"/>
        </w:rPr>
        <w:t>Rear Frame constructed of:</w:t>
      </w:r>
    </w:p>
    <w:p w14:paraId="6AB544B7" w14:textId="77777777" w:rsidR="007F0436" w:rsidRPr="00C24F45" w:rsidRDefault="007F0436" w:rsidP="00C24F45">
      <w:pPr>
        <w:pStyle w:val="ListParagraph"/>
        <w:numPr>
          <w:ilvl w:val="0"/>
          <w:numId w:val="47"/>
        </w:numPr>
        <w:rPr>
          <w:rFonts w:ascii="Times New Roman" w:hAnsi="Times New Roman" w:cs="Times New Roman"/>
          <w:sz w:val="24"/>
          <w:szCs w:val="24"/>
        </w:rPr>
      </w:pPr>
      <w:r w:rsidRPr="00C24F45">
        <w:rPr>
          <w:rFonts w:ascii="Times New Roman" w:hAnsi="Times New Roman" w:cs="Times New Roman"/>
          <w:sz w:val="24"/>
          <w:szCs w:val="24"/>
        </w:rPr>
        <w:t>Galvannealed header with standard marker lights</w:t>
      </w:r>
    </w:p>
    <w:p w14:paraId="471A19F0" w14:textId="77777777" w:rsidR="007F0436" w:rsidRPr="00C24F45" w:rsidRDefault="007F0436" w:rsidP="00C24F45">
      <w:pPr>
        <w:pStyle w:val="ListParagraph"/>
        <w:numPr>
          <w:ilvl w:val="0"/>
          <w:numId w:val="47"/>
        </w:numPr>
        <w:rPr>
          <w:rFonts w:ascii="Times New Roman" w:hAnsi="Times New Roman" w:cs="Times New Roman"/>
          <w:sz w:val="24"/>
          <w:szCs w:val="24"/>
        </w:rPr>
      </w:pPr>
      <w:r w:rsidRPr="00C24F45">
        <w:rPr>
          <w:rFonts w:ascii="Times New Roman" w:hAnsi="Times New Roman" w:cs="Times New Roman"/>
          <w:sz w:val="24"/>
          <w:szCs w:val="24"/>
        </w:rPr>
        <w:t xml:space="preserve">Galvannealed posts with recessed </w:t>
      </w:r>
      <w:r w:rsidRPr="00C24F45">
        <w:rPr>
          <w:rFonts w:ascii="Times New Roman" w:hAnsi="Times New Roman" w:cs="Times New Roman"/>
          <w:b/>
          <w:bCs/>
          <w:i/>
          <w:iCs/>
          <w:sz w:val="24"/>
          <w:szCs w:val="24"/>
          <w:u w:val="single"/>
        </w:rPr>
        <w:t>LED Stop/Tail Turn and Reverse Lights</w:t>
      </w:r>
    </w:p>
    <w:p w14:paraId="4F61F6E3" w14:textId="77777777" w:rsidR="007F0436" w:rsidRPr="00C24F45" w:rsidRDefault="007F0436" w:rsidP="00C24F45">
      <w:pPr>
        <w:pStyle w:val="ListParagraph"/>
        <w:numPr>
          <w:ilvl w:val="0"/>
          <w:numId w:val="47"/>
        </w:numPr>
        <w:rPr>
          <w:rFonts w:ascii="Times New Roman" w:hAnsi="Times New Roman" w:cs="Times New Roman"/>
          <w:sz w:val="24"/>
          <w:szCs w:val="24"/>
        </w:rPr>
      </w:pPr>
      <w:r w:rsidRPr="00C24F45">
        <w:rPr>
          <w:rFonts w:ascii="Times New Roman" w:hAnsi="Times New Roman" w:cs="Times New Roman"/>
          <w:sz w:val="24"/>
          <w:szCs w:val="24"/>
        </w:rPr>
        <w:t>Galvannealed v-groove end plate</w:t>
      </w:r>
    </w:p>
    <w:p w14:paraId="7C492F1D" w14:textId="77777777" w:rsidR="007F0436" w:rsidRPr="00C24F45" w:rsidRDefault="007F0436" w:rsidP="00C24F45">
      <w:pPr>
        <w:pStyle w:val="ListParagraph"/>
        <w:numPr>
          <w:ilvl w:val="0"/>
          <w:numId w:val="47"/>
        </w:numPr>
        <w:rPr>
          <w:rFonts w:ascii="Times New Roman" w:hAnsi="Times New Roman" w:cs="Times New Roman"/>
          <w:sz w:val="24"/>
          <w:szCs w:val="24"/>
        </w:rPr>
      </w:pPr>
      <w:r w:rsidRPr="00C24F45">
        <w:rPr>
          <w:rFonts w:ascii="Times New Roman" w:hAnsi="Times New Roman" w:cs="Times New Roman"/>
          <w:sz w:val="24"/>
          <w:szCs w:val="24"/>
        </w:rPr>
        <w:t>Rear frame finished in white Imron</w:t>
      </w:r>
    </w:p>
    <w:p w14:paraId="1EA164C6" w14:textId="77777777" w:rsidR="007F0436" w:rsidRPr="00C24F45" w:rsidRDefault="007F0436" w:rsidP="00C24F45">
      <w:pPr>
        <w:pStyle w:val="ListParagraph"/>
        <w:numPr>
          <w:ilvl w:val="0"/>
          <w:numId w:val="47"/>
        </w:numPr>
        <w:rPr>
          <w:rFonts w:ascii="Times New Roman" w:hAnsi="Times New Roman" w:cs="Times New Roman"/>
          <w:sz w:val="24"/>
          <w:szCs w:val="24"/>
        </w:rPr>
      </w:pPr>
      <w:r w:rsidRPr="00C24F45">
        <w:rPr>
          <w:rFonts w:ascii="Times New Roman" w:hAnsi="Times New Roman" w:cs="Times New Roman"/>
          <w:sz w:val="24"/>
          <w:szCs w:val="24"/>
        </w:rPr>
        <w:t>Side walls constructed of:</w:t>
      </w:r>
    </w:p>
    <w:p w14:paraId="30A3AF83" w14:textId="77777777" w:rsidR="007F0436" w:rsidRPr="00C24F45" w:rsidRDefault="007F0436" w:rsidP="00C24F45">
      <w:pPr>
        <w:pStyle w:val="ListParagraph"/>
        <w:numPr>
          <w:ilvl w:val="0"/>
          <w:numId w:val="47"/>
        </w:numPr>
        <w:rPr>
          <w:rFonts w:ascii="Times New Roman" w:hAnsi="Times New Roman" w:cs="Times New Roman"/>
          <w:sz w:val="24"/>
          <w:szCs w:val="24"/>
        </w:rPr>
      </w:pPr>
      <w:r w:rsidRPr="00C24F45">
        <w:rPr>
          <w:rFonts w:ascii="Times New Roman" w:hAnsi="Times New Roman" w:cs="Times New Roman"/>
          <w:sz w:val="24"/>
          <w:szCs w:val="24"/>
        </w:rPr>
        <w:t>.040 Aluminum Skin Pre-Painted White</w:t>
      </w:r>
    </w:p>
    <w:p w14:paraId="1290F52E" w14:textId="77777777" w:rsidR="007F0436" w:rsidRPr="00C24F45" w:rsidRDefault="007F0436" w:rsidP="00C24F45">
      <w:pPr>
        <w:pStyle w:val="ListParagraph"/>
        <w:numPr>
          <w:ilvl w:val="0"/>
          <w:numId w:val="47"/>
        </w:numPr>
        <w:rPr>
          <w:rFonts w:ascii="Times New Roman" w:hAnsi="Times New Roman" w:cs="Times New Roman"/>
          <w:sz w:val="24"/>
          <w:szCs w:val="24"/>
        </w:rPr>
      </w:pPr>
      <w:r w:rsidRPr="00C24F45">
        <w:rPr>
          <w:rFonts w:ascii="Times New Roman" w:hAnsi="Times New Roman" w:cs="Times New Roman"/>
          <w:sz w:val="24"/>
          <w:szCs w:val="24"/>
        </w:rPr>
        <w:t>Lightweight aluminum hat posts on 16” centers</w:t>
      </w:r>
    </w:p>
    <w:p w14:paraId="5E1AAF37" w14:textId="77777777" w:rsidR="007F0436" w:rsidRPr="00C24F45" w:rsidRDefault="007F0436" w:rsidP="00C24F45">
      <w:pPr>
        <w:pStyle w:val="ListParagraph"/>
        <w:numPr>
          <w:ilvl w:val="0"/>
          <w:numId w:val="47"/>
        </w:numPr>
        <w:rPr>
          <w:rFonts w:ascii="Times New Roman" w:hAnsi="Times New Roman" w:cs="Times New Roman"/>
          <w:sz w:val="24"/>
          <w:szCs w:val="24"/>
        </w:rPr>
      </w:pPr>
      <w:r w:rsidRPr="00C24F45">
        <w:rPr>
          <w:rFonts w:ascii="Times New Roman" w:hAnsi="Times New Roman" w:cs="Times New Roman"/>
          <w:sz w:val="24"/>
          <w:szCs w:val="24"/>
        </w:rPr>
        <w:t xml:space="preserve">Two (2) Rows of E-track mounted at 24” and 48” </w:t>
      </w:r>
    </w:p>
    <w:p w14:paraId="40C0B216" w14:textId="77777777" w:rsidR="007F0436" w:rsidRPr="00BC7E8B" w:rsidRDefault="007F0436" w:rsidP="007F0436">
      <w:pPr>
        <w:rPr>
          <w:rFonts w:ascii="Times New Roman" w:hAnsi="Times New Roman" w:cs="Times New Roman"/>
          <w:b/>
          <w:bCs/>
          <w:sz w:val="24"/>
          <w:szCs w:val="24"/>
        </w:rPr>
      </w:pPr>
      <w:r w:rsidRPr="00BC7E8B">
        <w:rPr>
          <w:rFonts w:ascii="Times New Roman" w:hAnsi="Times New Roman" w:cs="Times New Roman"/>
          <w:b/>
          <w:bCs/>
          <w:sz w:val="24"/>
          <w:szCs w:val="24"/>
        </w:rPr>
        <w:t>Minimum 30” Wide Roll-</w:t>
      </w:r>
      <w:proofErr w:type="gramStart"/>
      <w:r w:rsidRPr="00BC7E8B">
        <w:rPr>
          <w:rFonts w:ascii="Times New Roman" w:hAnsi="Times New Roman" w:cs="Times New Roman"/>
          <w:b/>
          <w:bCs/>
          <w:sz w:val="24"/>
          <w:szCs w:val="24"/>
        </w:rPr>
        <w:t>Up Side</w:t>
      </w:r>
      <w:proofErr w:type="gramEnd"/>
      <w:r w:rsidRPr="00BC7E8B">
        <w:rPr>
          <w:rFonts w:ascii="Times New Roman" w:hAnsi="Times New Roman" w:cs="Times New Roman"/>
          <w:b/>
          <w:bCs/>
          <w:sz w:val="24"/>
          <w:szCs w:val="24"/>
        </w:rPr>
        <w:t xml:space="preserve"> Door-inc:</w:t>
      </w:r>
    </w:p>
    <w:p w14:paraId="3B7CDF6B" w14:textId="77777777" w:rsidR="007F0436" w:rsidRPr="00C24F45" w:rsidRDefault="007F0436" w:rsidP="00C24F45">
      <w:pPr>
        <w:pStyle w:val="ListParagraph"/>
        <w:numPr>
          <w:ilvl w:val="0"/>
          <w:numId w:val="48"/>
        </w:numPr>
        <w:rPr>
          <w:rFonts w:ascii="Times New Roman" w:hAnsi="Times New Roman" w:cs="Times New Roman"/>
          <w:sz w:val="24"/>
          <w:szCs w:val="24"/>
        </w:rPr>
      </w:pPr>
      <w:r w:rsidRPr="00C24F45">
        <w:rPr>
          <w:rFonts w:ascii="Times New Roman" w:hAnsi="Times New Roman" w:cs="Times New Roman"/>
          <w:sz w:val="24"/>
          <w:szCs w:val="24"/>
        </w:rPr>
        <w:t>Located foremost position on curbside (RH)</w:t>
      </w:r>
    </w:p>
    <w:p w14:paraId="4093D527" w14:textId="77777777" w:rsidR="007F0436" w:rsidRPr="00C24F45" w:rsidRDefault="007F0436" w:rsidP="00C24F45">
      <w:pPr>
        <w:pStyle w:val="ListParagraph"/>
        <w:numPr>
          <w:ilvl w:val="0"/>
          <w:numId w:val="48"/>
        </w:numPr>
        <w:rPr>
          <w:rFonts w:ascii="Times New Roman" w:hAnsi="Times New Roman" w:cs="Times New Roman"/>
          <w:sz w:val="24"/>
          <w:szCs w:val="24"/>
        </w:rPr>
      </w:pPr>
      <w:r w:rsidRPr="00C24F45">
        <w:rPr>
          <w:rFonts w:ascii="Times New Roman" w:hAnsi="Times New Roman" w:cs="Times New Roman"/>
          <w:sz w:val="24"/>
          <w:szCs w:val="24"/>
        </w:rPr>
        <w:t>2-Step Stepwell provided for curbside entry</w:t>
      </w:r>
    </w:p>
    <w:p w14:paraId="02650560" w14:textId="77777777" w:rsidR="007F0436" w:rsidRPr="00C24F45" w:rsidRDefault="007F0436" w:rsidP="00C24F45">
      <w:pPr>
        <w:pStyle w:val="ListParagraph"/>
        <w:numPr>
          <w:ilvl w:val="0"/>
          <w:numId w:val="48"/>
        </w:numPr>
        <w:rPr>
          <w:rFonts w:ascii="Times New Roman" w:hAnsi="Times New Roman" w:cs="Times New Roman"/>
          <w:sz w:val="24"/>
          <w:szCs w:val="24"/>
        </w:rPr>
      </w:pPr>
      <w:r w:rsidRPr="00C24F45">
        <w:rPr>
          <w:rFonts w:ascii="Times New Roman" w:hAnsi="Times New Roman" w:cs="Times New Roman"/>
          <w:sz w:val="24"/>
          <w:szCs w:val="24"/>
        </w:rPr>
        <w:t>Interior cover over stepwell</w:t>
      </w:r>
    </w:p>
    <w:p w14:paraId="788BDCEF" w14:textId="77777777" w:rsidR="007F0436" w:rsidRPr="00C24F45" w:rsidRDefault="007F0436" w:rsidP="00C24F45">
      <w:pPr>
        <w:pStyle w:val="ListParagraph"/>
        <w:numPr>
          <w:ilvl w:val="0"/>
          <w:numId w:val="48"/>
        </w:numPr>
        <w:rPr>
          <w:rFonts w:ascii="Times New Roman" w:hAnsi="Times New Roman" w:cs="Times New Roman"/>
          <w:sz w:val="24"/>
          <w:szCs w:val="24"/>
        </w:rPr>
      </w:pPr>
      <w:r w:rsidRPr="00C24F45">
        <w:rPr>
          <w:rFonts w:ascii="Times New Roman" w:hAnsi="Times New Roman" w:cs="Times New Roman"/>
          <w:sz w:val="24"/>
          <w:szCs w:val="24"/>
        </w:rPr>
        <w:t>Standard Rear Overhead door-inc:</w:t>
      </w:r>
    </w:p>
    <w:p w14:paraId="28A7AB59" w14:textId="77777777" w:rsidR="007F0436" w:rsidRPr="00C24F45" w:rsidRDefault="007F0436" w:rsidP="00C24F45">
      <w:pPr>
        <w:pStyle w:val="ListParagraph"/>
        <w:numPr>
          <w:ilvl w:val="0"/>
          <w:numId w:val="48"/>
        </w:numPr>
        <w:rPr>
          <w:rFonts w:ascii="Times New Roman" w:hAnsi="Times New Roman" w:cs="Times New Roman"/>
          <w:sz w:val="24"/>
          <w:szCs w:val="24"/>
        </w:rPr>
      </w:pPr>
      <w:r w:rsidRPr="00C24F45">
        <w:rPr>
          <w:rFonts w:ascii="Times New Roman" w:hAnsi="Times New Roman" w:cs="Times New Roman"/>
          <w:sz w:val="24"/>
          <w:szCs w:val="24"/>
        </w:rPr>
        <w:t>Spacer kit installed for normal operation</w:t>
      </w:r>
    </w:p>
    <w:p w14:paraId="43653CBD" w14:textId="77777777" w:rsidR="007F0436" w:rsidRPr="00C24F45" w:rsidRDefault="007F0436" w:rsidP="00C24F45">
      <w:pPr>
        <w:pStyle w:val="ListParagraph"/>
        <w:numPr>
          <w:ilvl w:val="0"/>
          <w:numId w:val="48"/>
        </w:numPr>
        <w:rPr>
          <w:rFonts w:ascii="Times New Roman" w:hAnsi="Times New Roman" w:cs="Times New Roman"/>
          <w:sz w:val="24"/>
          <w:szCs w:val="24"/>
        </w:rPr>
      </w:pPr>
      <w:r w:rsidRPr="00C24F45">
        <w:rPr>
          <w:rFonts w:ascii="Times New Roman" w:hAnsi="Times New Roman" w:cs="Times New Roman"/>
          <w:sz w:val="24"/>
          <w:szCs w:val="24"/>
        </w:rPr>
        <w:t>Vinyl seal kit to prevent water intrusion</w:t>
      </w:r>
    </w:p>
    <w:p w14:paraId="1DD7FC79" w14:textId="77777777" w:rsidR="007F0436" w:rsidRPr="00C24F45" w:rsidRDefault="007F0436" w:rsidP="00C24F45">
      <w:pPr>
        <w:pStyle w:val="ListParagraph"/>
        <w:numPr>
          <w:ilvl w:val="0"/>
          <w:numId w:val="48"/>
        </w:numPr>
        <w:rPr>
          <w:rFonts w:ascii="Times New Roman" w:hAnsi="Times New Roman" w:cs="Times New Roman"/>
          <w:sz w:val="24"/>
          <w:szCs w:val="24"/>
        </w:rPr>
      </w:pPr>
      <w:r w:rsidRPr="00C24F45">
        <w:rPr>
          <w:rFonts w:ascii="Times New Roman" w:hAnsi="Times New Roman" w:cs="Times New Roman"/>
          <w:sz w:val="24"/>
          <w:szCs w:val="24"/>
        </w:rPr>
        <w:t>Roof constructed of:</w:t>
      </w:r>
    </w:p>
    <w:p w14:paraId="01FD7152" w14:textId="77777777" w:rsidR="007F0436" w:rsidRPr="00C24F45" w:rsidRDefault="007F0436" w:rsidP="00C24F45">
      <w:pPr>
        <w:pStyle w:val="ListParagraph"/>
        <w:numPr>
          <w:ilvl w:val="0"/>
          <w:numId w:val="48"/>
        </w:numPr>
        <w:rPr>
          <w:rFonts w:ascii="Times New Roman" w:hAnsi="Times New Roman" w:cs="Times New Roman"/>
          <w:sz w:val="24"/>
          <w:szCs w:val="24"/>
        </w:rPr>
      </w:pPr>
      <w:r w:rsidRPr="00C24F45">
        <w:rPr>
          <w:rFonts w:ascii="Times New Roman" w:hAnsi="Times New Roman" w:cs="Times New Roman"/>
          <w:sz w:val="24"/>
          <w:szCs w:val="24"/>
        </w:rPr>
        <w:t>.032 One-piece aluminum sheet</w:t>
      </w:r>
    </w:p>
    <w:p w14:paraId="72F11594" w14:textId="77777777" w:rsidR="007F0436" w:rsidRPr="00C24F45" w:rsidRDefault="007F0436" w:rsidP="00C24F45">
      <w:pPr>
        <w:pStyle w:val="ListParagraph"/>
        <w:numPr>
          <w:ilvl w:val="0"/>
          <w:numId w:val="48"/>
        </w:numPr>
        <w:rPr>
          <w:rFonts w:ascii="Times New Roman" w:hAnsi="Times New Roman" w:cs="Times New Roman"/>
          <w:sz w:val="24"/>
          <w:szCs w:val="24"/>
        </w:rPr>
      </w:pPr>
      <w:r w:rsidRPr="00C24F45">
        <w:rPr>
          <w:rFonts w:ascii="Times New Roman" w:hAnsi="Times New Roman" w:cs="Times New Roman"/>
          <w:sz w:val="24"/>
          <w:szCs w:val="24"/>
        </w:rPr>
        <w:t>Anti-snag roof bows on 24” centers with crowned design</w:t>
      </w:r>
    </w:p>
    <w:p w14:paraId="25D5B0DA" w14:textId="77777777" w:rsidR="007F0436" w:rsidRPr="00C24F45" w:rsidRDefault="007F0436" w:rsidP="00C24F45">
      <w:pPr>
        <w:pStyle w:val="ListParagraph"/>
        <w:numPr>
          <w:ilvl w:val="0"/>
          <w:numId w:val="48"/>
        </w:numPr>
        <w:rPr>
          <w:rFonts w:ascii="Times New Roman" w:hAnsi="Times New Roman" w:cs="Times New Roman"/>
          <w:sz w:val="24"/>
          <w:szCs w:val="24"/>
        </w:rPr>
      </w:pPr>
      <w:r w:rsidRPr="00C24F45">
        <w:rPr>
          <w:rFonts w:ascii="Times New Roman" w:hAnsi="Times New Roman" w:cs="Times New Roman"/>
          <w:sz w:val="24"/>
          <w:szCs w:val="24"/>
        </w:rPr>
        <w:t>Aerodynamic aluminum radius and standard corner caps</w:t>
      </w:r>
    </w:p>
    <w:p w14:paraId="11EE5CC3" w14:textId="48EBC9A8" w:rsidR="007F0436" w:rsidRPr="00C24F45" w:rsidRDefault="007F0436" w:rsidP="00C24F45">
      <w:pPr>
        <w:pStyle w:val="ListParagraph"/>
        <w:numPr>
          <w:ilvl w:val="0"/>
          <w:numId w:val="48"/>
        </w:numPr>
        <w:rPr>
          <w:rFonts w:ascii="Times New Roman" w:hAnsi="Times New Roman" w:cs="Times New Roman"/>
          <w:sz w:val="24"/>
          <w:szCs w:val="24"/>
        </w:rPr>
      </w:pPr>
      <w:r w:rsidRPr="00C24F45">
        <w:rPr>
          <w:rFonts w:ascii="Times New Roman" w:hAnsi="Times New Roman" w:cs="Times New Roman"/>
          <w:sz w:val="24"/>
          <w:szCs w:val="24"/>
        </w:rPr>
        <w:t>Aluminum Reinforced Slide Out Walk ramp at rear</w:t>
      </w:r>
    </w:p>
    <w:p w14:paraId="006955D9" w14:textId="77777777" w:rsidR="007F0436" w:rsidRPr="00C24F45" w:rsidRDefault="007F0436" w:rsidP="00C24F45">
      <w:pPr>
        <w:pStyle w:val="ListParagraph"/>
        <w:numPr>
          <w:ilvl w:val="0"/>
          <w:numId w:val="48"/>
        </w:numPr>
        <w:rPr>
          <w:rFonts w:ascii="Times New Roman" w:hAnsi="Times New Roman" w:cs="Times New Roman"/>
          <w:sz w:val="24"/>
          <w:szCs w:val="24"/>
        </w:rPr>
      </w:pPr>
      <w:r w:rsidRPr="00C24F45">
        <w:rPr>
          <w:rFonts w:ascii="Times New Roman" w:hAnsi="Times New Roman" w:cs="Times New Roman"/>
          <w:sz w:val="24"/>
          <w:szCs w:val="24"/>
        </w:rPr>
        <w:t>Full Width Drop Step Bumper with 10” pooched step surface</w:t>
      </w:r>
    </w:p>
    <w:p w14:paraId="640F115D" w14:textId="77777777" w:rsidR="007F0436" w:rsidRPr="00C24F45" w:rsidRDefault="007F0436" w:rsidP="00C24F45">
      <w:pPr>
        <w:pStyle w:val="ListParagraph"/>
        <w:numPr>
          <w:ilvl w:val="0"/>
          <w:numId w:val="48"/>
        </w:numPr>
        <w:rPr>
          <w:rFonts w:ascii="Times New Roman" w:hAnsi="Times New Roman" w:cs="Times New Roman"/>
          <w:sz w:val="24"/>
          <w:szCs w:val="24"/>
        </w:rPr>
      </w:pPr>
      <w:r w:rsidRPr="00C24F45">
        <w:rPr>
          <w:rFonts w:ascii="Times New Roman" w:hAnsi="Times New Roman" w:cs="Times New Roman"/>
          <w:sz w:val="24"/>
          <w:szCs w:val="24"/>
        </w:rPr>
        <w:t>12” Knurled Aluminum Grab Handle mounted on each side of rear door opening</w:t>
      </w:r>
    </w:p>
    <w:p w14:paraId="311A0B15" w14:textId="77777777" w:rsidR="007F0436" w:rsidRPr="00C24F45" w:rsidRDefault="007F0436" w:rsidP="00C24F45">
      <w:pPr>
        <w:pStyle w:val="ListParagraph"/>
        <w:numPr>
          <w:ilvl w:val="0"/>
          <w:numId w:val="48"/>
        </w:numPr>
        <w:rPr>
          <w:rFonts w:ascii="Times New Roman" w:hAnsi="Times New Roman" w:cs="Times New Roman"/>
          <w:sz w:val="24"/>
          <w:szCs w:val="24"/>
        </w:rPr>
      </w:pPr>
      <w:r w:rsidRPr="00C24F45">
        <w:rPr>
          <w:rFonts w:ascii="Times New Roman" w:hAnsi="Times New Roman" w:cs="Times New Roman"/>
          <w:sz w:val="24"/>
          <w:szCs w:val="24"/>
        </w:rPr>
        <w:t>LED clearance lights as per FMVSS-108</w:t>
      </w:r>
    </w:p>
    <w:p w14:paraId="4F27F4E0" w14:textId="77777777" w:rsidR="007F0436" w:rsidRPr="00C24F45" w:rsidRDefault="007F0436" w:rsidP="00C24F45">
      <w:pPr>
        <w:pStyle w:val="ListParagraph"/>
        <w:numPr>
          <w:ilvl w:val="0"/>
          <w:numId w:val="48"/>
        </w:numPr>
        <w:rPr>
          <w:rFonts w:ascii="Times New Roman" w:hAnsi="Times New Roman" w:cs="Times New Roman"/>
          <w:sz w:val="24"/>
          <w:szCs w:val="24"/>
        </w:rPr>
      </w:pPr>
      <w:r w:rsidRPr="00C24F45">
        <w:rPr>
          <w:rFonts w:ascii="Times New Roman" w:hAnsi="Times New Roman" w:cs="Times New Roman"/>
          <w:sz w:val="24"/>
          <w:szCs w:val="24"/>
        </w:rPr>
        <w:t>Conspicuity tape applied as follows:</w:t>
      </w:r>
    </w:p>
    <w:p w14:paraId="4AEA23D2" w14:textId="77777777" w:rsidR="007F0436" w:rsidRPr="00C24F45" w:rsidRDefault="007F0436" w:rsidP="00C24F45">
      <w:pPr>
        <w:pStyle w:val="ListParagraph"/>
        <w:numPr>
          <w:ilvl w:val="0"/>
          <w:numId w:val="48"/>
        </w:numPr>
        <w:rPr>
          <w:rFonts w:ascii="Times New Roman" w:hAnsi="Times New Roman" w:cs="Times New Roman"/>
          <w:sz w:val="24"/>
          <w:szCs w:val="24"/>
        </w:rPr>
      </w:pPr>
      <w:r w:rsidRPr="00C24F45">
        <w:rPr>
          <w:rFonts w:ascii="Times New Roman" w:hAnsi="Times New Roman" w:cs="Times New Roman"/>
          <w:sz w:val="24"/>
          <w:szCs w:val="24"/>
        </w:rPr>
        <w:t>Both Sides of Body</w:t>
      </w:r>
    </w:p>
    <w:p w14:paraId="136CFF17" w14:textId="77777777" w:rsidR="007F0436" w:rsidRPr="00C24F45" w:rsidRDefault="007F0436" w:rsidP="00C24F45">
      <w:pPr>
        <w:pStyle w:val="ListParagraph"/>
        <w:numPr>
          <w:ilvl w:val="0"/>
          <w:numId w:val="48"/>
        </w:numPr>
        <w:rPr>
          <w:rFonts w:ascii="Times New Roman" w:hAnsi="Times New Roman" w:cs="Times New Roman"/>
          <w:sz w:val="24"/>
          <w:szCs w:val="24"/>
        </w:rPr>
      </w:pPr>
      <w:r w:rsidRPr="00C24F45">
        <w:rPr>
          <w:rFonts w:ascii="Times New Roman" w:hAnsi="Times New Roman" w:cs="Times New Roman"/>
          <w:sz w:val="24"/>
          <w:szCs w:val="24"/>
        </w:rPr>
        <w:t>Across Bottom of Rear Door</w:t>
      </w:r>
    </w:p>
    <w:p w14:paraId="5782D9FD" w14:textId="77777777" w:rsidR="007F0436" w:rsidRPr="00C24F45" w:rsidRDefault="007F0436" w:rsidP="00C24F45">
      <w:pPr>
        <w:pStyle w:val="ListParagraph"/>
        <w:numPr>
          <w:ilvl w:val="0"/>
          <w:numId w:val="48"/>
        </w:numPr>
        <w:rPr>
          <w:rFonts w:ascii="Times New Roman" w:hAnsi="Times New Roman" w:cs="Times New Roman"/>
          <w:sz w:val="24"/>
          <w:szCs w:val="24"/>
        </w:rPr>
      </w:pPr>
      <w:r w:rsidRPr="00C24F45">
        <w:rPr>
          <w:rFonts w:ascii="Times New Roman" w:hAnsi="Times New Roman" w:cs="Times New Roman"/>
          <w:sz w:val="24"/>
          <w:szCs w:val="24"/>
        </w:rPr>
        <w:t>Underride protector</w:t>
      </w:r>
    </w:p>
    <w:p w14:paraId="51F1A76F" w14:textId="77777777" w:rsidR="007F0436" w:rsidRPr="00C24F45" w:rsidRDefault="007F0436" w:rsidP="00C24F45">
      <w:pPr>
        <w:pStyle w:val="ListParagraph"/>
        <w:numPr>
          <w:ilvl w:val="0"/>
          <w:numId w:val="48"/>
        </w:numPr>
        <w:rPr>
          <w:rFonts w:ascii="Times New Roman" w:hAnsi="Times New Roman" w:cs="Times New Roman"/>
          <w:sz w:val="24"/>
          <w:szCs w:val="24"/>
        </w:rPr>
      </w:pPr>
      <w:r w:rsidRPr="00C24F45">
        <w:rPr>
          <w:rFonts w:ascii="Times New Roman" w:hAnsi="Times New Roman" w:cs="Times New Roman"/>
          <w:sz w:val="24"/>
          <w:szCs w:val="24"/>
        </w:rPr>
        <w:t>Two inverted “L” on the upper outboard corners</w:t>
      </w:r>
    </w:p>
    <w:p w14:paraId="3EB13613" w14:textId="77777777" w:rsidR="007F0436" w:rsidRPr="007F0436" w:rsidRDefault="007F0436" w:rsidP="007F0436">
      <w:pPr>
        <w:rPr>
          <w:rFonts w:ascii="Times New Roman" w:hAnsi="Times New Roman" w:cs="Times New Roman"/>
          <w:sz w:val="24"/>
          <w:szCs w:val="24"/>
        </w:rPr>
      </w:pPr>
      <w:r w:rsidRPr="00364B2C">
        <w:rPr>
          <w:rFonts w:ascii="Times New Roman" w:hAnsi="Times New Roman" w:cs="Times New Roman"/>
          <w:b/>
          <w:bCs/>
          <w:sz w:val="24"/>
          <w:szCs w:val="24"/>
        </w:rPr>
        <w:t>Water based undercoating applied to underside of body-inc</w:t>
      </w:r>
      <w:r w:rsidRPr="007F0436">
        <w:rPr>
          <w:rFonts w:ascii="Times New Roman" w:hAnsi="Times New Roman" w:cs="Times New Roman"/>
          <w:sz w:val="24"/>
          <w:szCs w:val="24"/>
        </w:rPr>
        <w:t>:</w:t>
      </w:r>
    </w:p>
    <w:p w14:paraId="2F744E32" w14:textId="77777777" w:rsidR="007F0436" w:rsidRPr="00C24F45" w:rsidRDefault="007F0436" w:rsidP="00C24F45">
      <w:pPr>
        <w:pStyle w:val="ListParagraph"/>
        <w:numPr>
          <w:ilvl w:val="0"/>
          <w:numId w:val="49"/>
        </w:numPr>
        <w:rPr>
          <w:rFonts w:ascii="Times New Roman" w:hAnsi="Times New Roman" w:cs="Times New Roman"/>
          <w:sz w:val="24"/>
          <w:szCs w:val="24"/>
        </w:rPr>
      </w:pPr>
      <w:r w:rsidRPr="00C24F45">
        <w:rPr>
          <w:rFonts w:ascii="Times New Roman" w:hAnsi="Times New Roman" w:cs="Times New Roman"/>
          <w:sz w:val="24"/>
          <w:szCs w:val="24"/>
        </w:rPr>
        <w:t>Floor</w:t>
      </w:r>
    </w:p>
    <w:p w14:paraId="1BE89F18" w14:textId="77777777" w:rsidR="007F0436" w:rsidRPr="00C24F45" w:rsidRDefault="007F0436" w:rsidP="00C24F45">
      <w:pPr>
        <w:pStyle w:val="ListParagraph"/>
        <w:numPr>
          <w:ilvl w:val="0"/>
          <w:numId w:val="49"/>
        </w:numPr>
        <w:rPr>
          <w:rFonts w:ascii="Times New Roman" w:hAnsi="Times New Roman" w:cs="Times New Roman"/>
          <w:sz w:val="24"/>
          <w:szCs w:val="24"/>
        </w:rPr>
      </w:pPr>
      <w:r w:rsidRPr="00C24F45">
        <w:rPr>
          <w:rFonts w:ascii="Times New Roman" w:hAnsi="Times New Roman" w:cs="Times New Roman"/>
          <w:sz w:val="24"/>
          <w:szCs w:val="24"/>
        </w:rPr>
        <w:t>Crossmembers</w:t>
      </w:r>
    </w:p>
    <w:p w14:paraId="462C27C5" w14:textId="77777777" w:rsidR="007F0436" w:rsidRPr="00C24F45" w:rsidRDefault="007F0436" w:rsidP="00C24F45">
      <w:pPr>
        <w:pStyle w:val="ListParagraph"/>
        <w:numPr>
          <w:ilvl w:val="0"/>
          <w:numId w:val="49"/>
        </w:numPr>
        <w:rPr>
          <w:rFonts w:ascii="Times New Roman" w:hAnsi="Times New Roman" w:cs="Times New Roman"/>
          <w:sz w:val="24"/>
          <w:szCs w:val="24"/>
        </w:rPr>
      </w:pPr>
      <w:r w:rsidRPr="00C24F45">
        <w:rPr>
          <w:rFonts w:ascii="Times New Roman" w:hAnsi="Times New Roman" w:cs="Times New Roman"/>
          <w:sz w:val="24"/>
          <w:szCs w:val="24"/>
        </w:rPr>
        <w:t>Long Rails</w:t>
      </w:r>
    </w:p>
    <w:p w14:paraId="26FE986B" w14:textId="77777777" w:rsidR="007F0436" w:rsidRPr="00C24F45" w:rsidRDefault="007F0436" w:rsidP="00C24F45">
      <w:pPr>
        <w:pStyle w:val="ListParagraph"/>
        <w:numPr>
          <w:ilvl w:val="0"/>
          <w:numId w:val="49"/>
        </w:numPr>
        <w:rPr>
          <w:rFonts w:ascii="Times New Roman" w:hAnsi="Times New Roman" w:cs="Times New Roman"/>
          <w:sz w:val="24"/>
          <w:szCs w:val="24"/>
        </w:rPr>
      </w:pPr>
      <w:r w:rsidRPr="00C24F45">
        <w:rPr>
          <w:rFonts w:ascii="Times New Roman" w:hAnsi="Times New Roman" w:cs="Times New Roman"/>
          <w:sz w:val="24"/>
          <w:szCs w:val="24"/>
        </w:rPr>
        <w:t>Front Endplate</w:t>
      </w:r>
    </w:p>
    <w:p w14:paraId="102A1146" w14:textId="1EC63D9E" w:rsidR="007F0436" w:rsidRPr="00C24F45" w:rsidRDefault="007F0436" w:rsidP="00C24F45">
      <w:pPr>
        <w:pStyle w:val="ListParagraph"/>
        <w:numPr>
          <w:ilvl w:val="0"/>
          <w:numId w:val="49"/>
        </w:numPr>
        <w:rPr>
          <w:rFonts w:ascii="Times New Roman" w:hAnsi="Times New Roman" w:cs="Times New Roman"/>
          <w:sz w:val="24"/>
          <w:szCs w:val="24"/>
        </w:rPr>
      </w:pPr>
      <w:r w:rsidRPr="00C24F45">
        <w:rPr>
          <w:rFonts w:ascii="Times New Roman" w:hAnsi="Times New Roman" w:cs="Times New Roman"/>
          <w:sz w:val="24"/>
          <w:szCs w:val="24"/>
        </w:rPr>
        <w:t>All other floors and subframe components</w:t>
      </w:r>
    </w:p>
    <w:p w14:paraId="38E55A16" w14:textId="77777777" w:rsidR="007F0436" w:rsidRPr="00C24F45" w:rsidRDefault="007F0436" w:rsidP="00C24F45">
      <w:pPr>
        <w:pStyle w:val="ListParagraph"/>
        <w:numPr>
          <w:ilvl w:val="0"/>
          <w:numId w:val="49"/>
        </w:numPr>
        <w:rPr>
          <w:rFonts w:ascii="Times New Roman" w:hAnsi="Times New Roman" w:cs="Times New Roman"/>
          <w:sz w:val="24"/>
          <w:szCs w:val="24"/>
        </w:rPr>
      </w:pPr>
      <w:r w:rsidRPr="00C24F45">
        <w:rPr>
          <w:rFonts w:ascii="Times New Roman" w:hAnsi="Times New Roman" w:cs="Times New Roman"/>
          <w:sz w:val="24"/>
          <w:szCs w:val="24"/>
        </w:rPr>
        <w:t>18.5” x 28” Rear Mudflaps with T-Brace Anti-Sail Bracket</w:t>
      </w:r>
    </w:p>
    <w:p w14:paraId="51BDC58C" w14:textId="77777777" w:rsidR="007F0436" w:rsidRPr="00C24F45" w:rsidRDefault="007F0436" w:rsidP="00C24F45">
      <w:pPr>
        <w:pStyle w:val="ListParagraph"/>
        <w:numPr>
          <w:ilvl w:val="0"/>
          <w:numId w:val="49"/>
        </w:numPr>
        <w:rPr>
          <w:rFonts w:ascii="Times New Roman" w:hAnsi="Times New Roman" w:cs="Times New Roman"/>
          <w:sz w:val="24"/>
          <w:szCs w:val="24"/>
        </w:rPr>
      </w:pPr>
      <w:r w:rsidRPr="00C24F45">
        <w:rPr>
          <w:rFonts w:ascii="Times New Roman" w:hAnsi="Times New Roman" w:cs="Times New Roman"/>
          <w:sz w:val="24"/>
          <w:szCs w:val="24"/>
        </w:rPr>
        <w:t>Back up alarm with Smart Feature (Reference: Ecco 500 SKU #SA950)</w:t>
      </w:r>
    </w:p>
    <w:p w14:paraId="7850779A" w14:textId="77777777" w:rsidR="007F0436" w:rsidRPr="007451D7" w:rsidRDefault="007F0436" w:rsidP="007F0436">
      <w:pPr>
        <w:rPr>
          <w:rFonts w:ascii="Times New Roman" w:hAnsi="Times New Roman" w:cs="Times New Roman"/>
          <w:sz w:val="24"/>
          <w:szCs w:val="24"/>
        </w:rPr>
      </w:pPr>
      <w:r w:rsidRPr="007451D7">
        <w:rPr>
          <w:rFonts w:ascii="Times New Roman" w:hAnsi="Times New Roman" w:cs="Times New Roman"/>
          <w:b/>
          <w:bCs/>
          <w:sz w:val="24"/>
          <w:szCs w:val="24"/>
        </w:rPr>
        <w:t>Vendor/Upfitter is responsible for providing and installing Rear View Camera-inc:</w:t>
      </w:r>
    </w:p>
    <w:p w14:paraId="420956CA" w14:textId="77777777" w:rsidR="007F0436" w:rsidRPr="00C24F45" w:rsidRDefault="007F0436" w:rsidP="00C24F45">
      <w:pPr>
        <w:pStyle w:val="ListParagraph"/>
        <w:numPr>
          <w:ilvl w:val="0"/>
          <w:numId w:val="50"/>
        </w:numPr>
        <w:rPr>
          <w:rFonts w:ascii="Times New Roman" w:hAnsi="Times New Roman" w:cs="Times New Roman"/>
          <w:sz w:val="24"/>
          <w:szCs w:val="24"/>
        </w:rPr>
      </w:pPr>
      <w:r w:rsidRPr="00C24F45">
        <w:rPr>
          <w:rFonts w:ascii="Times New Roman" w:hAnsi="Times New Roman" w:cs="Times New Roman"/>
          <w:sz w:val="24"/>
          <w:szCs w:val="24"/>
        </w:rPr>
        <w:t>Completely waterproof camera</w:t>
      </w:r>
    </w:p>
    <w:p w14:paraId="7B53695B" w14:textId="77777777" w:rsidR="007F0436" w:rsidRPr="00C24F45" w:rsidRDefault="007F0436" w:rsidP="00C24F45">
      <w:pPr>
        <w:pStyle w:val="ListParagraph"/>
        <w:numPr>
          <w:ilvl w:val="0"/>
          <w:numId w:val="50"/>
        </w:numPr>
        <w:rPr>
          <w:rFonts w:ascii="Times New Roman" w:hAnsi="Times New Roman" w:cs="Times New Roman"/>
          <w:sz w:val="24"/>
          <w:szCs w:val="24"/>
        </w:rPr>
      </w:pPr>
      <w:r w:rsidRPr="00C24F45">
        <w:rPr>
          <w:rFonts w:ascii="Times New Roman" w:hAnsi="Times New Roman" w:cs="Times New Roman"/>
          <w:sz w:val="24"/>
          <w:szCs w:val="24"/>
        </w:rPr>
        <w:t>18 infra-red lights to allow for up to 50’ of night vision</w:t>
      </w:r>
    </w:p>
    <w:p w14:paraId="49FDD06E" w14:textId="77777777" w:rsidR="007F0436" w:rsidRPr="00C24F45" w:rsidRDefault="007F0436" w:rsidP="00C24F45">
      <w:pPr>
        <w:pStyle w:val="ListParagraph"/>
        <w:numPr>
          <w:ilvl w:val="0"/>
          <w:numId w:val="50"/>
        </w:numPr>
        <w:rPr>
          <w:rFonts w:ascii="Times New Roman" w:hAnsi="Times New Roman" w:cs="Times New Roman"/>
          <w:sz w:val="24"/>
          <w:szCs w:val="24"/>
        </w:rPr>
      </w:pPr>
      <w:r w:rsidRPr="00C24F45">
        <w:rPr>
          <w:rFonts w:ascii="Times New Roman" w:hAnsi="Times New Roman" w:cs="Times New Roman"/>
          <w:sz w:val="24"/>
          <w:szCs w:val="24"/>
        </w:rPr>
        <w:t>Installation of camera protector on header</w:t>
      </w:r>
    </w:p>
    <w:p w14:paraId="2931D5EB" w14:textId="77777777" w:rsidR="007F0436" w:rsidRPr="00C24F45" w:rsidRDefault="007F0436" w:rsidP="00C24F45">
      <w:pPr>
        <w:pStyle w:val="ListParagraph"/>
        <w:numPr>
          <w:ilvl w:val="0"/>
          <w:numId w:val="50"/>
        </w:numPr>
        <w:rPr>
          <w:rFonts w:ascii="Times New Roman" w:hAnsi="Times New Roman" w:cs="Times New Roman"/>
          <w:sz w:val="24"/>
          <w:szCs w:val="24"/>
        </w:rPr>
      </w:pPr>
      <w:r w:rsidRPr="00C24F45">
        <w:rPr>
          <w:rFonts w:ascii="Times New Roman" w:hAnsi="Times New Roman" w:cs="Times New Roman"/>
          <w:sz w:val="24"/>
          <w:szCs w:val="24"/>
        </w:rPr>
        <w:t>Ref: Rear View Safety FHD System (P/N KT-770M137D)</w:t>
      </w:r>
    </w:p>
    <w:p w14:paraId="6D1E52E4" w14:textId="385CDD91" w:rsidR="00B80A37" w:rsidRPr="007F0436" w:rsidRDefault="00B80A37" w:rsidP="007F0436">
      <w:pPr>
        <w:rPr>
          <w:rFonts w:ascii="Times New Roman" w:hAnsi="Times New Roman" w:cs="Times New Roman"/>
          <w:color w:val="FF0000"/>
          <w:sz w:val="24"/>
          <w:szCs w:val="24"/>
        </w:rPr>
      </w:pPr>
    </w:p>
    <w:sectPr w:rsidR="00B80A37" w:rsidRPr="007F0436">
      <w:foot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CA696D" w14:textId="77777777" w:rsidR="00F43179" w:rsidRDefault="00F43179" w:rsidP="0086601F">
      <w:pPr>
        <w:spacing w:after="0" w:line="240" w:lineRule="auto"/>
      </w:pPr>
      <w:r>
        <w:separator/>
      </w:r>
    </w:p>
  </w:endnote>
  <w:endnote w:type="continuationSeparator" w:id="0">
    <w:p w14:paraId="46902DEF" w14:textId="77777777" w:rsidR="00F43179" w:rsidRDefault="00F43179" w:rsidP="008660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25961290"/>
      <w:docPartObj>
        <w:docPartGallery w:val="Page Numbers (Bottom of Page)"/>
        <w:docPartUnique/>
      </w:docPartObj>
    </w:sdtPr>
    <w:sdtEndPr>
      <w:rPr>
        <w:noProof/>
      </w:rPr>
    </w:sdtEndPr>
    <w:sdtContent>
      <w:p w14:paraId="5DBD0325" w14:textId="6BF30084" w:rsidR="0021431B" w:rsidRDefault="0021431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B3EB900" w14:textId="77777777" w:rsidR="0021431B" w:rsidRDefault="002143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DBFD14" w14:textId="77777777" w:rsidR="00F43179" w:rsidRDefault="00F43179" w:rsidP="0086601F">
      <w:pPr>
        <w:spacing w:after="0" w:line="240" w:lineRule="auto"/>
      </w:pPr>
      <w:r>
        <w:separator/>
      </w:r>
    </w:p>
  </w:footnote>
  <w:footnote w:type="continuationSeparator" w:id="0">
    <w:p w14:paraId="0A830EE4" w14:textId="77777777" w:rsidR="00F43179" w:rsidRDefault="00F43179" w:rsidP="0086601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D4C0D"/>
    <w:multiLevelType w:val="hybridMultilevel"/>
    <w:tmpl w:val="879A9F7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D323D9"/>
    <w:multiLevelType w:val="hybridMultilevel"/>
    <w:tmpl w:val="C9648574"/>
    <w:lvl w:ilvl="0" w:tplc="FFFFFFFF">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E53923"/>
    <w:multiLevelType w:val="hybridMultilevel"/>
    <w:tmpl w:val="634A75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922001"/>
    <w:multiLevelType w:val="hybridMultilevel"/>
    <w:tmpl w:val="1F88E9C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755B92"/>
    <w:multiLevelType w:val="hybridMultilevel"/>
    <w:tmpl w:val="895857AE"/>
    <w:lvl w:ilvl="0" w:tplc="FFFFFFFF">
      <w:start w:val="1"/>
      <w:numFmt w:val="bullet"/>
      <w:lvlText w:val=""/>
      <w:lvlJc w:val="left"/>
      <w:pPr>
        <w:ind w:left="1800" w:hanging="360"/>
      </w:pPr>
      <w:rPr>
        <w:rFonts w:ascii="Symbol" w:hAnsi="Symbol" w:hint="default"/>
      </w:rPr>
    </w:lvl>
    <w:lvl w:ilvl="1" w:tplc="A6AA5B2A">
      <w:start w:val="1"/>
      <w:numFmt w:val="bullet"/>
      <w:lvlText w:val="-"/>
      <w:lvlJc w:val="left"/>
      <w:pPr>
        <w:ind w:left="3240" w:hanging="360"/>
      </w:pPr>
      <w:rPr>
        <w:rFonts w:ascii="Courier New" w:hAnsi="Courier New" w:hint="default"/>
      </w:rPr>
    </w:lvl>
    <w:lvl w:ilvl="2" w:tplc="FFFFFFFF">
      <w:start w:val="1"/>
      <w:numFmt w:val="bullet"/>
      <w:lvlText w:val="-"/>
      <w:lvlJc w:val="left"/>
      <w:pPr>
        <w:ind w:left="3240" w:hanging="360"/>
      </w:pPr>
      <w:rPr>
        <w:rFonts w:ascii="Courier New" w:hAnsi="Courier New" w:hint="default"/>
      </w:rPr>
    </w:lvl>
    <w:lvl w:ilvl="3" w:tplc="FFFFFFFF">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5" w15:restartNumberingAfterBreak="0">
    <w:nsid w:val="109A1422"/>
    <w:multiLevelType w:val="hybridMultilevel"/>
    <w:tmpl w:val="BCA818EE"/>
    <w:lvl w:ilvl="0" w:tplc="04090005">
      <w:start w:val="1"/>
      <w:numFmt w:val="bullet"/>
      <w:lvlText w:val=""/>
      <w:lvlJc w:val="left"/>
      <w:pPr>
        <w:ind w:left="2160" w:hanging="360"/>
      </w:pPr>
      <w:rPr>
        <w:rFonts w:ascii="Wingdings" w:hAnsi="Wingdings" w:hint="default"/>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6" w15:restartNumberingAfterBreak="0">
    <w:nsid w:val="11756028"/>
    <w:multiLevelType w:val="hybridMultilevel"/>
    <w:tmpl w:val="37D69FD8"/>
    <w:lvl w:ilvl="0" w:tplc="04090005">
      <w:start w:val="1"/>
      <w:numFmt w:val="bullet"/>
      <w:lvlText w:val=""/>
      <w:lvlJc w:val="left"/>
      <w:pPr>
        <w:ind w:left="2160" w:hanging="360"/>
      </w:pPr>
      <w:rPr>
        <w:rFonts w:ascii="Wingdings" w:hAnsi="Wingdings" w:hint="default"/>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7" w15:restartNumberingAfterBreak="0">
    <w:nsid w:val="19CA153B"/>
    <w:multiLevelType w:val="hybridMultilevel"/>
    <w:tmpl w:val="FC40BD8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102172"/>
    <w:multiLevelType w:val="hybridMultilevel"/>
    <w:tmpl w:val="B0368946"/>
    <w:lvl w:ilvl="0" w:tplc="04090001">
      <w:start w:val="1"/>
      <w:numFmt w:val="bullet"/>
      <w:lvlText w:val=""/>
      <w:lvlJc w:val="left"/>
      <w:pPr>
        <w:ind w:left="1800" w:hanging="360"/>
      </w:pPr>
      <w:rPr>
        <w:rFonts w:ascii="Symbol" w:hAnsi="Symbol" w:hint="default"/>
      </w:rPr>
    </w:lvl>
    <w:lvl w:ilvl="1" w:tplc="04090005">
      <w:start w:val="1"/>
      <w:numFmt w:val="bullet"/>
      <w:lvlText w:val=""/>
      <w:lvlJc w:val="left"/>
      <w:pPr>
        <w:ind w:left="2520" w:hanging="360"/>
      </w:pPr>
      <w:rPr>
        <w:rFonts w:ascii="Wingdings" w:hAnsi="Wingdings"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24697C80"/>
    <w:multiLevelType w:val="hybridMultilevel"/>
    <w:tmpl w:val="E0DACB2A"/>
    <w:lvl w:ilvl="0" w:tplc="04090005">
      <w:start w:val="1"/>
      <w:numFmt w:val="bullet"/>
      <w:lvlText w:val=""/>
      <w:lvlJc w:val="left"/>
      <w:pPr>
        <w:ind w:left="2160" w:hanging="360"/>
      </w:pPr>
      <w:rPr>
        <w:rFonts w:ascii="Wingdings" w:hAnsi="Wingdings" w:hint="default"/>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10" w15:restartNumberingAfterBreak="0">
    <w:nsid w:val="265B26B7"/>
    <w:multiLevelType w:val="hybridMultilevel"/>
    <w:tmpl w:val="B2063826"/>
    <w:lvl w:ilvl="0" w:tplc="04090005">
      <w:start w:val="1"/>
      <w:numFmt w:val="bullet"/>
      <w:lvlText w:val=""/>
      <w:lvlJc w:val="left"/>
      <w:pPr>
        <w:ind w:left="2160" w:hanging="360"/>
      </w:pPr>
      <w:rPr>
        <w:rFonts w:ascii="Wingdings" w:hAnsi="Wingdings" w:hint="default"/>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11" w15:restartNumberingAfterBreak="0">
    <w:nsid w:val="287D7DC6"/>
    <w:multiLevelType w:val="hybridMultilevel"/>
    <w:tmpl w:val="431CF584"/>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94C0B51"/>
    <w:multiLevelType w:val="hybridMultilevel"/>
    <w:tmpl w:val="A31E4E2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9624F8C"/>
    <w:multiLevelType w:val="hybridMultilevel"/>
    <w:tmpl w:val="879A9F7A"/>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CAF72D6"/>
    <w:multiLevelType w:val="multilevel"/>
    <w:tmpl w:val="995E3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DBC4292"/>
    <w:multiLevelType w:val="hybridMultilevel"/>
    <w:tmpl w:val="2C200DF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320E07F8"/>
    <w:multiLevelType w:val="hybridMultilevel"/>
    <w:tmpl w:val="28967A5C"/>
    <w:lvl w:ilvl="0" w:tplc="A844BA34">
      <w:start w:val="1"/>
      <w:numFmt w:val="decimal"/>
      <w:lvlText w:val="%1."/>
      <w:lvlJc w:val="left"/>
      <w:pPr>
        <w:ind w:left="360" w:hanging="360"/>
      </w:pPr>
      <w:rPr>
        <w:rFonts w:hint="default"/>
        <w:b/>
        <w:i w:val="0"/>
        <w:iCs w:val="0"/>
        <w:sz w:val="24"/>
        <w:szCs w:val="24"/>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429562B"/>
    <w:multiLevelType w:val="hybridMultilevel"/>
    <w:tmpl w:val="27A8AC6C"/>
    <w:lvl w:ilvl="0" w:tplc="04090005">
      <w:start w:val="1"/>
      <w:numFmt w:val="bullet"/>
      <w:lvlText w:val=""/>
      <w:lvlJc w:val="left"/>
      <w:pPr>
        <w:ind w:left="2160" w:hanging="360"/>
      </w:pPr>
      <w:rPr>
        <w:rFonts w:ascii="Wingdings" w:hAnsi="Wingdings" w:hint="default"/>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18" w15:restartNumberingAfterBreak="0">
    <w:nsid w:val="387B7FF7"/>
    <w:multiLevelType w:val="hybridMultilevel"/>
    <w:tmpl w:val="A2D0806E"/>
    <w:lvl w:ilvl="0" w:tplc="04090001">
      <w:start w:val="1"/>
      <w:numFmt w:val="bullet"/>
      <w:lvlText w:val=""/>
      <w:lvlJc w:val="left"/>
      <w:pPr>
        <w:ind w:left="2160" w:hanging="360"/>
      </w:pPr>
      <w:rPr>
        <w:rFonts w:ascii="Symbol" w:hAnsi="Symbol" w:hint="default"/>
      </w:rPr>
    </w:lvl>
    <w:lvl w:ilvl="1" w:tplc="04090005">
      <w:start w:val="1"/>
      <w:numFmt w:val="bullet"/>
      <w:lvlText w:val=""/>
      <w:lvlJc w:val="left"/>
      <w:pPr>
        <w:ind w:left="2880" w:hanging="360"/>
      </w:pPr>
      <w:rPr>
        <w:rFonts w:ascii="Wingdings" w:hAnsi="Wingdings" w:hint="default"/>
      </w:rPr>
    </w:lvl>
    <w:lvl w:ilvl="2" w:tplc="FFFFFFFF" w:tentative="1">
      <w:start w:val="1"/>
      <w:numFmt w:val="lowerRoman"/>
      <w:lvlText w:val="%3."/>
      <w:lvlJc w:val="right"/>
      <w:pPr>
        <w:ind w:left="3600" w:hanging="180"/>
      </w:pPr>
    </w:lvl>
    <w:lvl w:ilvl="3" w:tplc="FFFFFFFF" w:tentative="1">
      <w:start w:val="1"/>
      <w:numFmt w:val="decimal"/>
      <w:lvlText w:val="%4."/>
      <w:lvlJc w:val="left"/>
      <w:pPr>
        <w:ind w:left="4320" w:hanging="360"/>
      </w:pPr>
    </w:lvl>
    <w:lvl w:ilvl="4" w:tplc="FFFFFFFF" w:tentative="1">
      <w:start w:val="1"/>
      <w:numFmt w:val="lowerLetter"/>
      <w:lvlText w:val="%5."/>
      <w:lvlJc w:val="left"/>
      <w:pPr>
        <w:ind w:left="5040" w:hanging="360"/>
      </w:pPr>
    </w:lvl>
    <w:lvl w:ilvl="5" w:tplc="FFFFFFFF" w:tentative="1">
      <w:start w:val="1"/>
      <w:numFmt w:val="lowerRoman"/>
      <w:lvlText w:val="%6."/>
      <w:lvlJc w:val="right"/>
      <w:pPr>
        <w:ind w:left="5760" w:hanging="180"/>
      </w:pPr>
    </w:lvl>
    <w:lvl w:ilvl="6" w:tplc="FFFFFFFF" w:tentative="1">
      <w:start w:val="1"/>
      <w:numFmt w:val="decimal"/>
      <w:lvlText w:val="%7."/>
      <w:lvlJc w:val="left"/>
      <w:pPr>
        <w:ind w:left="6480" w:hanging="360"/>
      </w:pPr>
    </w:lvl>
    <w:lvl w:ilvl="7" w:tplc="FFFFFFFF" w:tentative="1">
      <w:start w:val="1"/>
      <w:numFmt w:val="lowerLetter"/>
      <w:lvlText w:val="%8."/>
      <w:lvlJc w:val="left"/>
      <w:pPr>
        <w:ind w:left="7200" w:hanging="360"/>
      </w:pPr>
    </w:lvl>
    <w:lvl w:ilvl="8" w:tplc="FFFFFFFF" w:tentative="1">
      <w:start w:val="1"/>
      <w:numFmt w:val="lowerRoman"/>
      <w:lvlText w:val="%9."/>
      <w:lvlJc w:val="right"/>
      <w:pPr>
        <w:ind w:left="7920" w:hanging="180"/>
      </w:pPr>
    </w:lvl>
  </w:abstractNum>
  <w:abstractNum w:abstractNumId="19" w15:restartNumberingAfterBreak="0">
    <w:nsid w:val="41E954AB"/>
    <w:multiLevelType w:val="hybridMultilevel"/>
    <w:tmpl w:val="B568FD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2A4472A"/>
    <w:multiLevelType w:val="hybridMultilevel"/>
    <w:tmpl w:val="50BCB3C6"/>
    <w:lvl w:ilvl="0" w:tplc="C0CE32E2">
      <w:start w:val="1"/>
      <w:numFmt w:val="upperLetter"/>
      <w:lvlText w:val="%1."/>
      <w:lvlJc w:val="left"/>
      <w:pPr>
        <w:ind w:left="1530" w:hanging="360"/>
      </w:pPr>
      <w:rPr>
        <w:rFonts w:hint="default"/>
        <w:sz w:val="24"/>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45C37EE7"/>
    <w:multiLevelType w:val="hybridMultilevel"/>
    <w:tmpl w:val="433E0790"/>
    <w:lvl w:ilvl="0" w:tplc="04090001">
      <w:start w:val="1"/>
      <w:numFmt w:val="bullet"/>
      <w:lvlText w:val=""/>
      <w:lvlJc w:val="left"/>
      <w:pPr>
        <w:ind w:left="2520" w:hanging="360"/>
      </w:pPr>
      <w:rPr>
        <w:rFonts w:ascii="Symbol" w:hAnsi="Symbol" w:hint="default"/>
      </w:rPr>
    </w:lvl>
    <w:lvl w:ilvl="1" w:tplc="FFFFFFFF">
      <w:start w:val="1"/>
      <w:numFmt w:val="bullet"/>
      <w:lvlText w:val="o"/>
      <w:lvlJc w:val="left"/>
      <w:pPr>
        <w:ind w:left="3240" w:hanging="360"/>
      </w:pPr>
      <w:rPr>
        <w:rFonts w:ascii="Courier New" w:hAnsi="Courier New" w:cs="Courier New" w:hint="default"/>
      </w:rPr>
    </w:lvl>
    <w:lvl w:ilvl="2" w:tplc="FFFFFFFF" w:tentative="1">
      <w:start w:val="1"/>
      <w:numFmt w:val="bullet"/>
      <w:lvlText w:val=""/>
      <w:lvlJc w:val="left"/>
      <w:pPr>
        <w:ind w:left="3960" w:hanging="360"/>
      </w:pPr>
      <w:rPr>
        <w:rFonts w:ascii="Wingdings" w:hAnsi="Wingdings" w:hint="default"/>
      </w:rPr>
    </w:lvl>
    <w:lvl w:ilvl="3" w:tplc="FFFFFFFF" w:tentative="1">
      <w:start w:val="1"/>
      <w:numFmt w:val="bullet"/>
      <w:lvlText w:val=""/>
      <w:lvlJc w:val="left"/>
      <w:pPr>
        <w:ind w:left="4680" w:hanging="360"/>
      </w:pPr>
      <w:rPr>
        <w:rFonts w:ascii="Symbol" w:hAnsi="Symbol" w:hint="default"/>
      </w:rPr>
    </w:lvl>
    <w:lvl w:ilvl="4" w:tplc="FFFFFFFF" w:tentative="1">
      <w:start w:val="1"/>
      <w:numFmt w:val="bullet"/>
      <w:lvlText w:val="o"/>
      <w:lvlJc w:val="left"/>
      <w:pPr>
        <w:ind w:left="5400" w:hanging="360"/>
      </w:pPr>
      <w:rPr>
        <w:rFonts w:ascii="Courier New" w:hAnsi="Courier New" w:cs="Courier New" w:hint="default"/>
      </w:rPr>
    </w:lvl>
    <w:lvl w:ilvl="5" w:tplc="FFFFFFFF" w:tentative="1">
      <w:start w:val="1"/>
      <w:numFmt w:val="bullet"/>
      <w:lvlText w:val=""/>
      <w:lvlJc w:val="left"/>
      <w:pPr>
        <w:ind w:left="6120" w:hanging="360"/>
      </w:pPr>
      <w:rPr>
        <w:rFonts w:ascii="Wingdings" w:hAnsi="Wingdings" w:hint="default"/>
      </w:rPr>
    </w:lvl>
    <w:lvl w:ilvl="6" w:tplc="FFFFFFFF" w:tentative="1">
      <w:start w:val="1"/>
      <w:numFmt w:val="bullet"/>
      <w:lvlText w:val=""/>
      <w:lvlJc w:val="left"/>
      <w:pPr>
        <w:ind w:left="6840" w:hanging="360"/>
      </w:pPr>
      <w:rPr>
        <w:rFonts w:ascii="Symbol" w:hAnsi="Symbol" w:hint="default"/>
      </w:rPr>
    </w:lvl>
    <w:lvl w:ilvl="7" w:tplc="FFFFFFFF" w:tentative="1">
      <w:start w:val="1"/>
      <w:numFmt w:val="bullet"/>
      <w:lvlText w:val="o"/>
      <w:lvlJc w:val="left"/>
      <w:pPr>
        <w:ind w:left="7560" w:hanging="360"/>
      </w:pPr>
      <w:rPr>
        <w:rFonts w:ascii="Courier New" w:hAnsi="Courier New" w:cs="Courier New" w:hint="default"/>
      </w:rPr>
    </w:lvl>
    <w:lvl w:ilvl="8" w:tplc="FFFFFFFF" w:tentative="1">
      <w:start w:val="1"/>
      <w:numFmt w:val="bullet"/>
      <w:lvlText w:val=""/>
      <w:lvlJc w:val="left"/>
      <w:pPr>
        <w:ind w:left="8280" w:hanging="360"/>
      </w:pPr>
      <w:rPr>
        <w:rFonts w:ascii="Wingdings" w:hAnsi="Wingdings" w:hint="default"/>
      </w:rPr>
    </w:lvl>
  </w:abstractNum>
  <w:abstractNum w:abstractNumId="22" w15:restartNumberingAfterBreak="0">
    <w:nsid w:val="46B960D3"/>
    <w:multiLevelType w:val="hybridMultilevel"/>
    <w:tmpl w:val="B6127A7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15:restartNumberingAfterBreak="0">
    <w:nsid w:val="46E3265E"/>
    <w:multiLevelType w:val="hybridMultilevel"/>
    <w:tmpl w:val="413603D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8A38F4"/>
    <w:multiLevelType w:val="hybridMultilevel"/>
    <w:tmpl w:val="2DFEE84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A5C6A78"/>
    <w:multiLevelType w:val="hybridMultilevel"/>
    <w:tmpl w:val="61A202B4"/>
    <w:lvl w:ilvl="0" w:tplc="04090005">
      <w:start w:val="1"/>
      <w:numFmt w:val="bullet"/>
      <w:lvlText w:val=""/>
      <w:lvlJc w:val="left"/>
      <w:pPr>
        <w:ind w:left="2160" w:hanging="360"/>
      </w:pPr>
      <w:rPr>
        <w:rFonts w:ascii="Wingdings" w:hAnsi="Wingdings" w:hint="default"/>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26" w15:restartNumberingAfterBreak="0">
    <w:nsid w:val="4AB65C60"/>
    <w:multiLevelType w:val="hybridMultilevel"/>
    <w:tmpl w:val="26A04F30"/>
    <w:lvl w:ilvl="0" w:tplc="FFFFFFFF">
      <w:start w:val="1"/>
      <w:numFmt w:val="bullet"/>
      <w:lvlText w:val=""/>
      <w:lvlJc w:val="left"/>
      <w:pPr>
        <w:ind w:left="2160" w:hanging="360"/>
      </w:pPr>
      <w:rPr>
        <w:rFonts w:ascii="Symbol" w:hAnsi="Symbol" w:hint="default"/>
      </w:rPr>
    </w:lvl>
    <w:lvl w:ilvl="1" w:tplc="04090005">
      <w:start w:val="1"/>
      <w:numFmt w:val="bullet"/>
      <w:lvlText w:val=""/>
      <w:lvlJc w:val="left"/>
      <w:pPr>
        <w:ind w:left="2880" w:hanging="360"/>
      </w:pPr>
      <w:rPr>
        <w:rFonts w:ascii="Wingdings" w:hAnsi="Wingdings" w:hint="default"/>
      </w:rPr>
    </w:lvl>
    <w:lvl w:ilvl="2" w:tplc="FFFFFFFF">
      <w:start w:val="1"/>
      <w:numFmt w:val="lowerRoman"/>
      <w:lvlText w:val="%3."/>
      <w:lvlJc w:val="right"/>
      <w:pPr>
        <w:ind w:left="3600" w:hanging="180"/>
      </w:pPr>
    </w:lvl>
    <w:lvl w:ilvl="3" w:tplc="FFFFFFFF" w:tentative="1">
      <w:start w:val="1"/>
      <w:numFmt w:val="decimal"/>
      <w:lvlText w:val="%4."/>
      <w:lvlJc w:val="left"/>
      <w:pPr>
        <w:ind w:left="4320" w:hanging="360"/>
      </w:pPr>
    </w:lvl>
    <w:lvl w:ilvl="4" w:tplc="FFFFFFFF" w:tentative="1">
      <w:start w:val="1"/>
      <w:numFmt w:val="lowerLetter"/>
      <w:lvlText w:val="%5."/>
      <w:lvlJc w:val="left"/>
      <w:pPr>
        <w:ind w:left="5040" w:hanging="360"/>
      </w:pPr>
    </w:lvl>
    <w:lvl w:ilvl="5" w:tplc="FFFFFFFF" w:tentative="1">
      <w:start w:val="1"/>
      <w:numFmt w:val="lowerRoman"/>
      <w:lvlText w:val="%6."/>
      <w:lvlJc w:val="right"/>
      <w:pPr>
        <w:ind w:left="5760" w:hanging="180"/>
      </w:pPr>
    </w:lvl>
    <w:lvl w:ilvl="6" w:tplc="FFFFFFFF" w:tentative="1">
      <w:start w:val="1"/>
      <w:numFmt w:val="decimal"/>
      <w:lvlText w:val="%7."/>
      <w:lvlJc w:val="left"/>
      <w:pPr>
        <w:ind w:left="6480" w:hanging="360"/>
      </w:pPr>
    </w:lvl>
    <w:lvl w:ilvl="7" w:tplc="FFFFFFFF" w:tentative="1">
      <w:start w:val="1"/>
      <w:numFmt w:val="lowerLetter"/>
      <w:lvlText w:val="%8."/>
      <w:lvlJc w:val="left"/>
      <w:pPr>
        <w:ind w:left="7200" w:hanging="360"/>
      </w:pPr>
    </w:lvl>
    <w:lvl w:ilvl="8" w:tplc="FFFFFFFF" w:tentative="1">
      <w:start w:val="1"/>
      <w:numFmt w:val="lowerRoman"/>
      <w:lvlText w:val="%9."/>
      <w:lvlJc w:val="right"/>
      <w:pPr>
        <w:ind w:left="7920" w:hanging="180"/>
      </w:pPr>
    </w:lvl>
  </w:abstractNum>
  <w:abstractNum w:abstractNumId="27" w15:restartNumberingAfterBreak="0">
    <w:nsid w:val="4CB04404"/>
    <w:multiLevelType w:val="hybridMultilevel"/>
    <w:tmpl w:val="870420D2"/>
    <w:lvl w:ilvl="0" w:tplc="04090005">
      <w:start w:val="1"/>
      <w:numFmt w:val="bullet"/>
      <w:lvlText w:val=""/>
      <w:lvlJc w:val="left"/>
      <w:pPr>
        <w:ind w:left="2160" w:hanging="360"/>
      </w:pPr>
      <w:rPr>
        <w:rFonts w:ascii="Wingdings" w:hAnsi="Wingdings" w:hint="default"/>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28" w15:restartNumberingAfterBreak="0">
    <w:nsid w:val="4DA743A6"/>
    <w:multiLevelType w:val="hybridMultilevel"/>
    <w:tmpl w:val="0F28B4BC"/>
    <w:lvl w:ilvl="0" w:tplc="5E3A4624">
      <w:start w:val="1"/>
      <w:numFmt w:val="decimal"/>
      <w:lvlText w:val="%1."/>
      <w:lvlJc w:val="left"/>
      <w:pPr>
        <w:ind w:left="726" w:hanging="366"/>
      </w:pPr>
      <w:rPr>
        <w:rFonts w:ascii="Aptos" w:eastAsia="Times New Roman" w:hAnsi="Aptos" w:cs="Times New Roman" w:hint="default"/>
        <w:b/>
        <w:bCs/>
        <w:i w:val="0"/>
        <w:iCs w:val="0"/>
        <w:color w:val="262323"/>
        <w:spacing w:val="0"/>
        <w:w w:val="106"/>
        <w:sz w:val="24"/>
        <w:szCs w:val="24"/>
        <w:lang w:val="en-US" w:eastAsia="en-US" w:bidi="ar-SA"/>
      </w:rPr>
    </w:lvl>
    <w:lvl w:ilvl="1" w:tplc="B8204DBC">
      <w:numFmt w:val="bullet"/>
      <w:lvlText w:val="•"/>
      <w:lvlJc w:val="left"/>
      <w:pPr>
        <w:ind w:left="1890" w:hanging="366"/>
      </w:pPr>
      <w:rPr>
        <w:rFonts w:hint="default"/>
        <w:lang w:val="en-US" w:eastAsia="en-US" w:bidi="ar-SA"/>
      </w:rPr>
    </w:lvl>
    <w:lvl w:ilvl="2" w:tplc="79F051F4">
      <w:numFmt w:val="bullet"/>
      <w:lvlText w:val="•"/>
      <w:lvlJc w:val="left"/>
      <w:pPr>
        <w:ind w:left="2760" w:hanging="366"/>
      </w:pPr>
      <w:rPr>
        <w:rFonts w:hint="default"/>
        <w:lang w:val="en-US" w:eastAsia="en-US" w:bidi="ar-SA"/>
      </w:rPr>
    </w:lvl>
    <w:lvl w:ilvl="3" w:tplc="93A0DCEA">
      <w:numFmt w:val="bullet"/>
      <w:lvlText w:val="•"/>
      <w:lvlJc w:val="left"/>
      <w:pPr>
        <w:ind w:left="3630" w:hanging="366"/>
      </w:pPr>
      <w:rPr>
        <w:rFonts w:hint="default"/>
        <w:lang w:val="en-US" w:eastAsia="en-US" w:bidi="ar-SA"/>
      </w:rPr>
    </w:lvl>
    <w:lvl w:ilvl="4" w:tplc="95462344">
      <w:numFmt w:val="bullet"/>
      <w:lvlText w:val="•"/>
      <w:lvlJc w:val="left"/>
      <w:pPr>
        <w:ind w:left="4500" w:hanging="366"/>
      </w:pPr>
      <w:rPr>
        <w:rFonts w:hint="default"/>
        <w:lang w:val="en-US" w:eastAsia="en-US" w:bidi="ar-SA"/>
      </w:rPr>
    </w:lvl>
    <w:lvl w:ilvl="5" w:tplc="5DF27036">
      <w:numFmt w:val="bullet"/>
      <w:lvlText w:val="•"/>
      <w:lvlJc w:val="left"/>
      <w:pPr>
        <w:ind w:left="5370" w:hanging="366"/>
      </w:pPr>
      <w:rPr>
        <w:rFonts w:hint="default"/>
        <w:lang w:val="en-US" w:eastAsia="en-US" w:bidi="ar-SA"/>
      </w:rPr>
    </w:lvl>
    <w:lvl w:ilvl="6" w:tplc="3B0E1296">
      <w:numFmt w:val="bullet"/>
      <w:lvlText w:val="•"/>
      <w:lvlJc w:val="left"/>
      <w:pPr>
        <w:ind w:left="6240" w:hanging="366"/>
      </w:pPr>
      <w:rPr>
        <w:rFonts w:hint="default"/>
        <w:lang w:val="en-US" w:eastAsia="en-US" w:bidi="ar-SA"/>
      </w:rPr>
    </w:lvl>
    <w:lvl w:ilvl="7" w:tplc="519C36FE">
      <w:numFmt w:val="bullet"/>
      <w:lvlText w:val="•"/>
      <w:lvlJc w:val="left"/>
      <w:pPr>
        <w:ind w:left="7110" w:hanging="366"/>
      </w:pPr>
      <w:rPr>
        <w:rFonts w:hint="default"/>
        <w:lang w:val="en-US" w:eastAsia="en-US" w:bidi="ar-SA"/>
      </w:rPr>
    </w:lvl>
    <w:lvl w:ilvl="8" w:tplc="22021E1E">
      <w:numFmt w:val="bullet"/>
      <w:lvlText w:val="•"/>
      <w:lvlJc w:val="left"/>
      <w:pPr>
        <w:ind w:left="7980" w:hanging="366"/>
      </w:pPr>
      <w:rPr>
        <w:rFonts w:hint="default"/>
        <w:lang w:val="en-US" w:eastAsia="en-US" w:bidi="ar-SA"/>
      </w:rPr>
    </w:lvl>
  </w:abstractNum>
  <w:abstractNum w:abstractNumId="29" w15:restartNumberingAfterBreak="0">
    <w:nsid w:val="4F345515"/>
    <w:multiLevelType w:val="hybridMultilevel"/>
    <w:tmpl w:val="A0C408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05C20EA"/>
    <w:multiLevelType w:val="hybridMultilevel"/>
    <w:tmpl w:val="EDA20C2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11E232F"/>
    <w:multiLevelType w:val="hybridMultilevel"/>
    <w:tmpl w:val="ED90409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69F522A"/>
    <w:multiLevelType w:val="hybridMultilevel"/>
    <w:tmpl w:val="9D16C09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6BC2159"/>
    <w:multiLevelType w:val="hybridMultilevel"/>
    <w:tmpl w:val="F510FD5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6E308CB"/>
    <w:multiLevelType w:val="hybridMultilevel"/>
    <w:tmpl w:val="715A03D4"/>
    <w:lvl w:ilvl="0" w:tplc="04090005">
      <w:start w:val="1"/>
      <w:numFmt w:val="bullet"/>
      <w:lvlText w:val=""/>
      <w:lvlJc w:val="left"/>
      <w:pPr>
        <w:ind w:left="2160" w:hanging="360"/>
      </w:pPr>
      <w:rPr>
        <w:rFonts w:ascii="Wingdings" w:hAnsi="Wingdings" w:hint="default"/>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35" w15:restartNumberingAfterBreak="0">
    <w:nsid w:val="57785E86"/>
    <w:multiLevelType w:val="hybridMultilevel"/>
    <w:tmpl w:val="D4DEC674"/>
    <w:lvl w:ilvl="0" w:tplc="EAC4F0C8">
      <w:start w:val="1"/>
      <w:numFmt w:val="upperLetter"/>
      <w:lvlText w:val="%1."/>
      <w:lvlJc w:val="left"/>
      <w:pPr>
        <w:ind w:left="1086" w:hanging="360"/>
      </w:pPr>
      <w:rPr>
        <w:rFonts w:hint="default"/>
        <w:b w:val="0"/>
        <w:bCs w:val="0"/>
      </w:rPr>
    </w:lvl>
    <w:lvl w:ilvl="1" w:tplc="04090003">
      <w:start w:val="1"/>
      <w:numFmt w:val="bullet"/>
      <w:lvlText w:val="o"/>
      <w:lvlJc w:val="left"/>
      <w:pPr>
        <w:ind w:left="1806" w:hanging="360"/>
      </w:pPr>
      <w:rPr>
        <w:rFonts w:ascii="Courier New" w:hAnsi="Courier New" w:cs="Courier New" w:hint="default"/>
      </w:rPr>
    </w:lvl>
    <w:lvl w:ilvl="2" w:tplc="0409001B">
      <w:start w:val="1"/>
      <w:numFmt w:val="lowerRoman"/>
      <w:lvlText w:val="%3."/>
      <w:lvlJc w:val="right"/>
      <w:pPr>
        <w:ind w:left="2526" w:hanging="180"/>
      </w:pPr>
    </w:lvl>
    <w:lvl w:ilvl="3" w:tplc="0409000F" w:tentative="1">
      <w:start w:val="1"/>
      <w:numFmt w:val="decimal"/>
      <w:lvlText w:val="%4."/>
      <w:lvlJc w:val="left"/>
      <w:pPr>
        <w:ind w:left="3246" w:hanging="360"/>
      </w:pPr>
    </w:lvl>
    <w:lvl w:ilvl="4" w:tplc="04090019" w:tentative="1">
      <w:start w:val="1"/>
      <w:numFmt w:val="lowerLetter"/>
      <w:lvlText w:val="%5."/>
      <w:lvlJc w:val="left"/>
      <w:pPr>
        <w:ind w:left="3966" w:hanging="360"/>
      </w:pPr>
    </w:lvl>
    <w:lvl w:ilvl="5" w:tplc="0409001B" w:tentative="1">
      <w:start w:val="1"/>
      <w:numFmt w:val="lowerRoman"/>
      <w:lvlText w:val="%6."/>
      <w:lvlJc w:val="right"/>
      <w:pPr>
        <w:ind w:left="4686" w:hanging="180"/>
      </w:pPr>
    </w:lvl>
    <w:lvl w:ilvl="6" w:tplc="0409000F" w:tentative="1">
      <w:start w:val="1"/>
      <w:numFmt w:val="decimal"/>
      <w:lvlText w:val="%7."/>
      <w:lvlJc w:val="left"/>
      <w:pPr>
        <w:ind w:left="5406" w:hanging="360"/>
      </w:pPr>
    </w:lvl>
    <w:lvl w:ilvl="7" w:tplc="04090019" w:tentative="1">
      <w:start w:val="1"/>
      <w:numFmt w:val="lowerLetter"/>
      <w:lvlText w:val="%8."/>
      <w:lvlJc w:val="left"/>
      <w:pPr>
        <w:ind w:left="6126" w:hanging="360"/>
      </w:pPr>
    </w:lvl>
    <w:lvl w:ilvl="8" w:tplc="0409001B" w:tentative="1">
      <w:start w:val="1"/>
      <w:numFmt w:val="lowerRoman"/>
      <w:lvlText w:val="%9."/>
      <w:lvlJc w:val="right"/>
      <w:pPr>
        <w:ind w:left="6846" w:hanging="180"/>
      </w:pPr>
    </w:lvl>
  </w:abstractNum>
  <w:abstractNum w:abstractNumId="36" w15:restartNumberingAfterBreak="0">
    <w:nsid w:val="57DA204E"/>
    <w:multiLevelType w:val="hybridMultilevel"/>
    <w:tmpl w:val="1696F174"/>
    <w:lvl w:ilvl="0" w:tplc="04090001">
      <w:start w:val="1"/>
      <w:numFmt w:val="bullet"/>
      <w:lvlText w:val=""/>
      <w:lvlJc w:val="left"/>
      <w:pPr>
        <w:ind w:left="1800" w:hanging="360"/>
      </w:pPr>
      <w:rPr>
        <w:rFonts w:ascii="Symbol" w:hAnsi="Symbol" w:hint="default"/>
      </w:rPr>
    </w:lvl>
    <w:lvl w:ilvl="1" w:tplc="04090005">
      <w:start w:val="1"/>
      <w:numFmt w:val="bullet"/>
      <w:lvlText w:val=""/>
      <w:lvlJc w:val="left"/>
      <w:pPr>
        <w:ind w:left="2520" w:hanging="360"/>
      </w:pPr>
      <w:rPr>
        <w:rFonts w:ascii="Wingdings" w:hAnsi="Wingdings" w:hint="default"/>
      </w:rPr>
    </w:lvl>
    <w:lvl w:ilvl="2" w:tplc="A6AA5B2A">
      <w:start w:val="1"/>
      <w:numFmt w:val="bullet"/>
      <w:lvlText w:val="-"/>
      <w:lvlJc w:val="left"/>
      <w:pPr>
        <w:ind w:left="3240" w:hanging="360"/>
      </w:pPr>
      <w:rPr>
        <w:rFonts w:ascii="Courier New" w:hAnsi="Courier New" w:hint="default"/>
      </w:rPr>
    </w:lvl>
    <w:lvl w:ilvl="3" w:tplc="0409000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15:restartNumberingAfterBreak="0">
    <w:nsid w:val="5C3A773B"/>
    <w:multiLevelType w:val="hybridMultilevel"/>
    <w:tmpl w:val="BFF6BA7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EB8142C"/>
    <w:multiLevelType w:val="hybridMultilevel"/>
    <w:tmpl w:val="CBA299EC"/>
    <w:lvl w:ilvl="0" w:tplc="FFFFFFFF">
      <w:start w:val="1"/>
      <w:numFmt w:val="bullet"/>
      <w:lvlText w:val=""/>
      <w:lvlJc w:val="left"/>
      <w:pPr>
        <w:ind w:left="1800" w:hanging="360"/>
      </w:pPr>
      <w:rPr>
        <w:rFonts w:ascii="Symbol" w:hAnsi="Symbol" w:hint="default"/>
      </w:rPr>
    </w:lvl>
    <w:lvl w:ilvl="1" w:tplc="04090005">
      <w:start w:val="1"/>
      <w:numFmt w:val="bullet"/>
      <w:lvlText w:val=""/>
      <w:lvlJc w:val="left"/>
      <w:pPr>
        <w:ind w:left="2520" w:hanging="360"/>
      </w:pPr>
      <w:rPr>
        <w:rFonts w:ascii="Wingdings" w:hAnsi="Wingdings" w:hint="default"/>
      </w:rPr>
    </w:lvl>
    <w:lvl w:ilvl="2" w:tplc="FFFFFFFF">
      <w:start w:val="1"/>
      <w:numFmt w:val="bullet"/>
      <w:lvlText w:val="-"/>
      <w:lvlJc w:val="left"/>
      <w:pPr>
        <w:ind w:left="3240" w:hanging="360"/>
      </w:pPr>
      <w:rPr>
        <w:rFonts w:ascii="Courier New" w:hAnsi="Courier New" w:hint="default"/>
      </w:rPr>
    </w:lvl>
    <w:lvl w:ilvl="3" w:tplc="FFFFFFFF">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39" w15:restartNumberingAfterBreak="0">
    <w:nsid w:val="5F0C089F"/>
    <w:multiLevelType w:val="hybridMultilevel"/>
    <w:tmpl w:val="AF947022"/>
    <w:lvl w:ilvl="0" w:tplc="FFFFFFFF">
      <w:start w:val="1"/>
      <w:numFmt w:val="bullet"/>
      <w:lvlText w:val=""/>
      <w:lvlJc w:val="left"/>
      <w:pPr>
        <w:ind w:left="2160" w:hanging="360"/>
      </w:pPr>
      <w:rPr>
        <w:rFonts w:ascii="Symbol" w:hAnsi="Symbol" w:hint="default"/>
      </w:rPr>
    </w:lvl>
    <w:lvl w:ilvl="1" w:tplc="04090005">
      <w:start w:val="1"/>
      <w:numFmt w:val="bullet"/>
      <w:lvlText w:val=""/>
      <w:lvlJc w:val="left"/>
      <w:pPr>
        <w:ind w:left="2880" w:hanging="360"/>
      </w:pPr>
      <w:rPr>
        <w:rFonts w:ascii="Wingdings" w:hAnsi="Wingdings" w:hint="default"/>
      </w:rPr>
    </w:lvl>
    <w:lvl w:ilvl="2" w:tplc="FFFFFFFF" w:tentative="1">
      <w:start w:val="1"/>
      <w:numFmt w:val="lowerRoman"/>
      <w:lvlText w:val="%3."/>
      <w:lvlJc w:val="right"/>
      <w:pPr>
        <w:ind w:left="3600" w:hanging="180"/>
      </w:pPr>
    </w:lvl>
    <w:lvl w:ilvl="3" w:tplc="FFFFFFFF" w:tentative="1">
      <w:start w:val="1"/>
      <w:numFmt w:val="decimal"/>
      <w:lvlText w:val="%4."/>
      <w:lvlJc w:val="left"/>
      <w:pPr>
        <w:ind w:left="4320" w:hanging="360"/>
      </w:pPr>
    </w:lvl>
    <w:lvl w:ilvl="4" w:tplc="FFFFFFFF" w:tentative="1">
      <w:start w:val="1"/>
      <w:numFmt w:val="lowerLetter"/>
      <w:lvlText w:val="%5."/>
      <w:lvlJc w:val="left"/>
      <w:pPr>
        <w:ind w:left="5040" w:hanging="360"/>
      </w:pPr>
    </w:lvl>
    <w:lvl w:ilvl="5" w:tplc="FFFFFFFF" w:tentative="1">
      <w:start w:val="1"/>
      <w:numFmt w:val="lowerRoman"/>
      <w:lvlText w:val="%6."/>
      <w:lvlJc w:val="right"/>
      <w:pPr>
        <w:ind w:left="5760" w:hanging="180"/>
      </w:pPr>
    </w:lvl>
    <w:lvl w:ilvl="6" w:tplc="FFFFFFFF" w:tentative="1">
      <w:start w:val="1"/>
      <w:numFmt w:val="decimal"/>
      <w:lvlText w:val="%7."/>
      <w:lvlJc w:val="left"/>
      <w:pPr>
        <w:ind w:left="6480" w:hanging="360"/>
      </w:pPr>
    </w:lvl>
    <w:lvl w:ilvl="7" w:tplc="FFFFFFFF" w:tentative="1">
      <w:start w:val="1"/>
      <w:numFmt w:val="lowerLetter"/>
      <w:lvlText w:val="%8."/>
      <w:lvlJc w:val="left"/>
      <w:pPr>
        <w:ind w:left="7200" w:hanging="360"/>
      </w:pPr>
    </w:lvl>
    <w:lvl w:ilvl="8" w:tplc="FFFFFFFF" w:tentative="1">
      <w:start w:val="1"/>
      <w:numFmt w:val="lowerRoman"/>
      <w:lvlText w:val="%9."/>
      <w:lvlJc w:val="right"/>
      <w:pPr>
        <w:ind w:left="7920" w:hanging="180"/>
      </w:pPr>
    </w:lvl>
  </w:abstractNum>
  <w:abstractNum w:abstractNumId="40" w15:restartNumberingAfterBreak="0">
    <w:nsid w:val="5F725F3D"/>
    <w:multiLevelType w:val="hybridMultilevel"/>
    <w:tmpl w:val="C396F5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0AB3A9F"/>
    <w:multiLevelType w:val="hybridMultilevel"/>
    <w:tmpl w:val="3C92380A"/>
    <w:lvl w:ilvl="0" w:tplc="2AAC5EB2">
      <w:start w:val="1"/>
      <w:numFmt w:val="decimal"/>
      <w:lvlText w:val="(%1)"/>
      <w:lvlJc w:val="left"/>
      <w:pPr>
        <w:ind w:left="1080" w:hanging="360"/>
      </w:pPr>
      <w:rPr>
        <w:rFonts w:hint="default"/>
        <w:color w:val="262323"/>
        <w:w w:val="105"/>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63BA249A"/>
    <w:multiLevelType w:val="hybridMultilevel"/>
    <w:tmpl w:val="A8600A6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9DE4563"/>
    <w:multiLevelType w:val="hybridMultilevel"/>
    <w:tmpl w:val="F662CF26"/>
    <w:lvl w:ilvl="0" w:tplc="FFFFFFFF">
      <w:start w:val="1"/>
      <w:numFmt w:val="bullet"/>
      <w:lvlText w:val=""/>
      <w:lvlJc w:val="left"/>
      <w:pPr>
        <w:ind w:left="720" w:hanging="360"/>
      </w:pPr>
      <w:rPr>
        <w:rFonts w:ascii="Symbol" w:hAnsi="Symbol" w:hint="default"/>
      </w:rPr>
    </w:lvl>
    <w:lvl w:ilvl="1" w:tplc="04090005">
      <w:start w:val="1"/>
      <w:numFmt w:val="bullet"/>
      <w:lvlText w:val=""/>
      <w:lvlJc w:val="left"/>
      <w:pPr>
        <w:ind w:left="288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15:restartNumberingAfterBreak="0">
    <w:nsid w:val="6CCD52BA"/>
    <w:multiLevelType w:val="hybridMultilevel"/>
    <w:tmpl w:val="7FF67A4E"/>
    <w:lvl w:ilvl="0" w:tplc="466603F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75656389"/>
    <w:multiLevelType w:val="hybridMultilevel"/>
    <w:tmpl w:val="6A001570"/>
    <w:lvl w:ilvl="0" w:tplc="04090005">
      <w:start w:val="1"/>
      <w:numFmt w:val="bullet"/>
      <w:lvlText w:val=""/>
      <w:lvlJc w:val="left"/>
      <w:pPr>
        <w:ind w:left="2160" w:hanging="360"/>
      </w:pPr>
      <w:rPr>
        <w:rFonts w:ascii="Wingdings" w:hAnsi="Wingdings" w:hint="default"/>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46" w15:restartNumberingAfterBreak="0">
    <w:nsid w:val="759E0115"/>
    <w:multiLevelType w:val="hybridMultilevel"/>
    <w:tmpl w:val="F3BCF278"/>
    <w:lvl w:ilvl="0" w:tplc="04090005">
      <w:start w:val="1"/>
      <w:numFmt w:val="bullet"/>
      <w:lvlText w:val=""/>
      <w:lvlJc w:val="left"/>
      <w:pPr>
        <w:ind w:left="2520" w:hanging="360"/>
      </w:pPr>
      <w:rPr>
        <w:rFonts w:ascii="Wingdings" w:hAnsi="Wingdings" w:hint="default"/>
      </w:rPr>
    </w:lvl>
    <w:lvl w:ilvl="1" w:tplc="FFFFFFFF">
      <w:start w:val="1"/>
      <w:numFmt w:val="bullet"/>
      <w:lvlText w:val="o"/>
      <w:lvlJc w:val="left"/>
      <w:pPr>
        <w:ind w:left="3240" w:hanging="360"/>
      </w:pPr>
      <w:rPr>
        <w:rFonts w:ascii="Courier New" w:hAnsi="Courier New" w:cs="Courier New" w:hint="default"/>
      </w:rPr>
    </w:lvl>
    <w:lvl w:ilvl="2" w:tplc="FFFFFFFF" w:tentative="1">
      <w:start w:val="1"/>
      <w:numFmt w:val="bullet"/>
      <w:lvlText w:val=""/>
      <w:lvlJc w:val="left"/>
      <w:pPr>
        <w:ind w:left="3960" w:hanging="360"/>
      </w:pPr>
      <w:rPr>
        <w:rFonts w:ascii="Wingdings" w:hAnsi="Wingdings" w:hint="default"/>
      </w:rPr>
    </w:lvl>
    <w:lvl w:ilvl="3" w:tplc="FFFFFFFF" w:tentative="1">
      <w:start w:val="1"/>
      <w:numFmt w:val="bullet"/>
      <w:lvlText w:val=""/>
      <w:lvlJc w:val="left"/>
      <w:pPr>
        <w:ind w:left="4680" w:hanging="360"/>
      </w:pPr>
      <w:rPr>
        <w:rFonts w:ascii="Symbol" w:hAnsi="Symbol" w:hint="default"/>
      </w:rPr>
    </w:lvl>
    <w:lvl w:ilvl="4" w:tplc="FFFFFFFF" w:tentative="1">
      <w:start w:val="1"/>
      <w:numFmt w:val="bullet"/>
      <w:lvlText w:val="o"/>
      <w:lvlJc w:val="left"/>
      <w:pPr>
        <w:ind w:left="5400" w:hanging="360"/>
      </w:pPr>
      <w:rPr>
        <w:rFonts w:ascii="Courier New" w:hAnsi="Courier New" w:cs="Courier New" w:hint="default"/>
      </w:rPr>
    </w:lvl>
    <w:lvl w:ilvl="5" w:tplc="FFFFFFFF" w:tentative="1">
      <w:start w:val="1"/>
      <w:numFmt w:val="bullet"/>
      <w:lvlText w:val=""/>
      <w:lvlJc w:val="left"/>
      <w:pPr>
        <w:ind w:left="6120" w:hanging="360"/>
      </w:pPr>
      <w:rPr>
        <w:rFonts w:ascii="Wingdings" w:hAnsi="Wingdings" w:hint="default"/>
      </w:rPr>
    </w:lvl>
    <w:lvl w:ilvl="6" w:tplc="FFFFFFFF" w:tentative="1">
      <w:start w:val="1"/>
      <w:numFmt w:val="bullet"/>
      <w:lvlText w:val=""/>
      <w:lvlJc w:val="left"/>
      <w:pPr>
        <w:ind w:left="6840" w:hanging="360"/>
      </w:pPr>
      <w:rPr>
        <w:rFonts w:ascii="Symbol" w:hAnsi="Symbol" w:hint="default"/>
      </w:rPr>
    </w:lvl>
    <w:lvl w:ilvl="7" w:tplc="FFFFFFFF" w:tentative="1">
      <w:start w:val="1"/>
      <w:numFmt w:val="bullet"/>
      <w:lvlText w:val="o"/>
      <w:lvlJc w:val="left"/>
      <w:pPr>
        <w:ind w:left="7560" w:hanging="360"/>
      </w:pPr>
      <w:rPr>
        <w:rFonts w:ascii="Courier New" w:hAnsi="Courier New" w:cs="Courier New" w:hint="default"/>
      </w:rPr>
    </w:lvl>
    <w:lvl w:ilvl="8" w:tplc="FFFFFFFF" w:tentative="1">
      <w:start w:val="1"/>
      <w:numFmt w:val="bullet"/>
      <w:lvlText w:val=""/>
      <w:lvlJc w:val="left"/>
      <w:pPr>
        <w:ind w:left="8280" w:hanging="360"/>
      </w:pPr>
      <w:rPr>
        <w:rFonts w:ascii="Wingdings" w:hAnsi="Wingdings" w:hint="default"/>
      </w:rPr>
    </w:lvl>
  </w:abstractNum>
  <w:abstractNum w:abstractNumId="47" w15:restartNumberingAfterBreak="0">
    <w:nsid w:val="7C1D47FE"/>
    <w:multiLevelType w:val="hybridMultilevel"/>
    <w:tmpl w:val="B568FD5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7D3768F2"/>
    <w:multiLevelType w:val="hybridMultilevel"/>
    <w:tmpl w:val="B9A206F6"/>
    <w:lvl w:ilvl="0" w:tplc="04090003">
      <w:start w:val="1"/>
      <w:numFmt w:val="bullet"/>
      <w:lvlText w:val="o"/>
      <w:lvlJc w:val="left"/>
      <w:pPr>
        <w:ind w:left="1446" w:hanging="360"/>
      </w:pPr>
      <w:rPr>
        <w:rFonts w:ascii="Courier New" w:hAnsi="Courier New" w:cs="Courier New" w:hint="default"/>
      </w:rPr>
    </w:lvl>
    <w:lvl w:ilvl="1" w:tplc="04090001">
      <w:start w:val="1"/>
      <w:numFmt w:val="bullet"/>
      <w:lvlText w:val=""/>
      <w:lvlJc w:val="left"/>
      <w:pPr>
        <w:ind w:left="1800" w:hanging="360"/>
      </w:pPr>
      <w:rPr>
        <w:rFonts w:ascii="Symbol" w:hAnsi="Symbol" w:hint="default"/>
      </w:rPr>
    </w:lvl>
    <w:lvl w:ilvl="2" w:tplc="04090005">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49" w15:restartNumberingAfterBreak="0">
    <w:nsid w:val="7FCD273D"/>
    <w:multiLevelType w:val="hybridMultilevel"/>
    <w:tmpl w:val="3FD2B24A"/>
    <w:lvl w:ilvl="0" w:tplc="FFFFFFFF">
      <w:start w:val="1"/>
      <w:numFmt w:val="bullet"/>
      <w:lvlText w:val=""/>
      <w:lvlJc w:val="left"/>
      <w:pPr>
        <w:ind w:left="1800" w:hanging="360"/>
      </w:pPr>
      <w:rPr>
        <w:rFonts w:ascii="Symbol" w:hAnsi="Symbol" w:hint="default"/>
      </w:rPr>
    </w:lvl>
    <w:lvl w:ilvl="1" w:tplc="FFFFFFFF">
      <w:start w:val="1"/>
      <w:numFmt w:val="bullet"/>
      <w:lvlText w:val=""/>
      <w:lvlJc w:val="left"/>
      <w:pPr>
        <w:ind w:left="2520" w:hanging="360"/>
      </w:pPr>
      <w:rPr>
        <w:rFonts w:ascii="Wingdings" w:hAnsi="Wingdings" w:hint="default"/>
      </w:rPr>
    </w:lvl>
    <w:lvl w:ilvl="2" w:tplc="04090005">
      <w:start w:val="1"/>
      <w:numFmt w:val="bullet"/>
      <w:lvlText w:val=""/>
      <w:lvlJc w:val="left"/>
      <w:pPr>
        <w:ind w:left="3240" w:hanging="360"/>
      </w:pPr>
      <w:rPr>
        <w:rFonts w:ascii="Wingdings" w:hAnsi="Wingdings" w:hint="default"/>
      </w:rPr>
    </w:lvl>
    <w:lvl w:ilvl="3" w:tplc="FFFFFFFF">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num w:numId="1" w16cid:durableId="2016224102">
    <w:abstractNumId w:val="16"/>
  </w:num>
  <w:num w:numId="2" w16cid:durableId="1075934163">
    <w:abstractNumId w:val="44"/>
  </w:num>
  <w:num w:numId="3" w16cid:durableId="729428864">
    <w:abstractNumId w:val="32"/>
  </w:num>
  <w:num w:numId="4" w16cid:durableId="51465480">
    <w:abstractNumId w:val="0"/>
  </w:num>
  <w:num w:numId="5" w16cid:durableId="1989629610">
    <w:abstractNumId w:val="24"/>
  </w:num>
  <w:num w:numId="6" w16cid:durableId="959453421">
    <w:abstractNumId w:val="20"/>
  </w:num>
  <w:num w:numId="7" w16cid:durableId="1539587807">
    <w:abstractNumId w:val="35"/>
  </w:num>
  <w:num w:numId="8" w16cid:durableId="2122264831">
    <w:abstractNumId w:val="36"/>
  </w:num>
  <w:num w:numId="9" w16cid:durableId="1684278899">
    <w:abstractNumId w:val="48"/>
  </w:num>
  <w:num w:numId="10" w16cid:durableId="1797215037">
    <w:abstractNumId w:val="8"/>
  </w:num>
  <w:num w:numId="11" w16cid:durableId="2111049665">
    <w:abstractNumId w:val="49"/>
  </w:num>
  <w:num w:numId="12" w16cid:durableId="2131699868">
    <w:abstractNumId w:val="38"/>
  </w:num>
  <w:num w:numId="13" w16cid:durableId="1114902606">
    <w:abstractNumId w:val="4"/>
  </w:num>
  <w:num w:numId="14" w16cid:durableId="95059362">
    <w:abstractNumId w:val="41"/>
  </w:num>
  <w:num w:numId="15" w16cid:durableId="1249929034">
    <w:abstractNumId w:val="19"/>
  </w:num>
  <w:num w:numId="16" w16cid:durableId="756290544">
    <w:abstractNumId w:val="47"/>
  </w:num>
  <w:num w:numId="17" w16cid:durableId="1913812510">
    <w:abstractNumId w:val="28"/>
  </w:num>
  <w:num w:numId="18" w16cid:durableId="2097942357">
    <w:abstractNumId w:val="13"/>
  </w:num>
  <w:num w:numId="19" w16cid:durableId="981692343">
    <w:abstractNumId w:val="1"/>
  </w:num>
  <w:num w:numId="20" w16cid:durableId="397869393">
    <w:abstractNumId w:val="15"/>
  </w:num>
  <w:num w:numId="21" w16cid:durableId="1848860581">
    <w:abstractNumId w:val="14"/>
  </w:num>
  <w:num w:numId="22" w16cid:durableId="202787187">
    <w:abstractNumId w:val="18"/>
  </w:num>
  <w:num w:numId="23" w16cid:durableId="203371363">
    <w:abstractNumId w:val="26"/>
  </w:num>
  <w:num w:numId="24" w16cid:durableId="1812555614">
    <w:abstractNumId w:val="39"/>
  </w:num>
  <w:num w:numId="25" w16cid:durableId="1063067523">
    <w:abstractNumId w:val="7"/>
  </w:num>
  <w:num w:numId="26" w16cid:durableId="412817031">
    <w:abstractNumId w:val="43"/>
  </w:num>
  <w:num w:numId="27" w16cid:durableId="185291075">
    <w:abstractNumId w:val="22"/>
  </w:num>
  <w:num w:numId="28" w16cid:durableId="1220480561">
    <w:abstractNumId w:val="21"/>
  </w:num>
  <w:num w:numId="29" w16cid:durableId="774908072">
    <w:abstractNumId w:val="46"/>
  </w:num>
  <w:num w:numId="30" w16cid:durableId="743335784">
    <w:abstractNumId w:val="29"/>
  </w:num>
  <w:num w:numId="31" w16cid:durableId="1799256332">
    <w:abstractNumId w:val="11"/>
  </w:num>
  <w:num w:numId="32" w16cid:durableId="428624682">
    <w:abstractNumId w:val="5"/>
  </w:num>
  <w:num w:numId="33" w16cid:durableId="1995067719">
    <w:abstractNumId w:val="10"/>
  </w:num>
  <w:num w:numId="34" w16cid:durableId="548491912">
    <w:abstractNumId w:val="9"/>
  </w:num>
  <w:num w:numId="35" w16cid:durableId="1996183335">
    <w:abstractNumId w:val="34"/>
  </w:num>
  <w:num w:numId="36" w16cid:durableId="216817751">
    <w:abstractNumId w:val="27"/>
  </w:num>
  <w:num w:numId="37" w16cid:durableId="1369377266">
    <w:abstractNumId w:val="45"/>
  </w:num>
  <w:num w:numId="38" w16cid:durableId="657462934">
    <w:abstractNumId w:val="6"/>
  </w:num>
  <w:num w:numId="39" w16cid:durableId="1277760874">
    <w:abstractNumId w:val="25"/>
  </w:num>
  <w:num w:numId="40" w16cid:durableId="58358959">
    <w:abstractNumId w:val="17"/>
  </w:num>
  <w:num w:numId="41" w16cid:durableId="211501871">
    <w:abstractNumId w:val="12"/>
  </w:num>
  <w:num w:numId="42" w16cid:durableId="521286281">
    <w:abstractNumId w:val="37"/>
  </w:num>
  <w:num w:numId="43" w16cid:durableId="1879121416">
    <w:abstractNumId w:val="33"/>
  </w:num>
  <w:num w:numId="44" w16cid:durableId="630788849">
    <w:abstractNumId w:val="31"/>
  </w:num>
  <w:num w:numId="45" w16cid:durableId="678849769">
    <w:abstractNumId w:val="42"/>
  </w:num>
  <w:num w:numId="46" w16cid:durableId="1135677350">
    <w:abstractNumId w:val="3"/>
  </w:num>
  <w:num w:numId="47" w16cid:durableId="1598058635">
    <w:abstractNumId w:val="23"/>
  </w:num>
  <w:num w:numId="48" w16cid:durableId="1818716939">
    <w:abstractNumId w:val="40"/>
  </w:num>
  <w:num w:numId="49" w16cid:durableId="443232197">
    <w:abstractNumId w:val="30"/>
  </w:num>
  <w:num w:numId="50" w16cid:durableId="916935688">
    <w:abstractNumId w:val="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9C2"/>
    <w:rsid w:val="00000E14"/>
    <w:rsid w:val="000018F7"/>
    <w:rsid w:val="00003090"/>
    <w:rsid w:val="0000351D"/>
    <w:rsid w:val="00013ABC"/>
    <w:rsid w:val="000141E8"/>
    <w:rsid w:val="00020146"/>
    <w:rsid w:val="00022EB2"/>
    <w:rsid w:val="000260D7"/>
    <w:rsid w:val="00026573"/>
    <w:rsid w:val="00027F46"/>
    <w:rsid w:val="0003105C"/>
    <w:rsid w:val="00042F1C"/>
    <w:rsid w:val="000466E1"/>
    <w:rsid w:val="000509AE"/>
    <w:rsid w:val="00054D8E"/>
    <w:rsid w:val="00056F35"/>
    <w:rsid w:val="00057CD3"/>
    <w:rsid w:val="00061A9C"/>
    <w:rsid w:val="00074B14"/>
    <w:rsid w:val="00076ED3"/>
    <w:rsid w:val="000A115A"/>
    <w:rsid w:val="000A57A3"/>
    <w:rsid w:val="000A5998"/>
    <w:rsid w:val="000A61FD"/>
    <w:rsid w:val="000A6277"/>
    <w:rsid w:val="000A73A1"/>
    <w:rsid w:val="000B490B"/>
    <w:rsid w:val="000C19E8"/>
    <w:rsid w:val="000C6DC3"/>
    <w:rsid w:val="000E33A1"/>
    <w:rsid w:val="000E5B39"/>
    <w:rsid w:val="000F184B"/>
    <w:rsid w:val="000F27B6"/>
    <w:rsid w:val="00101E8C"/>
    <w:rsid w:val="00103767"/>
    <w:rsid w:val="00104A5A"/>
    <w:rsid w:val="00105882"/>
    <w:rsid w:val="001059A5"/>
    <w:rsid w:val="00112F56"/>
    <w:rsid w:val="001159FF"/>
    <w:rsid w:val="001222FB"/>
    <w:rsid w:val="001277E7"/>
    <w:rsid w:val="00130125"/>
    <w:rsid w:val="0013105A"/>
    <w:rsid w:val="00132E68"/>
    <w:rsid w:val="00150033"/>
    <w:rsid w:val="00151BFB"/>
    <w:rsid w:val="0015722A"/>
    <w:rsid w:val="00161618"/>
    <w:rsid w:val="00174E78"/>
    <w:rsid w:val="00175233"/>
    <w:rsid w:val="00175D31"/>
    <w:rsid w:val="00182001"/>
    <w:rsid w:val="00184C16"/>
    <w:rsid w:val="00191A1D"/>
    <w:rsid w:val="001927F9"/>
    <w:rsid w:val="001A2D91"/>
    <w:rsid w:val="001A6413"/>
    <w:rsid w:val="001B1C14"/>
    <w:rsid w:val="001B4482"/>
    <w:rsid w:val="001B6C4C"/>
    <w:rsid w:val="001C0D73"/>
    <w:rsid w:val="001C56D1"/>
    <w:rsid w:val="001C6F42"/>
    <w:rsid w:val="001D173E"/>
    <w:rsid w:val="001D1922"/>
    <w:rsid w:val="001D3A4D"/>
    <w:rsid w:val="001E7528"/>
    <w:rsid w:val="001F07D0"/>
    <w:rsid w:val="001F3321"/>
    <w:rsid w:val="001F3E02"/>
    <w:rsid w:val="001F60BA"/>
    <w:rsid w:val="001F77F9"/>
    <w:rsid w:val="00200F80"/>
    <w:rsid w:val="002014B3"/>
    <w:rsid w:val="00207264"/>
    <w:rsid w:val="00210C46"/>
    <w:rsid w:val="00211F99"/>
    <w:rsid w:val="0021431B"/>
    <w:rsid w:val="0021655B"/>
    <w:rsid w:val="00221649"/>
    <w:rsid w:val="00221B61"/>
    <w:rsid w:val="002236B7"/>
    <w:rsid w:val="00224D99"/>
    <w:rsid w:val="0023026C"/>
    <w:rsid w:val="00232F97"/>
    <w:rsid w:val="00235956"/>
    <w:rsid w:val="00236393"/>
    <w:rsid w:val="00237A2B"/>
    <w:rsid w:val="002425B2"/>
    <w:rsid w:val="00250DB2"/>
    <w:rsid w:val="00251EA1"/>
    <w:rsid w:val="002536EE"/>
    <w:rsid w:val="002542CD"/>
    <w:rsid w:val="00256387"/>
    <w:rsid w:val="002637D5"/>
    <w:rsid w:val="00264CE3"/>
    <w:rsid w:val="00264E3E"/>
    <w:rsid w:val="0026557A"/>
    <w:rsid w:val="002656CD"/>
    <w:rsid w:val="00270D59"/>
    <w:rsid w:val="00271AFD"/>
    <w:rsid w:val="00275953"/>
    <w:rsid w:val="00281E2E"/>
    <w:rsid w:val="00293660"/>
    <w:rsid w:val="00294412"/>
    <w:rsid w:val="0029755B"/>
    <w:rsid w:val="002A7BF4"/>
    <w:rsid w:val="002B068F"/>
    <w:rsid w:val="002B0ECC"/>
    <w:rsid w:val="002B4CAA"/>
    <w:rsid w:val="002C34BF"/>
    <w:rsid w:val="002D4554"/>
    <w:rsid w:val="002D7914"/>
    <w:rsid w:val="002E050A"/>
    <w:rsid w:val="002E0662"/>
    <w:rsid w:val="002E29C2"/>
    <w:rsid w:val="002F305F"/>
    <w:rsid w:val="002F6946"/>
    <w:rsid w:val="002F6AF1"/>
    <w:rsid w:val="0030253E"/>
    <w:rsid w:val="00303A2A"/>
    <w:rsid w:val="00307F1C"/>
    <w:rsid w:val="00314576"/>
    <w:rsid w:val="00316FBB"/>
    <w:rsid w:val="0032074D"/>
    <w:rsid w:val="00321F4B"/>
    <w:rsid w:val="00321F4E"/>
    <w:rsid w:val="00323881"/>
    <w:rsid w:val="003239B9"/>
    <w:rsid w:val="003334AF"/>
    <w:rsid w:val="00337029"/>
    <w:rsid w:val="00340C76"/>
    <w:rsid w:val="00341638"/>
    <w:rsid w:val="00341BC9"/>
    <w:rsid w:val="00343C40"/>
    <w:rsid w:val="00354044"/>
    <w:rsid w:val="00364B2C"/>
    <w:rsid w:val="00366D6C"/>
    <w:rsid w:val="0037009A"/>
    <w:rsid w:val="00371235"/>
    <w:rsid w:val="00374293"/>
    <w:rsid w:val="0037695C"/>
    <w:rsid w:val="00380F0F"/>
    <w:rsid w:val="00381235"/>
    <w:rsid w:val="00384BA8"/>
    <w:rsid w:val="00384BD5"/>
    <w:rsid w:val="00385554"/>
    <w:rsid w:val="00385B4C"/>
    <w:rsid w:val="003908AD"/>
    <w:rsid w:val="00390A67"/>
    <w:rsid w:val="00391679"/>
    <w:rsid w:val="00395D64"/>
    <w:rsid w:val="00396C27"/>
    <w:rsid w:val="003A022D"/>
    <w:rsid w:val="003A0F58"/>
    <w:rsid w:val="003A2D80"/>
    <w:rsid w:val="003A3339"/>
    <w:rsid w:val="003B456E"/>
    <w:rsid w:val="003B6326"/>
    <w:rsid w:val="003B682B"/>
    <w:rsid w:val="003B70C7"/>
    <w:rsid w:val="003C038D"/>
    <w:rsid w:val="003C5A46"/>
    <w:rsid w:val="003C7F30"/>
    <w:rsid w:val="003D25CE"/>
    <w:rsid w:val="003D4A23"/>
    <w:rsid w:val="003D5277"/>
    <w:rsid w:val="003E7CDB"/>
    <w:rsid w:val="00417A06"/>
    <w:rsid w:val="00417D8E"/>
    <w:rsid w:val="004221FB"/>
    <w:rsid w:val="00427883"/>
    <w:rsid w:val="0043137C"/>
    <w:rsid w:val="00433153"/>
    <w:rsid w:val="0044099C"/>
    <w:rsid w:val="00440F40"/>
    <w:rsid w:val="0044368E"/>
    <w:rsid w:val="00443F25"/>
    <w:rsid w:val="00446158"/>
    <w:rsid w:val="00447BFD"/>
    <w:rsid w:val="00453A8F"/>
    <w:rsid w:val="00457F8E"/>
    <w:rsid w:val="00460EE0"/>
    <w:rsid w:val="00464D67"/>
    <w:rsid w:val="00467514"/>
    <w:rsid w:val="00471942"/>
    <w:rsid w:val="00472890"/>
    <w:rsid w:val="00474A7D"/>
    <w:rsid w:val="00475AD9"/>
    <w:rsid w:val="00486880"/>
    <w:rsid w:val="00491FD5"/>
    <w:rsid w:val="00493397"/>
    <w:rsid w:val="00494B3F"/>
    <w:rsid w:val="004967F7"/>
    <w:rsid w:val="00496FE7"/>
    <w:rsid w:val="004A0F49"/>
    <w:rsid w:val="004A6605"/>
    <w:rsid w:val="004B2FC6"/>
    <w:rsid w:val="004C3C28"/>
    <w:rsid w:val="004C43F0"/>
    <w:rsid w:val="004C5EC9"/>
    <w:rsid w:val="004C655F"/>
    <w:rsid w:val="004D4BDF"/>
    <w:rsid w:val="004D5F75"/>
    <w:rsid w:val="004E03B3"/>
    <w:rsid w:val="004E2B19"/>
    <w:rsid w:val="004E34E3"/>
    <w:rsid w:val="004E3B0A"/>
    <w:rsid w:val="004E5BB1"/>
    <w:rsid w:val="004F3699"/>
    <w:rsid w:val="005109AA"/>
    <w:rsid w:val="0051370B"/>
    <w:rsid w:val="0051638D"/>
    <w:rsid w:val="0052072F"/>
    <w:rsid w:val="0052401A"/>
    <w:rsid w:val="00527FED"/>
    <w:rsid w:val="00531A93"/>
    <w:rsid w:val="0053719D"/>
    <w:rsid w:val="00537DEB"/>
    <w:rsid w:val="00540A06"/>
    <w:rsid w:val="00541218"/>
    <w:rsid w:val="00542F3B"/>
    <w:rsid w:val="005440E0"/>
    <w:rsid w:val="0054450D"/>
    <w:rsid w:val="00544639"/>
    <w:rsid w:val="00546D93"/>
    <w:rsid w:val="00547347"/>
    <w:rsid w:val="00550604"/>
    <w:rsid w:val="0055292B"/>
    <w:rsid w:val="005579FA"/>
    <w:rsid w:val="00565921"/>
    <w:rsid w:val="00575D25"/>
    <w:rsid w:val="00576232"/>
    <w:rsid w:val="00583A5D"/>
    <w:rsid w:val="00583CFF"/>
    <w:rsid w:val="005845F4"/>
    <w:rsid w:val="0058490B"/>
    <w:rsid w:val="00585E8A"/>
    <w:rsid w:val="00594E97"/>
    <w:rsid w:val="0059588D"/>
    <w:rsid w:val="00597E7C"/>
    <w:rsid w:val="005A4B06"/>
    <w:rsid w:val="005B36A2"/>
    <w:rsid w:val="005B771E"/>
    <w:rsid w:val="005C0AE2"/>
    <w:rsid w:val="005C142E"/>
    <w:rsid w:val="005C250A"/>
    <w:rsid w:val="005C3D10"/>
    <w:rsid w:val="005C6FA8"/>
    <w:rsid w:val="005D167A"/>
    <w:rsid w:val="005D4715"/>
    <w:rsid w:val="005D49B5"/>
    <w:rsid w:val="005E0935"/>
    <w:rsid w:val="005E1719"/>
    <w:rsid w:val="005E6916"/>
    <w:rsid w:val="005E698A"/>
    <w:rsid w:val="005E72C6"/>
    <w:rsid w:val="005F634E"/>
    <w:rsid w:val="005F7D2F"/>
    <w:rsid w:val="0060229D"/>
    <w:rsid w:val="00611EBF"/>
    <w:rsid w:val="0061655D"/>
    <w:rsid w:val="006231AB"/>
    <w:rsid w:val="00625D45"/>
    <w:rsid w:val="00630ED0"/>
    <w:rsid w:val="006325F2"/>
    <w:rsid w:val="006342DE"/>
    <w:rsid w:val="00635DED"/>
    <w:rsid w:val="0064407D"/>
    <w:rsid w:val="0064656E"/>
    <w:rsid w:val="00647F4D"/>
    <w:rsid w:val="006525AC"/>
    <w:rsid w:val="006527AD"/>
    <w:rsid w:val="006570B0"/>
    <w:rsid w:val="00657939"/>
    <w:rsid w:val="00657F62"/>
    <w:rsid w:val="00664453"/>
    <w:rsid w:val="00666AEF"/>
    <w:rsid w:val="00670B56"/>
    <w:rsid w:val="00671A20"/>
    <w:rsid w:val="0067220E"/>
    <w:rsid w:val="006735C9"/>
    <w:rsid w:val="0067573B"/>
    <w:rsid w:val="00675DC4"/>
    <w:rsid w:val="00677AB2"/>
    <w:rsid w:val="00681DC3"/>
    <w:rsid w:val="006848F0"/>
    <w:rsid w:val="0068518C"/>
    <w:rsid w:val="00686509"/>
    <w:rsid w:val="00686A0D"/>
    <w:rsid w:val="0069625C"/>
    <w:rsid w:val="00697B4C"/>
    <w:rsid w:val="006A2EE0"/>
    <w:rsid w:val="006B42EC"/>
    <w:rsid w:val="006C45AF"/>
    <w:rsid w:val="006D23CC"/>
    <w:rsid w:val="006D2637"/>
    <w:rsid w:val="006D5338"/>
    <w:rsid w:val="006D7E71"/>
    <w:rsid w:val="006E0F5A"/>
    <w:rsid w:val="006E70F4"/>
    <w:rsid w:val="006F1B55"/>
    <w:rsid w:val="007013ED"/>
    <w:rsid w:val="007042A1"/>
    <w:rsid w:val="00705E50"/>
    <w:rsid w:val="00712EA7"/>
    <w:rsid w:val="0071344C"/>
    <w:rsid w:val="00715F99"/>
    <w:rsid w:val="00717E1C"/>
    <w:rsid w:val="0072669E"/>
    <w:rsid w:val="00741B21"/>
    <w:rsid w:val="00744E2F"/>
    <w:rsid w:val="007451D7"/>
    <w:rsid w:val="00755604"/>
    <w:rsid w:val="00756DD1"/>
    <w:rsid w:val="00757447"/>
    <w:rsid w:val="0076054F"/>
    <w:rsid w:val="007620A6"/>
    <w:rsid w:val="00762A7F"/>
    <w:rsid w:val="007637C0"/>
    <w:rsid w:val="00764CF2"/>
    <w:rsid w:val="00765F08"/>
    <w:rsid w:val="00767A99"/>
    <w:rsid w:val="00770349"/>
    <w:rsid w:val="007705D8"/>
    <w:rsid w:val="007727ED"/>
    <w:rsid w:val="00773C47"/>
    <w:rsid w:val="00775EAD"/>
    <w:rsid w:val="0077694B"/>
    <w:rsid w:val="0077752B"/>
    <w:rsid w:val="0077757F"/>
    <w:rsid w:val="007813C5"/>
    <w:rsid w:val="00782B2D"/>
    <w:rsid w:val="007911A5"/>
    <w:rsid w:val="00791F69"/>
    <w:rsid w:val="007926F2"/>
    <w:rsid w:val="007A01EA"/>
    <w:rsid w:val="007A160A"/>
    <w:rsid w:val="007A3259"/>
    <w:rsid w:val="007A4266"/>
    <w:rsid w:val="007A61CA"/>
    <w:rsid w:val="007B00AE"/>
    <w:rsid w:val="007B6F98"/>
    <w:rsid w:val="007C1B9A"/>
    <w:rsid w:val="007C1D5E"/>
    <w:rsid w:val="007C5ECC"/>
    <w:rsid w:val="007D0CD4"/>
    <w:rsid w:val="007D101E"/>
    <w:rsid w:val="007D3126"/>
    <w:rsid w:val="007E2BA2"/>
    <w:rsid w:val="007F0436"/>
    <w:rsid w:val="007F2EFC"/>
    <w:rsid w:val="007F4055"/>
    <w:rsid w:val="007F57F2"/>
    <w:rsid w:val="008059B5"/>
    <w:rsid w:val="00811441"/>
    <w:rsid w:val="00820CA6"/>
    <w:rsid w:val="00821827"/>
    <w:rsid w:val="008235A0"/>
    <w:rsid w:val="00826B1C"/>
    <w:rsid w:val="008300DC"/>
    <w:rsid w:val="00830971"/>
    <w:rsid w:val="00832CC5"/>
    <w:rsid w:val="00836415"/>
    <w:rsid w:val="00852635"/>
    <w:rsid w:val="00852F5F"/>
    <w:rsid w:val="00862C0B"/>
    <w:rsid w:val="00864A08"/>
    <w:rsid w:val="008652AA"/>
    <w:rsid w:val="0086601F"/>
    <w:rsid w:val="00873C0A"/>
    <w:rsid w:val="00874749"/>
    <w:rsid w:val="008800BC"/>
    <w:rsid w:val="00882DAB"/>
    <w:rsid w:val="0088725E"/>
    <w:rsid w:val="00890202"/>
    <w:rsid w:val="00893981"/>
    <w:rsid w:val="00894BF4"/>
    <w:rsid w:val="00895A42"/>
    <w:rsid w:val="00897652"/>
    <w:rsid w:val="008A2EF7"/>
    <w:rsid w:val="008A2FB8"/>
    <w:rsid w:val="008A62F4"/>
    <w:rsid w:val="008B0977"/>
    <w:rsid w:val="008B0EE4"/>
    <w:rsid w:val="008B15E8"/>
    <w:rsid w:val="008B2309"/>
    <w:rsid w:val="008B6411"/>
    <w:rsid w:val="008C46D2"/>
    <w:rsid w:val="008D32AE"/>
    <w:rsid w:val="008D37E6"/>
    <w:rsid w:val="008D42B8"/>
    <w:rsid w:val="008D5958"/>
    <w:rsid w:val="008D6B0E"/>
    <w:rsid w:val="008D7A2C"/>
    <w:rsid w:val="008E5036"/>
    <w:rsid w:val="008E7D19"/>
    <w:rsid w:val="008F1989"/>
    <w:rsid w:val="008F2F95"/>
    <w:rsid w:val="008F39B4"/>
    <w:rsid w:val="0090133C"/>
    <w:rsid w:val="00902019"/>
    <w:rsid w:val="00903BAE"/>
    <w:rsid w:val="00904A84"/>
    <w:rsid w:val="00907F2E"/>
    <w:rsid w:val="0093201C"/>
    <w:rsid w:val="009475D7"/>
    <w:rsid w:val="00957A8D"/>
    <w:rsid w:val="00961810"/>
    <w:rsid w:val="00966A08"/>
    <w:rsid w:val="00970063"/>
    <w:rsid w:val="00972183"/>
    <w:rsid w:val="00982E94"/>
    <w:rsid w:val="00983872"/>
    <w:rsid w:val="00985E51"/>
    <w:rsid w:val="00987CC1"/>
    <w:rsid w:val="00994B9B"/>
    <w:rsid w:val="0099557C"/>
    <w:rsid w:val="00996320"/>
    <w:rsid w:val="009B4597"/>
    <w:rsid w:val="009C147C"/>
    <w:rsid w:val="009C30F8"/>
    <w:rsid w:val="009D15B6"/>
    <w:rsid w:val="009D15C3"/>
    <w:rsid w:val="009D5653"/>
    <w:rsid w:val="009E2510"/>
    <w:rsid w:val="009E45D1"/>
    <w:rsid w:val="009E505F"/>
    <w:rsid w:val="009E5FA1"/>
    <w:rsid w:val="009E5FAD"/>
    <w:rsid w:val="009E77A9"/>
    <w:rsid w:val="009F0EB1"/>
    <w:rsid w:val="009F129A"/>
    <w:rsid w:val="00A0020A"/>
    <w:rsid w:val="00A00AB4"/>
    <w:rsid w:val="00A02E92"/>
    <w:rsid w:val="00A138DF"/>
    <w:rsid w:val="00A172E8"/>
    <w:rsid w:val="00A203E4"/>
    <w:rsid w:val="00A22534"/>
    <w:rsid w:val="00A2618D"/>
    <w:rsid w:val="00A367B7"/>
    <w:rsid w:val="00A51BC3"/>
    <w:rsid w:val="00A5589F"/>
    <w:rsid w:val="00A57D9D"/>
    <w:rsid w:val="00A613A3"/>
    <w:rsid w:val="00A64D0C"/>
    <w:rsid w:val="00A7303F"/>
    <w:rsid w:val="00A8045B"/>
    <w:rsid w:val="00A856B7"/>
    <w:rsid w:val="00A86701"/>
    <w:rsid w:val="00A9415A"/>
    <w:rsid w:val="00A96323"/>
    <w:rsid w:val="00AA25FC"/>
    <w:rsid w:val="00AA5CC9"/>
    <w:rsid w:val="00AA6B3A"/>
    <w:rsid w:val="00AA6BF9"/>
    <w:rsid w:val="00AC23E2"/>
    <w:rsid w:val="00AC345E"/>
    <w:rsid w:val="00AC388E"/>
    <w:rsid w:val="00AC5733"/>
    <w:rsid w:val="00AE075C"/>
    <w:rsid w:val="00AE64ED"/>
    <w:rsid w:val="00AE651F"/>
    <w:rsid w:val="00AF0AAA"/>
    <w:rsid w:val="00AF354C"/>
    <w:rsid w:val="00AF491B"/>
    <w:rsid w:val="00AF571F"/>
    <w:rsid w:val="00AF73C5"/>
    <w:rsid w:val="00B01250"/>
    <w:rsid w:val="00B05210"/>
    <w:rsid w:val="00B06CE7"/>
    <w:rsid w:val="00B1043F"/>
    <w:rsid w:val="00B1318A"/>
    <w:rsid w:val="00B20514"/>
    <w:rsid w:val="00B23B58"/>
    <w:rsid w:val="00B255C3"/>
    <w:rsid w:val="00B25A29"/>
    <w:rsid w:val="00B27B2D"/>
    <w:rsid w:val="00B309C5"/>
    <w:rsid w:val="00B35B30"/>
    <w:rsid w:val="00B37F9B"/>
    <w:rsid w:val="00B42544"/>
    <w:rsid w:val="00B512D6"/>
    <w:rsid w:val="00B52E55"/>
    <w:rsid w:val="00B559A3"/>
    <w:rsid w:val="00B5678E"/>
    <w:rsid w:val="00B6179E"/>
    <w:rsid w:val="00B64FA1"/>
    <w:rsid w:val="00B66051"/>
    <w:rsid w:val="00B67592"/>
    <w:rsid w:val="00B72507"/>
    <w:rsid w:val="00B74F26"/>
    <w:rsid w:val="00B75814"/>
    <w:rsid w:val="00B75F62"/>
    <w:rsid w:val="00B80A37"/>
    <w:rsid w:val="00B811C7"/>
    <w:rsid w:val="00B8139D"/>
    <w:rsid w:val="00B8361D"/>
    <w:rsid w:val="00B84661"/>
    <w:rsid w:val="00B96602"/>
    <w:rsid w:val="00BA1AD1"/>
    <w:rsid w:val="00BA1EFE"/>
    <w:rsid w:val="00BA36F9"/>
    <w:rsid w:val="00BB032A"/>
    <w:rsid w:val="00BB0F3B"/>
    <w:rsid w:val="00BB1272"/>
    <w:rsid w:val="00BB1518"/>
    <w:rsid w:val="00BB2ACC"/>
    <w:rsid w:val="00BC1C5C"/>
    <w:rsid w:val="00BC3244"/>
    <w:rsid w:val="00BC3F8B"/>
    <w:rsid w:val="00BC7E8B"/>
    <w:rsid w:val="00BD2EAD"/>
    <w:rsid w:val="00BD399A"/>
    <w:rsid w:val="00BD52E7"/>
    <w:rsid w:val="00BE3C24"/>
    <w:rsid w:val="00BE472E"/>
    <w:rsid w:val="00BF45B6"/>
    <w:rsid w:val="00BF7B8A"/>
    <w:rsid w:val="00C0021B"/>
    <w:rsid w:val="00C028BD"/>
    <w:rsid w:val="00C031B0"/>
    <w:rsid w:val="00C20170"/>
    <w:rsid w:val="00C211A5"/>
    <w:rsid w:val="00C24C33"/>
    <w:rsid w:val="00C24F45"/>
    <w:rsid w:val="00C26B68"/>
    <w:rsid w:val="00C3354E"/>
    <w:rsid w:val="00C33C56"/>
    <w:rsid w:val="00C341AA"/>
    <w:rsid w:val="00C3510C"/>
    <w:rsid w:val="00C37310"/>
    <w:rsid w:val="00C400AB"/>
    <w:rsid w:val="00C42E64"/>
    <w:rsid w:val="00C43D65"/>
    <w:rsid w:val="00C445C8"/>
    <w:rsid w:val="00C45D38"/>
    <w:rsid w:val="00C63533"/>
    <w:rsid w:val="00C63803"/>
    <w:rsid w:val="00C67D65"/>
    <w:rsid w:val="00C71AAE"/>
    <w:rsid w:val="00C7242A"/>
    <w:rsid w:val="00C73F28"/>
    <w:rsid w:val="00C76344"/>
    <w:rsid w:val="00C8013E"/>
    <w:rsid w:val="00C82EFB"/>
    <w:rsid w:val="00C84B66"/>
    <w:rsid w:val="00C876DA"/>
    <w:rsid w:val="00C90FDD"/>
    <w:rsid w:val="00C9273F"/>
    <w:rsid w:val="00C928D6"/>
    <w:rsid w:val="00CA0B89"/>
    <w:rsid w:val="00CA1925"/>
    <w:rsid w:val="00CB2D75"/>
    <w:rsid w:val="00CB6649"/>
    <w:rsid w:val="00CD1D67"/>
    <w:rsid w:val="00CD4E56"/>
    <w:rsid w:val="00CD5DC9"/>
    <w:rsid w:val="00CE6181"/>
    <w:rsid w:val="00CF0654"/>
    <w:rsid w:val="00CF1EA4"/>
    <w:rsid w:val="00CF2D8F"/>
    <w:rsid w:val="00CF71D5"/>
    <w:rsid w:val="00D0113F"/>
    <w:rsid w:val="00D019CD"/>
    <w:rsid w:val="00D01C2A"/>
    <w:rsid w:val="00D0208F"/>
    <w:rsid w:val="00D02DB9"/>
    <w:rsid w:val="00D12E13"/>
    <w:rsid w:val="00D174E4"/>
    <w:rsid w:val="00D20B64"/>
    <w:rsid w:val="00D21BA7"/>
    <w:rsid w:val="00D233EE"/>
    <w:rsid w:val="00D303FB"/>
    <w:rsid w:val="00D31412"/>
    <w:rsid w:val="00D31564"/>
    <w:rsid w:val="00D3224A"/>
    <w:rsid w:val="00D33851"/>
    <w:rsid w:val="00D34DAE"/>
    <w:rsid w:val="00D420FB"/>
    <w:rsid w:val="00D47910"/>
    <w:rsid w:val="00D50220"/>
    <w:rsid w:val="00D537DD"/>
    <w:rsid w:val="00D55FD4"/>
    <w:rsid w:val="00D621EF"/>
    <w:rsid w:val="00D73266"/>
    <w:rsid w:val="00D7363A"/>
    <w:rsid w:val="00D85EAD"/>
    <w:rsid w:val="00D92C8F"/>
    <w:rsid w:val="00DA3A04"/>
    <w:rsid w:val="00DA3BC0"/>
    <w:rsid w:val="00DB06EC"/>
    <w:rsid w:val="00DB2045"/>
    <w:rsid w:val="00DB5CB7"/>
    <w:rsid w:val="00DD0E23"/>
    <w:rsid w:val="00DD1A6E"/>
    <w:rsid w:val="00DD5411"/>
    <w:rsid w:val="00DE0926"/>
    <w:rsid w:val="00DE4B56"/>
    <w:rsid w:val="00DF0F56"/>
    <w:rsid w:val="00DF2EC8"/>
    <w:rsid w:val="00E00A33"/>
    <w:rsid w:val="00E01778"/>
    <w:rsid w:val="00E072B2"/>
    <w:rsid w:val="00E10DF6"/>
    <w:rsid w:val="00E10F15"/>
    <w:rsid w:val="00E12B20"/>
    <w:rsid w:val="00E14AFF"/>
    <w:rsid w:val="00E238D8"/>
    <w:rsid w:val="00E257F0"/>
    <w:rsid w:val="00E31479"/>
    <w:rsid w:val="00E314F9"/>
    <w:rsid w:val="00E32688"/>
    <w:rsid w:val="00E467F4"/>
    <w:rsid w:val="00E50B1C"/>
    <w:rsid w:val="00E51813"/>
    <w:rsid w:val="00E51F89"/>
    <w:rsid w:val="00E54314"/>
    <w:rsid w:val="00E56DC1"/>
    <w:rsid w:val="00E57CA0"/>
    <w:rsid w:val="00E61134"/>
    <w:rsid w:val="00E62B2A"/>
    <w:rsid w:val="00E63E7D"/>
    <w:rsid w:val="00E670E9"/>
    <w:rsid w:val="00E70125"/>
    <w:rsid w:val="00E708BC"/>
    <w:rsid w:val="00E74599"/>
    <w:rsid w:val="00E75586"/>
    <w:rsid w:val="00E83313"/>
    <w:rsid w:val="00E83465"/>
    <w:rsid w:val="00E84B3A"/>
    <w:rsid w:val="00E8555E"/>
    <w:rsid w:val="00E87892"/>
    <w:rsid w:val="00E92899"/>
    <w:rsid w:val="00E95AE4"/>
    <w:rsid w:val="00EA725C"/>
    <w:rsid w:val="00EA735A"/>
    <w:rsid w:val="00EB071A"/>
    <w:rsid w:val="00EB41A4"/>
    <w:rsid w:val="00EB53FB"/>
    <w:rsid w:val="00EB5516"/>
    <w:rsid w:val="00EB5A72"/>
    <w:rsid w:val="00EC0ADD"/>
    <w:rsid w:val="00EC2FB7"/>
    <w:rsid w:val="00EC32C7"/>
    <w:rsid w:val="00EC43C3"/>
    <w:rsid w:val="00EC6E88"/>
    <w:rsid w:val="00ED2011"/>
    <w:rsid w:val="00ED2348"/>
    <w:rsid w:val="00ED4315"/>
    <w:rsid w:val="00EF3B72"/>
    <w:rsid w:val="00EF51A3"/>
    <w:rsid w:val="00EF7251"/>
    <w:rsid w:val="00F0147A"/>
    <w:rsid w:val="00F025AC"/>
    <w:rsid w:val="00F03338"/>
    <w:rsid w:val="00F04617"/>
    <w:rsid w:val="00F06867"/>
    <w:rsid w:val="00F07C6F"/>
    <w:rsid w:val="00F11092"/>
    <w:rsid w:val="00F12410"/>
    <w:rsid w:val="00F14E6B"/>
    <w:rsid w:val="00F15EAD"/>
    <w:rsid w:val="00F229C9"/>
    <w:rsid w:val="00F24E6A"/>
    <w:rsid w:val="00F25BB3"/>
    <w:rsid w:val="00F30AC0"/>
    <w:rsid w:val="00F3371B"/>
    <w:rsid w:val="00F341C8"/>
    <w:rsid w:val="00F3722B"/>
    <w:rsid w:val="00F37BB1"/>
    <w:rsid w:val="00F42092"/>
    <w:rsid w:val="00F422BC"/>
    <w:rsid w:val="00F43179"/>
    <w:rsid w:val="00F4459C"/>
    <w:rsid w:val="00F45BC8"/>
    <w:rsid w:val="00F5627F"/>
    <w:rsid w:val="00F56B5B"/>
    <w:rsid w:val="00F60610"/>
    <w:rsid w:val="00F61116"/>
    <w:rsid w:val="00F664F7"/>
    <w:rsid w:val="00F70107"/>
    <w:rsid w:val="00F72E63"/>
    <w:rsid w:val="00F7595D"/>
    <w:rsid w:val="00F77D6B"/>
    <w:rsid w:val="00F80629"/>
    <w:rsid w:val="00F8173A"/>
    <w:rsid w:val="00F82942"/>
    <w:rsid w:val="00F858B1"/>
    <w:rsid w:val="00FA69F3"/>
    <w:rsid w:val="00FA7CFB"/>
    <w:rsid w:val="00FB11CC"/>
    <w:rsid w:val="00FB22F0"/>
    <w:rsid w:val="00FB4FCE"/>
    <w:rsid w:val="00FB5BA5"/>
    <w:rsid w:val="00FB5C99"/>
    <w:rsid w:val="00FC0E8E"/>
    <w:rsid w:val="00FC1B23"/>
    <w:rsid w:val="00FC369C"/>
    <w:rsid w:val="00FC5B3A"/>
    <w:rsid w:val="00FD16AD"/>
    <w:rsid w:val="00FE3DEA"/>
    <w:rsid w:val="00FE7483"/>
    <w:rsid w:val="00FF0249"/>
    <w:rsid w:val="00FF084F"/>
    <w:rsid w:val="00FF25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ED6AC"/>
  <w15:chartTrackingRefBased/>
  <w15:docId w15:val="{C9AE8CA7-2AF6-48FD-B953-397E8029A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647F4D"/>
    <w:pPr>
      <w:keepNext/>
      <w:keepLines/>
      <w:spacing w:before="360" w:after="80" w:line="240" w:lineRule="auto"/>
      <w:outlineLvl w:val="0"/>
    </w:pPr>
    <w:rPr>
      <w:rFonts w:ascii="Times New Roman" w:eastAsiaTheme="majorEastAsia" w:hAnsi="Times New Roman" w:cstheme="majorBidi"/>
      <w:color w:val="2F5496" w:themeColor="accent1" w:themeShade="BF"/>
      <w:kern w:val="0"/>
      <w:sz w:val="40"/>
      <w:szCs w:val="40"/>
      <w14:ligatures w14:val="none"/>
    </w:rPr>
  </w:style>
  <w:style w:type="paragraph" w:styleId="Heading2">
    <w:name w:val="heading 2"/>
    <w:basedOn w:val="Normal"/>
    <w:next w:val="Normal"/>
    <w:link w:val="Heading2Char"/>
    <w:uiPriority w:val="9"/>
    <w:unhideWhenUsed/>
    <w:qFormat/>
    <w:rsid w:val="00647F4D"/>
    <w:pPr>
      <w:keepNext/>
      <w:spacing w:after="0" w:line="265" w:lineRule="auto"/>
      <w:ind w:left="10" w:right="3" w:hanging="10"/>
      <w:jc w:val="center"/>
      <w:outlineLvl w:val="1"/>
    </w:pPr>
    <w:rPr>
      <w:rFonts w:ascii="Times New Roman" w:eastAsia="Times New Roman" w:hAnsi="Times New Roman" w:cs="Times New Roman"/>
      <w:b/>
      <w:color w:val="000000"/>
      <w:kern w:val="0"/>
      <w:sz w:val="28"/>
      <w14:ligatures w14:val="none"/>
    </w:rPr>
  </w:style>
  <w:style w:type="paragraph" w:styleId="Heading3">
    <w:name w:val="heading 3"/>
    <w:basedOn w:val="Normal"/>
    <w:next w:val="Normal"/>
    <w:link w:val="Heading3Char"/>
    <w:uiPriority w:val="9"/>
    <w:unhideWhenUsed/>
    <w:qFormat/>
    <w:rsid w:val="004C655F"/>
    <w:pPr>
      <w:keepNext/>
      <w:contextualSpacing/>
      <w:outlineLvl w:val="2"/>
    </w:pPr>
    <w:rPr>
      <w:rFonts w:ascii="Times New Roman" w:hAnsi="Times New Roman" w:cs="Times New Roman"/>
      <w:b/>
      <w:sz w:val="24"/>
      <w:szCs w:val="24"/>
    </w:rPr>
  </w:style>
  <w:style w:type="paragraph" w:styleId="Heading4">
    <w:name w:val="heading 4"/>
    <w:basedOn w:val="Normal"/>
    <w:next w:val="Normal"/>
    <w:link w:val="Heading4Char"/>
    <w:uiPriority w:val="9"/>
    <w:unhideWhenUsed/>
    <w:qFormat/>
    <w:rsid w:val="00B64FA1"/>
    <w:pPr>
      <w:keepNext/>
      <w:spacing w:after="0"/>
      <w:ind w:left="10" w:right="1981" w:hanging="10"/>
      <w:jc w:val="center"/>
      <w:outlineLvl w:val="3"/>
    </w:pPr>
    <w:rPr>
      <w:rFonts w:ascii="Times New Roman" w:hAnsi="Times New Roman" w:cs="Times New Roman"/>
      <w:b/>
      <w:bCs/>
      <w:color w:val="231F2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Equipment,List Paragraph1,List Paragraph Char Char,numbered,List Paragraph11,List Paragraph 1"/>
    <w:basedOn w:val="Normal"/>
    <w:link w:val="ListParagraphChar"/>
    <w:uiPriority w:val="34"/>
    <w:qFormat/>
    <w:rsid w:val="002E29C2"/>
    <w:pPr>
      <w:ind w:left="720"/>
      <w:contextualSpacing/>
    </w:pPr>
  </w:style>
  <w:style w:type="character" w:styleId="CommentReference">
    <w:name w:val="annotation reference"/>
    <w:basedOn w:val="DefaultParagraphFont"/>
    <w:uiPriority w:val="99"/>
    <w:semiHidden/>
    <w:unhideWhenUsed/>
    <w:rsid w:val="00417D8E"/>
    <w:rPr>
      <w:sz w:val="16"/>
      <w:szCs w:val="16"/>
    </w:rPr>
  </w:style>
  <w:style w:type="paragraph" w:styleId="CommentText">
    <w:name w:val="annotation text"/>
    <w:basedOn w:val="Normal"/>
    <w:link w:val="CommentTextChar"/>
    <w:uiPriority w:val="99"/>
    <w:unhideWhenUsed/>
    <w:rsid w:val="00417D8E"/>
    <w:pPr>
      <w:spacing w:line="240" w:lineRule="auto"/>
    </w:pPr>
    <w:rPr>
      <w:sz w:val="20"/>
      <w:szCs w:val="20"/>
    </w:rPr>
  </w:style>
  <w:style w:type="character" w:customStyle="1" w:styleId="CommentTextChar">
    <w:name w:val="Comment Text Char"/>
    <w:basedOn w:val="DefaultParagraphFont"/>
    <w:link w:val="CommentText"/>
    <w:uiPriority w:val="99"/>
    <w:rsid w:val="00417D8E"/>
    <w:rPr>
      <w:sz w:val="20"/>
      <w:szCs w:val="20"/>
    </w:rPr>
  </w:style>
  <w:style w:type="paragraph" w:styleId="CommentSubject">
    <w:name w:val="annotation subject"/>
    <w:basedOn w:val="CommentText"/>
    <w:next w:val="CommentText"/>
    <w:link w:val="CommentSubjectChar"/>
    <w:uiPriority w:val="99"/>
    <w:semiHidden/>
    <w:unhideWhenUsed/>
    <w:rsid w:val="00417D8E"/>
    <w:rPr>
      <w:b/>
      <w:bCs/>
    </w:rPr>
  </w:style>
  <w:style w:type="character" w:customStyle="1" w:styleId="CommentSubjectChar">
    <w:name w:val="Comment Subject Char"/>
    <w:basedOn w:val="CommentTextChar"/>
    <w:link w:val="CommentSubject"/>
    <w:uiPriority w:val="99"/>
    <w:semiHidden/>
    <w:rsid w:val="00417D8E"/>
    <w:rPr>
      <w:b/>
      <w:bCs/>
      <w:sz w:val="20"/>
      <w:szCs w:val="20"/>
    </w:rPr>
  </w:style>
  <w:style w:type="character" w:styleId="Hyperlink">
    <w:name w:val="Hyperlink"/>
    <w:basedOn w:val="DefaultParagraphFont"/>
    <w:uiPriority w:val="99"/>
    <w:unhideWhenUsed/>
    <w:rsid w:val="009D15B6"/>
    <w:rPr>
      <w:color w:val="0000FF"/>
      <w:u w:val="single"/>
    </w:rPr>
  </w:style>
  <w:style w:type="character" w:styleId="UnresolvedMention">
    <w:name w:val="Unresolved Mention"/>
    <w:basedOn w:val="DefaultParagraphFont"/>
    <w:uiPriority w:val="99"/>
    <w:semiHidden/>
    <w:unhideWhenUsed/>
    <w:rsid w:val="009D15B6"/>
    <w:rPr>
      <w:color w:val="605E5C"/>
      <w:shd w:val="clear" w:color="auto" w:fill="E1DFDD"/>
    </w:rPr>
  </w:style>
  <w:style w:type="character" w:styleId="FollowedHyperlink">
    <w:name w:val="FollowedHyperlink"/>
    <w:basedOn w:val="DefaultParagraphFont"/>
    <w:uiPriority w:val="99"/>
    <w:semiHidden/>
    <w:unhideWhenUsed/>
    <w:rsid w:val="009D15B6"/>
    <w:rPr>
      <w:color w:val="954F72" w:themeColor="followedHyperlink"/>
      <w:u w:val="single"/>
    </w:rPr>
  </w:style>
  <w:style w:type="paragraph" w:styleId="Header">
    <w:name w:val="header"/>
    <w:basedOn w:val="Normal"/>
    <w:link w:val="HeaderChar"/>
    <w:uiPriority w:val="99"/>
    <w:unhideWhenUsed/>
    <w:rsid w:val="008660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601F"/>
  </w:style>
  <w:style w:type="paragraph" w:styleId="Footer">
    <w:name w:val="footer"/>
    <w:basedOn w:val="Normal"/>
    <w:link w:val="FooterChar"/>
    <w:uiPriority w:val="99"/>
    <w:unhideWhenUsed/>
    <w:rsid w:val="008660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601F"/>
  </w:style>
  <w:style w:type="paragraph" w:styleId="Revision">
    <w:name w:val="Revision"/>
    <w:hidden/>
    <w:uiPriority w:val="99"/>
    <w:semiHidden/>
    <w:rsid w:val="0086601F"/>
    <w:pPr>
      <w:spacing w:after="0" w:line="240" w:lineRule="auto"/>
    </w:pPr>
  </w:style>
  <w:style w:type="character" w:customStyle="1" w:styleId="Heading1Char">
    <w:name w:val="Heading 1 Char"/>
    <w:basedOn w:val="DefaultParagraphFont"/>
    <w:link w:val="Heading1"/>
    <w:rsid w:val="00647F4D"/>
    <w:rPr>
      <w:rFonts w:ascii="Times New Roman" w:eastAsiaTheme="majorEastAsia" w:hAnsi="Times New Roman" w:cstheme="majorBidi"/>
      <w:color w:val="2F5496" w:themeColor="accent1" w:themeShade="BF"/>
      <w:kern w:val="0"/>
      <w:sz w:val="40"/>
      <w:szCs w:val="40"/>
      <w14:ligatures w14:val="none"/>
    </w:rPr>
  </w:style>
  <w:style w:type="paragraph" w:styleId="BodyText">
    <w:name w:val="Body Text"/>
    <w:basedOn w:val="Normal"/>
    <w:link w:val="BodyTextChar"/>
    <w:rsid w:val="00DB5CB7"/>
    <w:pPr>
      <w:spacing w:after="0" w:line="240" w:lineRule="atLeast"/>
      <w:ind w:right="288"/>
      <w:jc w:val="both"/>
    </w:pPr>
    <w:rPr>
      <w:rFonts w:ascii="Helvetica" w:eastAsia="Times New Roman" w:hAnsi="Helvetica" w:cs="Times New Roman"/>
      <w:color w:val="000000"/>
      <w:kern w:val="0"/>
      <w:sz w:val="20"/>
      <w:szCs w:val="20"/>
      <w14:ligatures w14:val="none"/>
    </w:rPr>
  </w:style>
  <w:style w:type="character" w:customStyle="1" w:styleId="BodyTextChar">
    <w:name w:val="Body Text Char"/>
    <w:basedOn w:val="DefaultParagraphFont"/>
    <w:link w:val="BodyText"/>
    <w:rsid w:val="00DB5CB7"/>
    <w:rPr>
      <w:rFonts w:ascii="Helvetica" w:eastAsia="Times New Roman" w:hAnsi="Helvetica" w:cs="Times New Roman"/>
      <w:color w:val="000000"/>
      <w:kern w:val="0"/>
      <w:sz w:val="20"/>
      <w:szCs w:val="20"/>
      <w14:ligatures w14:val="none"/>
    </w:rPr>
  </w:style>
  <w:style w:type="character" w:customStyle="1" w:styleId="ListParagraphChar">
    <w:name w:val="List Paragraph Char"/>
    <w:aliases w:val="Equipment Char,List Paragraph1 Char,List Paragraph Char Char Char,numbered Char,List Paragraph11 Char,List Paragraph 1 Char"/>
    <w:link w:val="ListParagraph"/>
    <w:uiPriority w:val="34"/>
    <w:locked/>
    <w:rsid w:val="00583CFF"/>
  </w:style>
  <w:style w:type="paragraph" w:customStyle="1" w:styleId="card-title">
    <w:name w:val="card-title"/>
    <w:basedOn w:val="Normal"/>
    <w:rsid w:val="008B6411"/>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Title">
    <w:name w:val="Title"/>
    <w:basedOn w:val="Normal"/>
    <w:link w:val="TitleChar"/>
    <w:qFormat/>
    <w:rsid w:val="00FC0E8E"/>
    <w:pPr>
      <w:spacing w:after="0" w:line="240" w:lineRule="auto"/>
      <w:jc w:val="center"/>
    </w:pPr>
    <w:rPr>
      <w:rFonts w:ascii="Times New Roman" w:eastAsia="Times New Roman" w:hAnsi="Times New Roman" w:cs="Times New Roman"/>
      <w:b/>
      <w:bCs/>
      <w:kern w:val="0"/>
      <w:sz w:val="24"/>
      <w:szCs w:val="20"/>
      <w14:ligatures w14:val="none"/>
    </w:rPr>
  </w:style>
  <w:style w:type="character" w:customStyle="1" w:styleId="TitleChar">
    <w:name w:val="Title Char"/>
    <w:basedOn w:val="DefaultParagraphFont"/>
    <w:link w:val="Title"/>
    <w:rsid w:val="00FC0E8E"/>
    <w:rPr>
      <w:rFonts w:ascii="Times New Roman" w:eastAsia="Times New Roman" w:hAnsi="Times New Roman" w:cs="Times New Roman"/>
      <w:b/>
      <w:bCs/>
      <w:kern w:val="0"/>
      <w:sz w:val="24"/>
      <w:szCs w:val="20"/>
      <w14:ligatures w14:val="none"/>
    </w:rPr>
  </w:style>
  <w:style w:type="paragraph" w:styleId="NormalWeb">
    <w:name w:val="Normal (Web)"/>
    <w:basedOn w:val="Normal"/>
    <w:uiPriority w:val="99"/>
    <w:rsid w:val="00FC0E8E"/>
    <w:pPr>
      <w:spacing w:before="100" w:beforeAutospacing="1" w:after="100" w:afterAutospacing="1" w:line="240" w:lineRule="auto"/>
    </w:pPr>
    <w:rPr>
      <w:rFonts w:ascii="Times New Roman" w:eastAsia="Times New Roman" w:hAnsi="Times New Roman" w:cs="Times New Roman"/>
      <w:color w:val="000000"/>
      <w:kern w:val="0"/>
      <w:sz w:val="24"/>
      <w:szCs w:val="24"/>
      <w14:ligatures w14:val="none"/>
    </w:rPr>
  </w:style>
  <w:style w:type="character" w:styleId="Strong">
    <w:name w:val="Strong"/>
    <w:uiPriority w:val="22"/>
    <w:qFormat/>
    <w:rsid w:val="00FC0E8E"/>
    <w:rPr>
      <w:b/>
      <w:bCs/>
    </w:rPr>
  </w:style>
  <w:style w:type="paragraph" w:customStyle="1" w:styleId="Default">
    <w:name w:val="Default"/>
    <w:rsid w:val="005C6FA8"/>
    <w:pPr>
      <w:autoSpaceDE w:val="0"/>
      <w:autoSpaceDN w:val="0"/>
      <w:adjustRightInd w:val="0"/>
      <w:spacing w:after="0" w:line="240" w:lineRule="auto"/>
    </w:pPr>
    <w:rPr>
      <w:rFonts w:ascii="Times New Roman" w:hAnsi="Times New Roman" w:cs="Times New Roman"/>
      <w:color w:val="000000"/>
      <w:kern w:val="0"/>
      <w:sz w:val="24"/>
      <w:szCs w:val="24"/>
    </w:rPr>
  </w:style>
  <w:style w:type="character" w:customStyle="1" w:styleId="Heading2Char">
    <w:name w:val="Heading 2 Char"/>
    <w:basedOn w:val="DefaultParagraphFont"/>
    <w:link w:val="Heading2"/>
    <w:uiPriority w:val="9"/>
    <w:rsid w:val="00647F4D"/>
    <w:rPr>
      <w:rFonts w:ascii="Times New Roman" w:eastAsia="Times New Roman" w:hAnsi="Times New Roman" w:cs="Times New Roman"/>
      <w:b/>
      <w:color w:val="000000"/>
      <w:kern w:val="0"/>
      <w:sz w:val="28"/>
      <w14:ligatures w14:val="none"/>
    </w:rPr>
  </w:style>
  <w:style w:type="paragraph" w:styleId="BodyText2">
    <w:name w:val="Body Text 2"/>
    <w:basedOn w:val="Normal"/>
    <w:link w:val="BodyText2Char"/>
    <w:uiPriority w:val="99"/>
    <w:unhideWhenUsed/>
    <w:rsid w:val="001277E7"/>
    <w:pPr>
      <w:widowControl w:val="0"/>
      <w:autoSpaceDE w:val="0"/>
      <w:autoSpaceDN w:val="0"/>
      <w:spacing w:after="120" w:line="480" w:lineRule="auto"/>
    </w:pPr>
    <w:rPr>
      <w:rFonts w:ascii="Times New Roman" w:eastAsia="Times New Roman" w:hAnsi="Times New Roman" w:cs="Times New Roman"/>
      <w:kern w:val="0"/>
      <w:sz w:val="24"/>
      <w14:ligatures w14:val="none"/>
    </w:rPr>
  </w:style>
  <w:style w:type="character" w:customStyle="1" w:styleId="BodyText2Char">
    <w:name w:val="Body Text 2 Char"/>
    <w:basedOn w:val="DefaultParagraphFont"/>
    <w:link w:val="BodyText2"/>
    <w:uiPriority w:val="99"/>
    <w:rsid w:val="001277E7"/>
    <w:rPr>
      <w:rFonts w:ascii="Times New Roman" w:eastAsia="Times New Roman" w:hAnsi="Times New Roman" w:cs="Times New Roman"/>
      <w:kern w:val="0"/>
      <w:sz w:val="24"/>
      <w14:ligatures w14:val="none"/>
    </w:rPr>
  </w:style>
  <w:style w:type="character" w:customStyle="1" w:styleId="Heading3Char">
    <w:name w:val="Heading 3 Char"/>
    <w:basedOn w:val="DefaultParagraphFont"/>
    <w:link w:val="Heading3"/>
    <w:uiPriority w:val="9"/>
    <w:rsid w:val="004C655F"/>
    <w:rPr>
      <w:rFonts w:ascii="Times New Roman" w:hAnsi="Times New Roman" w:cs="Times New Roman"/>
      <w:b/>
      <w:sz w:val="24"/>
      <w:szCs w:val="24"/>
    </w:rPr>
  </w:style>
  <w:style w:type="paragraph" w:styleId="BodyTextIndent">
    <w:name w:val="Body Text Indent"/>
    <w:basedOn w:val="Normal"/>
    <w:link w:val="BodyTextIndentChar"/>
    <w:uiPriority w:val="99"/>
    <w:unhideWhenUsed/>
    <w:rsid w:val="005E6916"/>
    <w:pPr>
      <w:ind w:left="360"/>
      <w:contextualSpacing/>
    </w:pPr>
    <w:rPr>
      <w:rFonts w:ascii="Times New Roman" w:hAnsi="Times New Roman" w:cs="Times New Roman"/>
      <w:sz w:val="24"/>
      <w:szCs w:val="24"/>
    </w:rPr>
  </w:style>
  <w:style w:type="character" w:customStyle="1" w:styleId="BodyTextIndentChar">
    <w:name w:val="Body Text Indent Char"/>
    <w:basedOn w:val="DefaultParagraphFont"/>
    <w:link w:val="BodyTextIndent"/>
    <w:uiPriority w:val="99"/>
    <w:rsid w:val="005E6916"/>
    <w:rPr>
      <w:rFonts w:ascii="Times New Roman" w:hAnsi="Times New Roman" w:cs="Times New Roman"/>
      <w:sz w:val="24"/>
      <w:szCs w:val="24"/>
    </w:rPr>
  </w:style>
  <w:style w:type="paragraph" w:styleId="BodyText3">
    <w:name w:val="Body Text 3"/>
    <w:basedOn w:val="Normal"/>
    <w:link w:val="BodyText3Char"/>
    <w:uiPriority w:val="99"/>
    <w:unhideWhenUsed/>
    <w:rsid w:val="00371235"/>
    <w:pPr>
      <w:widowControl w:val="0"/>
      <w:tabs>
        <w:tab w:val="left" w:pos="810"/>
      </w:tabs>
      <w:autoSpaceDE w:val="0"/>
      <w:autoSpaceDN w:val="0"/>
      <w:spacing w:after="0" w:line="240" w:lineRule="auto"/>
    </w:pPr>
    <w:rPr>
      <w:color w:val="000000" w:themeColor="text1"/>
      <w:szCs w:val="24"/>
    </w:rPr>
  </w:style>
  <w:style w:type="character" w:customStyle="1" w:styleId="BodyText3Char">
    <w:name w:val="Body Text 3 Char"/>
    <w:basedOn w:val="DefaultParagraphFont"/>
    <w:link w:val="BodyText3"/>
    <w:uiPriority w:val="99"/>
    <w:rsid w:val="00371235"/>
    <w:rPr>
      <w:color w:val="000000" w:themeColor="text1"/>
      <w:szCs w:val="24"/>
    </w:rPr>
  </w:style>
  <w:style w:type="paragraph" w:styleId="BodyTextIndent2">
    <w:name w:val="Body Text Indent 2"/>
    <w:basedOn w:val="Normal"/>
    <w:link w:val="BodyTextIndent2Char"/>
    <w:uiPriority w:val="99"/>
    <w:unhideWhenUsed/>
    <w:rsid w:val="00E257F0"/>
    <w:pPr>
      <w:spacing w:after="0" w:line="240" w:lineRule="auto"/>
      <w:ind w:left="720"/>
      <w:contextualSpacing/>
      <w:jc w:val="both"/>
    </w:pPr>
    <w:rPr>
      <w:rFonts w:ascii="Arial" w:hAnsi="Arial" w:cs="Arial"/>
      <w:color w:val="000000"/>
      <w:kern w:val="0"/>
      <w:sz w:val="20"/>
      <w:szCs w:val="20"/>
    </w:rPr>
  </w:style>
  <w:style w:type="character" w:customStyle="1" w:styleId="BodyTextIndent2Char">
    <w:name w:val="Body Text Indent 2 Char"/>
    <w:basedOn w:val="DefaultParagraphFont"/>
    <w:link w:val="BodyTextIndent2"/>
    <w:uiPriority w:val="99"/>
    <w:rsid w:val="00E257F0"/>
    <w:rPr>
      <w:rFonts w:ascii="Arial" w:hAnsi="Arial" w:cs="Arial"/>
      <w:color w:val="000000"/>
      <w:kern w:val="0"/>
      <w:sz w:val="20"/>
      <w:szCs w:val="20"/>
    </w:rPr>
  </w:style>
  <w:style w:type="character" w:customStyle="1" w:styleId="Heading4Char">
    <w:name w:val="Heading 4 Char"/>
    <w:basedOn w:val="DefaultParagraphFont"/>
    <w:link w:val="Heading4"/>
    <w:uiPriority w:val="9"/>
    <w:rsid w:val="00B64FA1"/>
    <w:rPr>
      <w:rFonts w:ascii="Times New Roman" w:hAnsi="Times New Roman" w:cs="Times New Roman"/>
      <w:b/>
      <w:bCs/>
      <w:color w:val="231F21"/>
      <w:sz w:val="24"/>
      <w:szCs w:val="24"/>
    </w:rPr>
  </w:style>
  <w:style w:type="paragraph" w:styleId="BodyTextIndent3">
    <w:name w:val="Body Text Indent 3"/>
    <w:basedOn w:val="Normal"/>
    <w:link w:val="BodyTextIndent3Char"/>
    <w:uiPriority w:val="99"/>
    <w:unhideWhenUsed/>
    <w:rsid w:val="008B2309"/>
    <w:pPr>
      <w:autoSpaceDE w:val="0"/>
      <w:autoSpaceDN w:val="0"/>
      <w:adjustRightInd w:val="0"/>
      <w:spacing w:after="0" w:line="240" w:lineRule="auto"/>
      <w:ind w:left="360"/>
      <w:contextualSpacing/>
    </w:pPr>
    <w:rPr>
      <w:rFonts w:ascii="Times New Roman" w:hAnsi="Times New Roman" w:cs="Times New Roman"/>
      <w:b/>
      <w:bCs/>
      <w:sz w:val="24"/>
      <w:szCs w:val="24"/>
    </w:rPr>
  </w:style>
  <w:style w:type="character" w:customStyle="1" w:styleId="BodyTextIndent3Char">
    <w:name w:val="Body Text Indent 3 Char"/>
    <w:basedOn w:val="DefaultParagraphFont"/>
    <w:link w:val="BodyTextIndent3"/>
    <w:uiPriority w:val="99"/>
    <w:rsid w:val="008B2309"/>
    <w:rPr>
      <w:rFonts w:ascii="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8852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asupplierportal.state.pa.us" TargetMode="External"/><Relationship Id="rId18" Type="http://schemas.openxmlformats.org/officeDocument/2006/relationships/hyperlink" Target="http://www.dgs.pa.gov/Documents/Procurement%20Forms/Supplier%20Service%20Center/AttachingBidDocuments.pdf"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legis.state.pa.us/WU01/LI/LI/US/HTM/1983/0/0084..HTM" TargetMode="External"/><Relationship Id="rId17" Type="http://schemas.openxmlformats.org/officeDocument/2006/relationships/hyperlink" Target="https://www.dgs.pa.gov/Documents/Procurement%20Forms/Supplier%20Service%20Center/Electronic%20Bidding%20Procedures.docx" TargetMode="External"/><Relationship Id="rId2" Type="http://schemas.openxmlformats.org/officeDocument/2006/relationships/customXml" Target="../customXml/item2.xml"/><Relationship Id="rId16" Type="http://schemas.openxmlformats.org/officeDocument/2006/relationships/hyperlink" Target="https://www.dgs.pa.gov/Documents/Procurement%20Forms/Supplier%20Service%20Center/New%20Vendor%20Registration%20Guide.pdf"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mailto:alangreen@pa.gov" TargetMode="External"/><Relationship Id="rId10" Type="http://schemas.openxmlformats.org/officeDocument/2006/relationships/endnotes" Target="endnotes.xml"/><Relationship Id="rId19" Type="http://schemas.openxmlformats.org/officeDocument/2006/relationships/hyperlink" Target="https://pasupplierportal.state.pa.us/irj/portal/anonymou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egis.state.pa.us/WU01/LI/LI/US/HTM/1983/0/0084..HTM"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humbnail xmlns="193263b6-ca71-4c26-ab19-799d1991c9ff" xsi:nil="true"/>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2" ma:contentTypeDescription="Create a new document." ma:contentTypeScope="" ma:versionID="98dacca7bbd7455a0e9eea1a62437071">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7b0c83a083b71f8d7386d55ab6b67c3e"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CAD5FE3-5566-4AF7-B51D-753608EC5CFA}">
  <ds:schemaRefs>
    <ds:schemaRef ds:uri="http://schemas.microsoft.com/office/2006/metadata/properties"/>
    <ds:schemaRef ds:uri="http://schemas.microsoft.com/office/infopath/2007/PartnerControls"/>
    <ds:schemaRef ds:uri="77b8dd82-9009-4963-8934-252a993227dd"/>
  </ds:schemaRefs>
</ds:datastoreItem>
</file>

<file path=customXml/itemProps2.xml><?xml version="1.0" encoding="utf-8"?>
<ds:datastoreItem xmlns:ds="http://schemas.openxmlformats.org/officeDocument/2006/customXml" ds:itemID="{C39AE536-0945-4B83-BAED-CBEEEB20F5BF}">
  <ds:schemaRefs>
    <ds:schemaRef ds:uri="http://schemas.openxmlformats.org/officeDocument/2006/bibliography"/>
  </ds:schemaRefs>
</ds:datastoreItem>
</file>

<file path=customXml/itemProps3.xml><?xml version="1.0" encoding="utf-8"?>
<ds:datastoreItem xmlns:ds="http://schemas.openxmlformats.org/officeDocument/2006/customXml" ds:itemID="{11C21484-706F-4508-9EB6-59B192EF4C82}"/>
</file>

<file path=customXml/itemProps4.xml><?xml version="1.0" encoding="utf-8"?>
<ds:datastoreItem xmlns:ds="http://schemas.openxmlformats.org/officeDocument/2006/customXml" ds:itemID="{FCFF5EC3-FF96-466B-90A4-02AC02CC69F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14</Pages>
  <Words>3678</Words>
  <Characters>20965</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Walters, Corey</dc:creator>
  <cp:keywords/>
  <dc:description/>
  <cp:lastModifiedBy>Green, Alana</cp:lastModifiedBy>
  <cp:revision>5</cp:revision>
  <cp:lastPrinted>2023-12-11T20:34:00Z</cp:lastPrinted>
  <dcterms:created xsi:type="dcterms:W3CDTF">2026-02-26T17:44:00Z</dcterms:created>
  <dcterms:modified xsi:type="dcterms:W3CDTF">2026-02-26T17:48:00Z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0x01010046030A9C59F2004A9C3E882E221113CB</vt:lpwstr>
  </property>
</Properties>
</file>