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97B6F0" w14:textId="13854115" w:rsidR="001B1C14" w:rsidRPr="00DF4F55" w:rsidRDefault="00221B61" w:rsidP="00221B61">
      <w:pPr>
        <w:spacing w:after="0" w:line="265" w:lineRule="auto"/>
        <w:ind w:right="3"/>
        <w:jc w:val="center"/>
        <w:rPr>
          <w:rFonts w:ascii="Arial" w:hAnsi="Arial" w:cs="Arial"/>
          <w:b/>
          <w:sz w:val="24"/>
          <w:szCs w:val="24"/>
        </w:rPr>
      </w:pPr>
      <w:r w:rsidRPr="00DF4F55">
        <w:rPr>
          <w:rFonts w:ascii="Arial" w:hAnsi="Arial" w:cs="Arial"/>
          <w:b/>
          <w:sz w:val="24"/>
          <w:szCs w:val="24"/>
        </w:rPr>
        <w:t xml:space="preserve">Specifications - </w:t>
      </w:r>
      <w:r w:rsidR="001B1C14" w:rsidRPr="00DF4F55">
        <w:rPr>
          <w:rFonts w:ascii="Arial" w:hAnsi="Arial" w:cs="Arial"/>
          <w:b/>
          <w:sz w:val="24"/>
          <w:szCs w:val="24"/>
        </w:rPr>
        <w:t xml:space="preserve">Invitation </w:t>
      </w:r>
      <w:r w:rsidRPr="00DF4F55">
        <w:rPr>
          <w:rFonts w:ascii="Arial" w:hAnsi="Arial" w:cs="Arial"/>
          <w:b/>
          <w:sz w:val="24"/>
          <w:szCs w:val="24"/>
        </w:rPr>
        <w:t>for</w:t>
      </w:r>
      <w:r w:rsidR="001B1C14" w:rsidRPr="00DF4F55">
        <w:rPr>
          <w:rFonts w:ascii="Arial" w:hAnsi="Arial" w:cs="Arial"/>
          <w:b/>
          <w:sz w:val="24"/>
          <w:szCs w:val="24"/>
        </w:rPr>
        <w:t xml:space="preserve"> Bid </w:t>
      </w:r>
      <w:r w:rsidRPr="00EC5F15">
        <w:rPr>
          <w:rFonts w:ascii="Arial" w:hAnsi="Arial" w:cs="Arial"/>
          <w:b/>
          <w:sz w:val="24"/>
          <w:szCs w:val="24"/>
        </w:rPr>
        <w:t>6100</w:t>
      </w:r>
      <w:r w:rsidR="00EC5F15">
        <w:rPr>
          <w:rFonts w:ascii="Arial" w:hAnsi="Arial" w:cs="Arial"/>
          <w:b/>
          <w:sz w:val="24"/>
          <w:szCs w:val="24"/>
        </w:rPr>
        <w:t>064011</w:t>
      </w:r>
    </w:p>
    <w:p w14:paraId="21DFA4F1" w14:textId="77777777" w:rsidR="00293660" w:rsidRPr="00DF4F55" w:rsidRDefault="00293660" w:rsidP="00C031B0">
      <w:pPr>
        <w:spacing w:after="0" w:line="265" w:lineRule="auto"/>
        <w:ind w:right="3"/>
        <w:jc w:val="center"/>
        <w:rPr>
          <w:rFonts w:ascii="Arial" w:hAnsi="Arial" w:cs="Arial"/>
          <w:b/>
          <w:sz w:val="24"/>
          <w:szCs w:val="24"/>
        </w:rPr>
      </w:pPr>
    </w:p>
    <w:p w14:paraId="3FD0A4E4" w14:textId="77777777" w:rsidR="00C031B0" w:rsidRPr="00DF4F55" w:rsidRDefault="00C031B0" w:rsidP="00C031B0">
      <w:pPr>
        <w:spacing w:after="0" w:line="265" w:lineRule="auto"/>
        <w:ind w:right="3"/>
        <w:jc w:val="center"/>
        <w:rPr>
          <w:rFonts w:ascii="Arial" w:hAnsi="Arial" w:cs="Arial"/>
          <w:b/>
          <w:sz w:val="24"/>
          <w:szCs w:val="24"/>
        </w:rPr>
      </w:pPr>
    </w:p>
    <w:p w14:paraId="590423B7" w14:textId="3A9E414F" w:rsidR="007D101E" w:rsidRPr="00DF4F55" w:rsidRDefault="00E9335A" w:rsidP="007D101E">
      <w:pPr>
        <w:spacing w:after="0"/>
        <w:ind w:left="136"/>
        <w:jc w:val="center"/>
        <w:rPr>
          <w:rFonts w:ascii="Arial" w:eastAsia="Times New Roman" w:hAnsi="Arial" w:cs="Arial"/>
          <w:b/>
          <w:bCs/>
          <w:color w:val="000000"/>
          <w:kern w:val="0"/>
          <w:sz w:val="24"/>
          <w:szCs w:val="24"/>
          <w14:ligatures w14:val="none"/>
        </w:rPr>
      </w:pPr>
      <w:r w:rsidRPr="00DF4F55">
        <w:rPr>
          <w:rFonts w:ascii="Arial" w:eastAsia="Times New Roman" w:hAnsi="Arial" w:cs="Arial"/>
          <w:b/>
          <w:bCs/>
          <w:color w:val="000000"/>
          <w:kern w:val="0"/>
          <w:sz w:val="24"/>
          <w:szCs w:val="24"/>
          <w14:ligatures w14:val="none"/>
        </w:rPr>
        <w:t>Aftermarket</w:t>
      </w:r>
      <w:r w:rsidR="00E47524" w:rsidRPr="00DF4F55">
        <w:rPr>
          <w:rFonts w:ascii="Arial" w:eastAsia="Times New Roman" w:hAnsi="Arial" w:cs="Arial"/>
          <w:b/>
          <w:bCs/>
          <w:color w:val="000000"/>
          <w:kern w:val="0"/>
          <w:sz w:val="24"/>
          <w:szCs w:val="24"/>
          <w14:ligatures w14:val="none"/>
        </w:rPr>
        <w:t xml:space="preserve"> Auto</w:t>
      </w:r>
      <w:r w:rsidRPr="00DF4F55">
        <w:rPr>
          <w:rFonts w:ascii="Arial" w:eastAsia="Times New Roman" w:hAnsi="Arial" w:cs="Arial"/>
          <w:b/>
          <w:bCs/>
          <w:color w:val="000000"/>
          <w:kern w:val="0"/>
          <w:sz w:val="24"/>
          <w:szCs w:val="24"/>
          <w14:ligatures w14:val="none"/>
        </w:rPr>
        <w:t xml:space="preserve"> Parts</w:t>
      </w:r>
    </w:p>
    <w:p w14:paraId="3467063C" w14:textId="4205DD10" w:rsidR="002C7501" w:rsidRPr="00DF4F55" w:rsidRDefault="002C7501" w:rsidP="007D101E">
      <w:pPr>
        <w:spacing w:after="0"/>
        <w:ind w:left="136"/>
        <w:jc w:val="center"/>
        <w:rPr>
          <w:rFonts w:ascii="Arial" w:eastAsia="Times New Roman" w:hAnsi="Arial" w:cs="Arial"/>
          <w:b/>
          <w:bCs/>
          <w:color w:val="000000"/>
          <w:kern w:val="0"/>
          <w:sz w:val="24"/>
          <w:szCs w:val="24"/>
          <w14:ligatures w14:val="none"/>
        </w:rPr>
      </w:pPr>
      <w:r w:rsidRPr="00DF4F55">
        <w:rPr>
          <w:rFonts w:ascii="Arial" w:eastAsia="Times New Roman" w:hAnsi="Arial" w:cs="Arial"/>
          <w:b/>
          <w:bCs/>
          <w:color w:val="000000"/>
          <w:kern w:val="0"/>
          <w:sz w:val="24"/>
          <w:szCs w:val="24"/>
          <w14:ligatures w14:val="none"/>
        </w:rPr>
        <w:t>Statewide Contract</w:t>
      </w:r>
    </w:p>
    <w:p w14:paraId="6F546452" w14:textId="77777777" w:rsidR="00E9335A" w:rsidRPr="00DF4F55" w:rsidRDefault="00E9335A" w:rsidP="007D101E">
      <w:pPr>
        <w:spacing w:after="0"/>
        <w:ind w:left="136"/>
        <w:jc w:val="center"/>
        <w:rPr>
          <w:rFonts w:ascii="Arial" w:eastAsia="Times New Roman" w:hAnsi="Arial" w:cs="Arial"/>
          <w:color w:val="000000"/>
          <w:kern w:val="0"/>
          <w:sz w:val="24"/>
          <w:szCs w:val="24"/>
          <w14:ligatures w14:val="none"/>
        </w:rPr>
      </w:pPr>
    </w:p>
    <w:p w14:paraId="0EDB0A23" w14:textId="77777777" w:rsidR="007D101E" w:rsidRPr="00DF4F55" w:rsidRDefault="007D101E" w:rsidP="007D101E">
      <w:pPr>
        <w:spacing w:after="0" w:line="265" w:lineRule="auto"/>
        <w:ind w:left="10" w:right="3" w:hanging="10"/>
        <w:jc w:val="center"/>
        <w:rPr>
          <w:rFonts w:ascii="Arial" w:eastAsia="Times New Roman" w:hAnsi="Arial" w:cs="Arial"/>
          <w:color w:val="000000"/>
          <w:kern w:val="0"/>
          <w:sz w:val="24"/>
          <w:szCs w:val="24"/>
          <w14:ligatures w14:val="none"/>
        </w:rPr>
      </w:pPr>
      <w:r w:rsidRPr="00DF4F55">
        <w:rPr>
          <w:rFonts w:ascii="Arial" w:eastAsia="Times New Roman" w:hAnsi="Arial" w:cs="Arial"/>
          <w:b/>
          <w:color w:val="000000"/>
          <w:kern w:val="0"/>
          <w:sz w:val="24"/>
          <w:szCs w:val="24"/>
          <w14:ligatures w14:val="none"/>
        </w:rPr>
        <w:t xml:space="preserve">ISSUING OFFICE </w:t>
      </w:r>
    </w:p>
    <w:p w14:paraId="04208E5A" w14:textId="77777777" w:rsidR="007D101E" w:rsidRPr="00DF4F55" w:rsidRDefault="007D101E" w:rsidP="007D101E">
      <w:pPr>
        <w:spacing w:after="0"/>
        <w:ind w:left="56"/>
        <w:jc w:val="center"/>
        <w:rPr>
          <w:rFonts w:ascii="Arial" w:eastAsia="Times New Roman" w:hAnsi="Arial" w:cs="Arial"/>
          <w:color w:val="000000"/>
          <w:kern w:val="0"/>
          <w:sz w:val="24"/>
          <w:szCs w:val="24"/>
          <w14:ligatures w14:val="none"/>
        </w:rPr>
      </w:pPr>
      <w:r w:rsidRPr="00DF4F55">
        <w:rPr>
          <w:rFonts w:ascii="Arial" w:eastAsia="Times New Roman" w:hAnsi="Arial" w:cs="Arial"/>
          <w:b/>
          <w:color w:val="000000"/>
          <w:kern w:val="0"/>
          <w:sz w:val="24"/>
          <w:szCs w:val="24"/>
          <w14:ligatures w14:val="none"/>
        </w:rPr>
        <w:t xml:space="preserve"> </w:t>
      </w:r>
    </w:p>
    <w:p w14:paraId="7001B78F" w14:textId="77777777" w:rsidR="007D101E" w:rsidRPr="00DF4F55" w:rsidRDefault="007D101E" w:rsidP="007D101E">
      <w:pPr>
        <w:spacing w:after="0"/>
        <w:ind w:left="55"/>
        <w:jc w:val="center"/>
        <w:rPr>
          <w:rFonts w:ascii="Arial" w:eastAsia="Times New Roman" w:hAnsi="Arial" w:cs="Arial"/>
          <w:color w:val="000000"/>
          <w:kern w:val="0"/>
          <w:sz w:val="24"/>
          <w:szCs w:val="24"/>
          <w14:ligatures w14:val="none"/>
        </w:rPr>
      </w:pPr>
      <w:r w:rsidRPr="00DF4F55">
        <w:rPr>
          <w:rFonts w:ascii="Arial" w:eastAsia="Times New Roman" w:hAnsi="Arial" w:cs="Arial"/>
          <w:noProof/>
          <w:color w:val="000000"/>
          <w:kern w:val="0"/>
          <w:sz w:val="24"/>
          <w:szCs w:val="24"/>
          <w14:ligatures w14:val="none"/>
        </w:rPr>
        <w:drawing>
          <wp:inline distT="0" distB="0" distL="0" distR="0" wp14:anchorId="595E2BCF" wp14:editId="0CC38430">
            <wp:extent cx="1036320" cy="1005840"/>
            <wp:effectExtent l="0" t="0" r="0" b="0"/>
            <wp:docPr id="1957" name="Picture 1957"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1957" name="Picture 1957" descr="A picture containing text, clipart&#10;&#10;Description automatically generated"/>
                    <pic:cNvPicPr/>
                  </pic:nvPicPr>
                  <pic:blipFill>
                    <a:blip r:embed="rId11"/>
                    <a:stretch>
                      <a:fillRect/>
                    </a:stretch>
                  </pic:blipFill>
                  <pic:spPr>
                    <a:xfrm>
                      <a:off x="0" y="0"/>
                      <a:ext cx="1036320" cy="1005840"/>
                    </a:xfrm>
                    <a:prstGeom prst="rect">
                      <a:avLst/>
                    </a:prstGeom>
                  </pic:spPr>
                </pic:pic>
              </a:graphicData>
            </a:graphic>
          </wp:inline>
        </w:drawing>
      </w:r>
      <w:r w:rsidRPr="00DF4F55">
        <w:rPr>
          <w:rFonts w:ascii="Arial" w:eastAsia="Times New Roman" w:hAnsi="Arial" w:cs="Arial"/>
          <w:b/>
          <w:color w:val="000000"/>
          <w:kern w:val="0"/>
          <w:sz w:val="24"/>
          <w:szCs w:val="24"/>
          <w14:ligatures w14:val="none"/>
        </w:rPr>
        <w:t xml:space="preserve"> </w:t>
      </w:r>
    </w:p>
    <w:p w14:paraId="0CEBD0E1" w14:textId="2196DDBA" w:rsidR="007D101E" w:rsidRPr="00DF4F55" w:rsidRDefault="00681DC3" w:rsidP="00681DC3">
      <w:pPr>
        <w:tabs>
          <w:tab w:val="center" w:pos="4708"/>
          <w:tab w:val="left" w:pos="8232"/>
        </w:tabs>
        <w:spacing w:after="14"/>
        <w:ind w:left="56"/>
        <w:rPr>
          <w:rFonts w:ascii="Arial" w:eastAsia="Times New Roman" w:hAnsi="Arial" w:cs="Arial"/>
          <w:color w:val="000000"/>
          <w:kern w:val="0"/>
          <w:sz w:val="24"/>
          <w:szCs w:val="24"/>
          <w14:ligatures w14:val="none"/>
        </w:rPr>
      </w:pPr>
      <w:r w:rsidRPr="00DF4F55">
        <w:rPr>
          <w:rFonts w:ascii="Arial" w:eastAsia="Times New Roman" w:hAnsi="Arial" w:cs="Arial"/>
          <w:b/>
          <w:color w:val="000000"/>
          <w:kern w:val="0"/>
          <w:sz w:val="24"/>
          <w:szCs w:val="24"/>
          <w14:ligatures w14:val="none"/>
        </w:rPr>
        <w:tab/>
      </w:r>
      <w:r w:rsidR="007D101E" w:rsidRPr="00DF4F55">
        <w:rPr>
          <w:rFonts w:ascii="Arial" w:eastAsia="Times New Roman" w:hAnsi="Arial" w:cs="Arial"/>
          <w:b/>
          <w:color w:val="000000"/>
          <w:kern w:val="0"/>
          <w:sz w:val="24"/>
          <w:szCs w:val="24"/>
          <w14:ligatures w14:val="none"/>
        </w:rPr>
        <w:t xml:space="preserve"> </w:t>
      </w:r>
      <w:r w:rsidRPr="00DF4F55">
        <w:rPr>
          <w:rFonts w:ascii="Arial" w:eastAsia="Times New Roman" w:hAnsi="Arial" w:cs="Arial"/>
          <w:b/>
          <w:color w:val="000000"/>
          <w:kern w:val="0"/>
          <w:sz w:val="24"/>
          <w:szCs w:val="24"/>
          <w14:ligatures w14:val="none"/>
        </w:rPr>
        <w:tab/>
      </w:r>
    </w:p>
    <w:p w14:paraId="4DB8F8D1" w14:textId="703A7CBA" w:rsidR="007D101E" w:rsidRPr="00DF4F55" w:rsidRDefault="00733477" w:rsidP="00733477">
      <w:pPr>
        <w:spacing w:after="0"/>
        <w:ind w:left="40" w:right="1981" w:hanging="10"/>
        <w:jc w:val="center"/>
        <w:rPr>
          <w:rFonts w:ascii="Arial" w:eastAsia="Times New Roman" w:hAnsi="Arial" w:cs="Arial"/>
          <w:color w:val="000000"/>
          <w:kern w:val="0"/>
          <w:sz w:val="24"/>
          <w:szCs w:val="24"/>
          <w14:ligatures w14:val="none"/>
        </w:rPr>
      </w:pPr>
      <w:r w:rsidRPr="00DF4F55">
        <w:rPr>
          <w:rFonts w:ascii="Arial" w:eastAsia="Times New Roman" w:hAnsi="Arial" w:cs="Arial"/>
          <w:b/>
          <w:color w:val="000000"/>
          <w:kern w:val="0"/>
          <w:sz w:val="24"/>
          <w:szCs w:val="24"/>
          <w14:ligatures w14:val="none"/>
        </w:rPr>
        <w:t xml:space="preserve">                            </w:t>
      </w:r>
      <w:r w:rsidR="007D101E" w:rsidRPr="00DF4F55">
        <w:rPr>
          <w:rFonts w:ascii="Arial" w:eastAsia="Times New Roman" w:hAnsi="Arial" w:cs="Arial"/>
          <w:b/>
          <w:color w:val="000000"/>
          <w:kern w:val="0"/>
          <w:sz w:val="24"/>
          <w:szCs w:val="24"/>
          <w14:ligatures w14:val="none"/>
        </w:rPr>
        <w:t>COMMONWEALTH OF PENNSYLVANIA</w:t>
      </w:r>
    </w:p>
    <w:p w14:paraId="4C2E42CA" w14:textId="55AC89AE" w:rsidR="007D101E" w:rsidRPr="00DF4F55" w:rsidRDefault="00733477" w:rsidP="00733477">
      <w:pPr>
        <w:spacing w:after="0"/>
        <w:ind w:left="40" w:right="1981" w:hanging="10"/>
        <w:jc w:val="center"/>
        <w:rPr>
          <w:rFonts w:ascii="Arial" w:eastAsia="Times New Roman" w:hAnsi="Arial" w:cs="Arial"/>
          <w:color w:val="000000"/>
          <w:kern w:val="0"/>
          <w:sz w:val="24"/>
          <w:szCs w:val="24"/>
          <w14:ligatures w14:val="none"/>
        </w:rPr>
      </w:pPr>
      <w:r w:rsidRPr="00DF4F55">
        <w:rPr>
          <w:rFonts w:ascii="Arial" w:eastAsia="Times New Roman" w:hAnsi="Arial" w:cs="Arial"/>
          <w:b/>
          <w:color w:val="000000"/>
          <w:kern w:val="0"/>
          <w:sz w:val="24"/>
          <w:szCs w:val="24"/>
          <w14:ligatures w14:val="none"/>
        </w:rPr>
        <w:t xml:space="preserve">                              </w:t>
      </w:r>
      <w:r w:rsidR="007D101E" w:rsidRPr="00DF4F55">
        <w:rPr>
          <w:rFonts w:ascii="Arial" w:eastAsia="Times New Roman" w:hAnsi="Arial" w:cs="Arial"/>
          <w:b/>
          <w:color w:val="000000"/>
          <w:kern w:val="0"/>
          <w:sz w:val="24"/>
          <w:szCs w:val="24"/>
          <w14:ligatures w14:val="none"/>
        </w:rPr>
        <w:t>DEPARTMENT OF GENERAL SERVICES</w:t>
      </w:r>
    </w:p>
    <w:p w14:paraId="25C5298F" w14:textId="1F2AE9CC" w:rsidR="007D101E" w:rsidRPr="00DF4F55" w:rsidRDefault="00733477" w:rsidP="00733477">
      <w:pPr>
        <w:spacing w:after="0"/>
        <w:ind w:left="2723" w:hanging="10"/>
        <w:rPr>
          <w:rFonts w:ascii="Arial" w:eastAsia="Times New Roman" w:hAnsi="Arial" w:cs="Arial"/>
          <w:color w:val="000000"/>
          <w:kern w:val="0"/>
          <w:sz w:val="24"/>
          <w:szCs w:val="24"/>
          <w14:ligatures w14:val="none"/>
        </w:rPr>
      </w:pPr>
      <w:r w:rsidRPr="00DF4F55">
        <w:rPr>
          <w:rFonts w:ascii="Arial" w:eastAsia="Times New Roman" w:hAnsi="Arial" w:cs="Arial"/>
          <w:b/>
          <w:color w:val="000000"/>
          <w:kern w:val="0"/>
          <w:sz w:val="24"/>
          <w:szCs w:val="24"/>
          <w14:ligatures w14:val="none"/>
        </w:rPr>
        <w:t xml:space="preserve">  B</w:t>
      </w:r>
      <w:r w:rsidR="007D101E" w:rsidRPr="00DF4F55">
        <w:rPr>
          <w:rFonts w:ascii="Arial" w:eastAsia="Times New Roman" w:hAnsi="Arial" w:cs="Arial"/>
          <w:b/>
          <w:color w:val="000000"/>
          <w:kern w:val="0"/>
          <w:sz w:val="24"/>
          <w:szCs w:val="24"/>
          <w14:ligatures w14:val="none"/>
        </w:rPr>
        <w:t>UREAU OF PROCUREMENT</w:t>
      </w:r>
    </w:p>
    <w:p w14:paraId="17D81530" w14:textId="78297F01" w:rsidR="007D101E" w:rsidRPr="00DF4F55" w:rsidRDefault="007D101E" w:rsidP="00733477">
      <w:pPr>
        <w:spacing w:after="0" w:line="265" w:lineRule="auto"/>
        <w:ind w:left="10" w:right="4" w:hanging="10"/>
        <w:jc w:val="center"/>
        <w:rPr>
          <w:rFonts w:ascii="Arial" w:eastAsia="Times New Roman" w:hAnsi="Arial" w:cs="Arial"/>
          <w:color w:val="000000"/>
          <w:kern w:val="0"/>
          <w:sz w:val="24"/>
          <w:szCs w:val="24"/>
          <w14:ligatures w14:val="none"/>
        </w:rPr>
      </w:pPr>
      <w:r w:rsidRPr="00DF4F55">
        <w:rPr>
          <w:rFonts w:ascii="Arial" w:eastAsia="Times New Roman" w:hAnsi="Arial" w:cs="Arial"/>
          <w:b/>
          <w:color w:val="000000"/>
          <w:kern w:val="0"/>
          <w:sz w:val="24"/>
          <w:szCs w:val="24"/>
          <w14:ligatures w14:val="none"/>
        </w:rPr>
        <w:t>555 Walnut Street</w:t>
      </w:r>
    </w:p>
    <w:p w14:paraId="57B19BCB" w14:textId="45864D90" w:rsidR="007D101E" w:rsidRPr="00DF4F55" w:rsidRDefault="00733477" w:rsidP="00733477">
      <w:pPr>
        <w:spacing w:after="0"/>
        <w:ind w:left="3342" w:hanging="10"/>
        <w:rPr>
          <w:rFonts w:ascii="Arial" w:eastAsia="Times New Roman" w:hAnsi="Arial" w:cs="Arial"/>
          <w:color w:val="000000"/>
          <w:kern w:val="0"/>
          <w:sz w:val="24"/>
          <w:szCs w:val="24"/>
          <w14:ligatures w14:val="none"/>
        </w:rPr>
      </w:pPr>
      <w:r w:rsidRPr="00DF4F55">
        <w:rPr>
          <w:rFonts w:ascii="Arial" w:eastAsia="Times New Roman" w:hAnsi="Arial" w:cs="Arial"/>
          <w:b/>
          <w:color w:val="000000"/>
          <w:kern w:val="0"/>
          <w:sz w:val="24"/>
          <w:szCs w:val="24"/>
          <w14:ligatures w14:val="none"/>
        </w:rPr>
        <w:t xml:space="preserve">    </w:t>
      </w:r>
      <w:r w:rsidR="007D101E" w:rsidRPr="00DF4F55">
        <w:rPr>
          <w:rFonts w:ascii="Arial" w:eastAsia="Times New Roman" w:hAnsi="Arial" w:cs="Arial"/>
          <w:b/>
          <w:color w:val="000000"/>
          <w:kern w:val="0"/>
          <w:sz w:val="24"/>
          <w:szCs w:val="24"/>
          <w14:ligatures w14:val="none"/>
        </w:rPr>
        <w:t>Forum Place, 6</w:t>
      </w:r>
      <w:r w:rsidR="007D101E" w:rsidRPr="00DF4F55">
        <w:rPr>
          <w:rFonts w:ascii="Arial" w:eastAsia="Times New Roman" w:hAnsi="Arial" w:cs="Arial"/>
          <w:b/>
          <w:color w:val="000000"/>
          <w:kern w:val="0"/>
          <w:sz w:val="24"/>
          <w:szCs w:val="24"/>
          <w:vertAlign w:val="superscript"/>
          <w14:ligatures w14:val="none"/>
        </w:rPr>
        <w:t>th</w:t>
      </w:r>
      <w:r w:rsidR="007D101E" w:rsidRPr="00DF4F55">
        <w:rPr>
          <w:rFonts w:ascii="Arial" w:eastAsia="Times New Roman" w:hAnsi="Arial" w:cs="Arial"/>
          <w:b/>
          <w:color w:val="000000"/>
          <w:kern w:val="0"/>
          <w:sz w:val="24"/>
          <w:szCs w:val="24"/>
          <w14:ligatures w14:val="none"/>
        </w:rPr>
        <w:t xml:space="preserve"> Floor</w:t>
      </w:r>
    </w:p>
    <w:p w14:paraId="53B28DEA" w14:textId="7CA40DE7" w:rsidR="007D101E" w:rsidRPr="00DF4F55" w:rsidRDefault="00733477" w:rsidP="00733477">
      <w:pPr>
        <w:spacing w:after="0"/>
        <w:ind w:left="3327" w:hanging="10"/>
        <w:rPr>
          <w:rFonts w:ascii="Arial" w:eastAsia="Times New Roman" w:hAnsi="Arial" w:cs="Arial"/>
          <w:b/>
          <w:color w:val="000000"/>
          <w:kern w:val="0"/>
          <w:sz w:val="24"/>
          <w:szCs w:val="24"/>
          <w14:ligatures w14:val="none"/>
        </w:rPr>
      </w:pPr>
      <w:r w:rsidRPr="00DF4F55">
        <w:rPr>
          <w:rFonts w:ascii="Arial" w:eastAsia="Times New Roman" w:hAnsi="Arial" w:cs="Arial"/>
          <w:b/>
          <w:color w:val="000000"/>
          <w:kern w:val="0"/>
          <w:sz w:val="24"/>
          <w:szCs w:val="24"/>
          <w14:ligatures w14:val="none"/>
        </w:rPr>
        <w:t xml:space="preserve">     </w:t>
      </w:r>
      <w:r w:rsidR="007D101E" w:rsidRPr="00DF4F55">
        <w:rPr>
          <w:rFonts w:ascii="Arial" w:eastAsia="Times New Roman" w:hAnsi="Arial" w:cs="Arial"/>
          <w:b/>
          <w:color w:val="000000"/>
          <w:kern w:val="0"/>
          <w:sz w:val="24"/>
          <w:szCs w:val="24"/>
          <w14:ligatures w14:val="none"/>
        </w:rPr>
        <w:t>Harrisburg, PA  17101</w:t>
      </w:r>
    </w:p>
    <w:p w14:paraId="33E90547" w14:textId="77777777" w:rsidR="004967F7" w:rsidRPr="00DF4F55" w:rsidRDefault="004967F7" w:rsidP="00733477">
      <w:pPr>
        <w:spacing w:after="0"/>
        <w:ind w:left="3327" w:hanging="10"/>
        <w:jc w:val="center"/>
        <w:rPr>
          <w:rFonts w:ascii="Arial" w:eastAsia="Times New Roman" w:hAnsi="Arial" w:cs="Arial"/>
          <w:b/>
          <w:color w:val="000000"/>
          <w:kern w:val="0"/>
          <w:sz w:val="24"/>
          <w:szCs w:val="24"/>
          <w14:ligatures w14:val="none"/>
        </w:rPr>
      </w:pPr>
    </w:p>
    <w:p w14:paraId="4D0C586B" w14:textId="5448CD56" w:rsidR="00221B61" w:rsidRPr="00DF4F55" w:rsidRDefault="004967F7" w:rsidP="002C7501">
      <w:pPr>
        <w:spacing w:after="0"/>
        <w:ind w:left="3327" w:hanging="10"/>
        <w:rPr>
          <w:rFonts w:ascii="Arial" w:eastAsia="Times New Roman" w:hAnsi="Arial" w:cs="Arial"/>
          <w:b/>
          <w:color w:val="000000"/>
          <w:kern w:val="0"/>
          <w:sz w:val="24"/>
          <w:szCs w:val="24"/>
          <w14:ligatures w14:val="none"/>
        </w:rPr>
      </w:pPr>
      <w:r w:rsidRPr="00DF4F55">
        <w:rPr>
          <w:rFonts w:ascii="Arial" w:eastAsia="Times New Roman" w:hAnsi="Arial" w:cs="Arial"/>
          <w:b/>
          <w:color w:val="000000"/>
          <w:kern w:val="0"/>
          <w:sz w:val="24"/>
          <w:szCs w:val="24"/>
          <w14:ligatures w14:val="none"/>
        </w:rPr>
        <w:t xml:space="preserve">  </w:t>
      </w:r>
    </w:p>
    <w:p w14:paraId="03FB3BAE" w14:textId="15F609C4" w:rsidR="007D101E" w:rsidRPr="00DF4F55" w:rsidRDefault="002C7501" w:rsidP="002C7501">
      <w:pPr>
        <w:spacing w:after="0"/>
        <w:ind w:left="3327" w:hanging="10"/>
        <w:jc w:val="both"/>
        <w:rPr>
          <w:rFonts w:ascii="Arial" w:eastAsia="Times New Roman" w:hAnsi="Arial" w:cs="Arial"/>
          <w:color w:val="000000"/>
          <w:kern w:val="0"/>
          <w:sz w:val="24"/>
          <w:szCs w:val="24"/>
          <w14:ligatures w14:val="none"/>
        </w:rPr>
      </w:pPr>
      <w:r w:rsidRPr="00DF4F55">
        <w:rPr>
          <w:rFonts w:ascii="Arial" w:eastAsia="Times New Roman" w:hAnsi="Arial" w:cs="Arial"/>
          <w:b/>
          <w:color w:val="000000"/>
          <w:kern w:val="0"/>
          <w:sz w:val="24"/>
          <w:szCs w:val="24"/>
          <w14:ligatures w14:val="none"/>
        </w:rPr>
        <w:t xml:space="preserve">         </w:t>
      </w:r>
      <w:r w:rsidR="00EC5F15">
        <w:rPr>
          <w:rFonts w:ascii="Arial" w:eastAsia="Times New Roman" w:hAnsi="Arial" w:cs="Arial"/>
          <w:b/>
          <w:color w:val="000000"/>
          <w:kern w:val="0"/>
          <w:sz w:val="24"/>
          <w:szCs w:val="24"/>
          <w14:ligatures w14:val="none"/>
        </w:rPr>
        <w:t>July</w:t>
      </w:r>
      <w:r w:rsidR="00E47524" w:rsidRPr="00DF4F55">
        <w:rPr>
          <w:rFonts w:ascii="Arial" w:eastAsia="Times New Roman" w:hAnsi="Arial" w:cs="Arial"/>
          <w:b/>
          <w:color w:val="000000"/>
          <w:kern w:val="0"/>
          <w:sz w:val="24"/>
          <w:szCs w:val="24"/>
          <w14:ligatures w14:val="none"/>
        </w:rPr>
        <w:t xml:space="preserve"> </w:t>
      </w:r>
      <w:r w:rsidR="00EC5F15">
        <w:rPr>
          <w:rFonts w:ascii="Arial" w:eastAsia="Times New Roman" w:hAnsi="Arial" w:cs="Arial"/>
          <w:b/>
          <w:color w:val="000000"/>
          <w:kern w:val="0"/>
          <w:sz w:val="24"/>
          <w:szCs w:val="24"/>
          <w14:ligatures w14:val="none"/>
        </w:rPr>
        <w:t>2</w:t>
      </w:r>
      <w:r w:rsidR="000B283D">
        <w:rPr>
          <w:rFonts w:ascii="Arial" w:eastAsia="Times New Roman" w:hAnsi="Arial" w:cs="Arial"/>
          <w:b/>
          <w:color w:val="000000"/>
          <w:kern w:val="0"/>
          <w:sz w:val="24"/>
          <w:szCs w:val="24"/>
          <w14:ligatures w14:val="none"/>
        </w:rPr>
        <w:t>1</w:t>
      </w:r>
      <w:r w:rsidRPr="00DF4F55">
        <w:rPr>
          <w:rFonts w:ascii="Arial" w:eastAsia="Times New Roman" w:hAnsi="Arial" w:cs="Arial"/>
          <w:b/>
          <w:color w:val="000000"/>
          <w:kern w:val="0"/>
          <w:sz w:val="24"/>
          <w:szCs w:val="24"/>
          <w14:ligatures w14:val="none"/>
        </w:rPr>
        <w:t>, 2025</w:t>
      </w:r>
    </w:p>
    <w:p w14:paraId="582D2461" w14:textId="3B1D57A0" w:rsidR="007D101E" w:rsidRPr="00DF4F55" w:rsidRDefault="007D101E" w:rsidP="004967F7">
      <w:pPr>
        <w:spacing w:after="0"/>
        <w:ind w:left="66"/>
        <w:rPr>
          <w:rFonts w:ascii="Arial" w:eastAsia="Times New Roman" w:hAnsi="Arial" w:cs="Arial"/>
          <w:color w:val="000000"/>
          <w:kern w:val="0"/>
          <w:sz w:val="24"/>
          <w:szCs w:val="24"/>
          <w14:ligatures w14:val="none"/>
        </w:rPr>
      </w:pPr>
    </w:p>
    <w:p w14:paraId="6EBD1751" w14:textId="6BE3A2FE" w:rsidR="007D101E" w:rsidRPr="00DF4F55" w:rsidRDefault="007D101E" w:rsidP="004967F7">
      <w:pPr>
        <w:spacing w:after="0"/>
        <w:ind w:left="66"/>
        <w:rPr>
          <w:rFonts w:ascii="Arial" w:eastAsia="Times New Roman" w:hAnsi="Arial" w:cs="Arial"/>
          <w:color w:val="000000"/>
          <w:kern w:val="0"/>
          <w:sz w:val="24"/>
          <w:szCs w:val="24"/>
          <w14:ligatures w14:val="none"/>
        </w:rPr>
      </w:pPr>
    </w:p>
    <w:p w14:paraId="67346932" w14:textId="6278C60D" w:rsidR="007D101E" w:rsidRPr="00DF4F55" w:rsidRDefault="007D101E" w:rsidP="004967F7">
      <w:pPr>
        <w:spacing w:after="0" w:line="265" w:lineRule="auto"/>
        <w:ind w:left="10" w:right="6" w:hanging="10"/>
        <w:rPr>
          <w:rFonts w:ascii="Arial" w:eastAsia="Times New Roman" w:hAnsi="Arial" w:cs="Arial"/>
          <w:color w:val="000000"/>
          <w:kern w:val="0"/>
          <w:sz w:val="24"/>
          <w:szCs w:val="24"/>
          <w14:ligatures w14:val="none"/>
        </w:rPr>
      </w:pPr>
    </w:p>
    <w:p w14:paraId="793BC70F" w14:textId="4E52C247" w:rsidR="00F0147A" w:rsidRPr="00DF4F55" w:rsidRDefault="007D101E" w:rsidP="007D101E">
      <w:pPr>
        <w:rPr>
          <w:rFonts w:ascii="Arial" w:hAnsi="Arial" w:cs="Arial"/>
          <w:sz w:val="24"/>
          <w:szCs w:val="24"/>
        </w:rPr>
      </w:pPr>
      <w:r w:rsidRPr="00DF4F55">
        <w:rPr>
          <w:rFonts w:ascii="Arial" w:eastAsia="Times New Roman" w:hAnsi="Arial" w:cs="Arial"/>
          <w:b/>
          <w:bCs/>
          <w:color w:val="000000"/>
          <w:kern w:val="0"/>
          <w:sz w:val="24"/>
          <w:szCs w:val="24"/>
          <w14:ligatures w14:val="none"/>
        </w:rPr>
        <w:tab/>
      </w:r>
      <w:r w:rsidRPr="00DF4F55">
        <w:rPr>
          <w:rFonts w:ascii="Arial" w:eastAsia="Times New Roman" w:hAnsi="Arial" w:cs="Arial"/>
          <w:b/>
          <w:bCs/>
          <w:color w:val="000000"/>
          <w:kern w:val="0"/>
          <w:sz w:val="24"/>
          <w:szCs w:val="24"/>
          <w14:ligatures w14:val="none"/>
        </w:rPr>
        <w:tab/>
      </w:r>
      <w:r w:rsidRPr="00DF4F55">
        <w:rPr>
          <w:rFonts w:ascii="Arial" w:eastAsia="Times New Roman" w:hAnsi="Arial" w:cs="Arial"/>
          <w:b/>
          <w:bCs/>
          <w:color w:val="000000"/>
          <w:kern w:val="0"/>
          <w:sz w:val="24"/>
          <w:szCs w:val="24"/>
          <w14:ligatures w14:val="none"/>
        </w:rPr>
        <w:tab/>
      </w:r>
      <w:r w:rsidRPr="00DF4F55">
        <w:rPr>
          <w:rFonts w:ascii="Arial" w:eastAsia="Times New Roman" w:hAnsi="Arial" w:cs="Arial"/>
          <w:b/>
          <w:bCs/>
          <w:color w:val="000000"/>
          <w:kern w:val="0"/>
          <w:sz w:val="24"/>
          <w:szCs w:val="24"/>
          <w14:ligatures w14:val="none"/>
        </w:rPr>
        <w:tab/>
      </w:r>
      <w:r w:rsidRPr="00DF4F55">
        <w:rPr>
          <w:rFonts w:ascii="Arial" w:eastAsia="Times New Roman" w:hAnsi="Arial" w:cs="Arial"/>
          <w:b/>
          <w:bCs/>
          <w:color w:val="000000"/>
          <w:kern w:val="0"/>
          <w:sz w:val="24"/>
          <w:szCs w:val="24"/>
          <w14:ligatures w14:val="none"/>
        </w:rPr>
        <w:tab/>
      </w:r>
      <w:r w:rsidR="001B1C14" w:rsidRPr="00DF4F55">
        <w:rPr>
          <w:rFonts w:ascii="Arial" w:eastAsia="Times New Roman" w:hAnsi="Arial" w:cs="Arial"/>
          <w:b/>
          <w:bCs/>
          <w:color w:val="000000"/>
          <w:kern w:val="0"/>
          <w:sz w:val="24"/>
          <w:szCs w:val="24"/>
          <w14:ligatures w14:val="none"/>
        </w:rPr>
        <w:t xml:space="preserve">  </w:t>
      </w:r>
    </w:p>
    <w:p w14:paraId="7BFB5066" w14:textId="77777777" w:rsidR="00F0147A" w:rsidRPr="00DF4F55" w:rsidRDefault="00F0147A">
      <w:pPr>
        <w:rPr>
          <w:rFonts w:ascii="Arial" w:hAnsi="Arial" w:cs="Arial"/>
          <w:sz w:val="24"/>
          <w:szCs w:val="24"/>
        </w:rPr>
      </w:pPr>
    </w:p>
    <w:p w14:paraId="36509048" w14:textId="77777777" w:rsidR="00F0147A" w:rsidRPr="00DF4F55" w:rsidRDefault="00F0147A">
      <w:pPr>
        <w:rPr>
          <w:rFonts w:ascii="Arial" w:hAnsi="Arial" w:cs="Arial"/>
          <w:sz w:val="24"/>
          <w:szCs w:val="24"/>
        </w:rPr>
      </w:pPr>
    </w:p>
    <w:p w14:paraId="05FC3EC2" w14:textId="77777777" w:rsidR="00F0147A" w:rsidRPr="00DF4F55" w:rsidRDefault="00F0147A">
      <w:pPr>
        <w:rPr>
          <w:rFonts w:ascii="Arial" w:hAnsi="Arial" w:cs="Arial"/>
          <w:sz w:val="24"/>
          <w:szCs w:val="24"/>
        </w:rPr>
      </w:pPr>
    </w:p>
    <w:p w14:paraId="5CCD5189" w14:textId="77777777" w:rsidR="00F0147A" w:rsidRPr="00DF4F55" w:rsidRDefault="00F0147A">
      <w:pPr>
        <w:rPr>
          <w:rFonts w:ascii="Arial" w:hAnsi="Arial" w:cs="Arial"/>
          <w:sz w:val="24"/>
          <w:szCs w:val="24"/>
        </w:rPr>
      </w:pPr>
    </w:p>
    <w:p w14:paraId="4AFF901A" w14:textId="77777777" w:rsidR="00F0147A" w:rsidRPr="00DF4F55" w:rsidRDefault="00F0147A">
      <w:pPr>
        <w:rPr>
          <w:rFonts w:ascii="Arial" w:hAnsi="Arial" w:cs="Arial"/>
          <w:sz w:val="24"/>
          <w:szCs w:val="24"/>
        </w:rPr>
      </w:pPr>
    </w:p>
    <w:p w14:paraId="3A896EB1" w14:textId="77777777" w:rsidR="00C031B0" w:rsidRPr="00DF4F55" w:rsidRDefault="00C031B0">
      <w:pPr>
        <w:rPr>
          <w:rFonts w:ascii="Arial" w:hAnsi="Arial" w:cs="Arial"/>
          <w:sz w:val="24"/>
          <w:szCs w:val="24"/>
        </w:rPr>
      </w:pPr>
    </w:p>
    <w:p w14:paraId="46A77B2F" w14:textId="46351D2C" w:rsidR="00895A42" w:rsidRPr="00DF4F55" w:rsidRDefault="00895A42" w:rsidP="00E51813">
      <w:pPr>
        <w:jc w:val="center"/>
        <w:rPr>
          <w:rFonts w:ascii="Arial" w:eastAsia="Calibri" w:hAnsi="Arial" w:cs="Arial"/>
          <w:b/>
          <w:bCs/>
          <w:sz w:val="24"/>
          <w:szCs w:val="24"/>
        </w:rPr>
      </w:pPr>
    </w:p>
    <w:p w14:paraId="06A83F2D" w14:textId="77777777" w:rsidR="00221B61" w:rsidRPr="00DF4F55" w:rsidRDefault="00221B61" w:rsidP="00E51813">
      <w:pPr>
        <w:jc w:val="center"/>
        <w:rPr>
          <w:rFonts w:ascii="Arial" w:eastAsia="Calibri" w:hAnsi="Arial" w:cs="Arial"/>
          <w:b/>
          <w:bCs/>
          <w:sz w:val="24"/>
          <w:szCs w:val="24"/>
        </w:rPr>
      </w:pPr>
    </w:p>
    <w:p w14:paraId="787057E0" w14:textId="77777777" w:rsidR="00E47524" w:rsidRPr="00DF4F55" w:rsidRDefault="00E47524" w:rsidP="00E51813">
      <w:pPr>
        <w:jc w:val="center"/>
        <w:rPr>
          <w:rFonts w:ascii="Arial" w:eastAsia="Calibri" w:hAnsi="Arial" w:cs="Arial"/>
          <w:b/>
          <w:bCs/>
          <w:sz w:val="24"/>
          <w:szCs w:val="24"/>
        </w:rPr>
      </w:pPr>
    </w:p>
    <w:p w14:paraId="28379F40" w14:textId="77777777" w:rsidR="0084283A" w:rsidRPr="00DF4F55" w:rsidRDefault="0084283A" w:rsidP="00E51813">
      <w:pPr>
        <w:jc w:val="center"/>
        <w:rPr>
          <w:rFonts w:ascii="Arial" w:eastAsia="Calibri" w:hAnsi="Arial" w:cs="Arial"/>
          <w:b/>
          <w:bCs/>
          <w:sz w:val="24"/>
          <w:szCs w:val="24"/>
        </w:rPr>
      </w:pPr>
    </w:p>
    <w:p w14:paraId="673AA212" w14:textId="2D90B22F" w:rsidR="00D92C8F" w:rsidRPr="00DF4F55" w:rsidRDefault="00D92C8F" w:rsidP="00BA1AD1">
      <w:pPr>
        <w:rPr>
          <w:rFonts w:ascii="Arial" w:hAnsi="Arial" w:cs="Arial"/>
          <w:sz w:val="24"/>
          <w:szCs w:val="24"/>
        </w:rPr>
      </w:pPr>
    </w:p>
    <w:p w14:paraId="4A644A20" w14:textId="3723E910" w:rsidR="00E47524" w:rsidRPr="00494287" w:rsidRDefault="00E47524" w:rsidP="003C5FB6">
      <w:pPr>
        <w:pStyle w:val="ListParagraph"/>
        <w:numPr>
          <w:ilvl w:val="0"/>
          <w:numId w:val="22"/>
        </w:numPr>
        <w:spacing w:after="0" w:line="240" w:lineRule="auto"/>
        <w:jc w:val="both"/>
        <w:rPr>
          <w:rFonts w:ascii="Arial" w:hAnsi="Arial" w:cs="Arial"/>
          <w:sz w:val="24"/>
          <w:szCs w:val="24"/>
        </w:rPr>
      </w:pPr>
      <w:r w:rsidRPr="00494287">
        <w:rPr>
          <w:rFonts w:ascii="Arial" w:hAnsi="Arial" w:cs="Arial"/>
          <w:b/>
          <w:bCs/>
          <w:sz w:val="24"/>
          <w:szCs w:val="24"/>
          <w:u w:val="single"/>
        </w:rPr>
        <w:lastRenderedPageBreak/>
        <w:t>CONTRACT SCOPE/OVERVIEW</w:t>
      </w:r>
      <w:r w:rsidR="008B6411" w:rsidRPr="00494287">
        <w:rPr>
          <w:rFonts w:ascii="Arial" w:hAnsi="Arial" w:cs="Arial"/>
          <w:b/>
          <w:bCs/>
          <w:sz w:val="24"/>
          <w:szCs w:val="24"/>
          <w:u w:val="single"/>
        </w:rPr>
        <w:t>:</w:t>
      </w:r>
      <w:r w:rsidR="008B6411" w:rsidRPr="00494287">
        <w:rPr>
          <w:rFonts w:ascii="Arial" w:hAnsi="Arial" w:cs="Arial"/>
          <w:sz w:val="24"/>
          <w:szCs w:val="24"/>
        </w:rPr>
        <w:t xml:space="preserve"> </w:t>
      </w:r>
    </w:p>
    <w:p w14:paraId="7E01B8DE" w14:textId="77777777" w:rsidR="006D0749" w:rsidRPr="00494287" w:rsidRDefault="006D0749" w:rsidP="006D0749">
      <w:pPr>
        <w:pStyle w:val="BodyText"/>
        <w:widowControl w:val="0"/>
        <w:autoSpaceDE w:val="0"/>
        <w:autoSpaceDN w:val="0"/>
        <w:spacing w:line="240" w:lineRule="auto"/>
        <w:ind w:left="360" w:right="69"/>
        <w:rPr>
          <w:rFonts w:ascii="Arial" w:eastAsiaTheme="minorHAnsi" w:hAnsi="Arial" w:cs="Arial"/>
          <w:color w:val="auto"/>
          <w:kern w:val="2"/>
          <w:sz w:val="24"/>
          <w:szCs w:val="24"/>
          <w14:ligatures w14:val="standardContextual"/>
        </w:rPr>
      </w:pPr>
    </w:p>
    <w:p w14:paraId="300F2CC5" w14:textId="32C300C8" w:rsidR="00B80A37" w:rsidRPr="00494287" w:rsidRDefault="00EE156D" w:rsidP="006D0749">
      <w:pPr>
        <w:pStyle w:val="BodyText"/>
        <w:widowControl w:val="0"/>
        <w:autoSpaceDE w:val="0"/>
        <w:autoSpaceDN w:val="0"/>
        <w:spacing w:line="240" w:lineRule="auto"/>
        <w:ind w:left="360" w:right="69"/>
        <w:rPr>
          <w:rFonts w:ascii="Arial" w:hAnsi="Arial" w:cs="Arial"/>
          <w:color w:val="auto"/>
          <w:sz w:val="24"/>
          <w:szCs w:val="24"/>
        </w:rPr>
      </w:pPr>
      <w:r w:rsidRPr="00494287">
        <w:rPr>
          <w:rFonts w:ascii="Arial" w:eastAsiaTheme="minorHAnsi" w:hAnsi="Arial" w:cs="Arial"/>
          <w:color w:val="auto"/>
          <w:kern w:val="2"/>
          <w:sz w:val="24"/>
          <w:szCs w:val="24"/>
          <w14:ligatures w14:val="standardContextual"/>
        </w:rPr>
        <w:t>To</w:t>
      </w:r>
      <w:r w:rsidR="00FD4495" w:rsidRPr="00494287">
        <w:rPr>
          <w:rFonts w:ascii="Arial" w:eastAsiaTheme="minorHAnsi" w:hAnsi="Arial" w:cs="Arial"/>
          <w:color w:val="auto"/>
          <w:kern w:val="2"/>
          <w:sz w:val="24"/>
          <w:szCs w:val="24"/>
          <w14:ligatures w14:val="standardContextual"/>
        </w:rPr>
        <w:t xml:space="preserve"> </w:t>
      </w:r>
      <w:r w:rsidR="00E47524" w:rsidRPr="00494287">
        <w:rPr>
          <w:rFonts w:ascii="Arial" w:eastAsiaTheme="minorHAnsi" w:hAnsi="Arial" w:cs="Arial"/>
          <w:color w:val="auto"/>
          <w:kern w:val="2"/>
          <w:sz w:val="24"/>
          <w:szCs w:val="24"/>
          <w14:ligatures w14:val="standardContextual"/>
        </w:rPr>
        <w:t>f</w:t>
      </w:r>
      <w:r w:rsidR="00FC0C1B" w:rsidRPr="00494287">
        <w:rPr>
          <w:rFonts w:ascii="Arial" w:eastAsiaTheme="minorHAnsi" w:hAnsi="Arial" w:cs="Arial"/>
          <w:color w:val="auto"/>
          <w:kern w:val="2"/>
          <w:sz w:val="24"/>
          <w:szCs w:val="24"/>
          <w14:ligatures w14:val="standardContextual"/>
        </w:rPr>
        <w:t xml:space="preserve">urnish </w:t>
      </w:r>
      <w:r w:rsidR="00E47524" w:rsidRPr="00494287">
        <w:rPr>
          <w:rFonts w:ascii="Arial" w:eastAsiaTheme="minorHAnsi" w:hAnsi="Arial" w:cs="Arial"/>
          <w:color w:val="auto"/>
          <w:kern w:val="2"/>
          <w:sz w:val="24"/>
          <w:szCs w:val="24"/>
          <w14:ligatures w14:val="standardContextual"/>
        </w:rPr>
        <w:t xml:space="preserve">automotive </w:t>
      </w:r>
      <w:r w:rsidR="00FC0C1B" w:rsidRPr="00494287">
        <w:rPr>
          <w:rFonts w:ascii="Arial" w:eastAsiaTheme="minorHAnsi" w:hAnsi="Arial" w:cs="Arial"/>
          <w:color w:val="auto"/>
          <w:kern w:val="2"/>
          <w:sz w:val="24"/>
          <w:szCs w:val="24"/>
          <w14:ligatures w14:val="standardContextual"/>
        </w:rPr>
        <w:t xml:space="preserve">parts, supplies, hardware, tools, equipment, and all other materials in common usage for </w:t>
      </w:r>
      <w:r w:rsidR="00E47524" w:rsidRPr="00494287">
        <w:rPr>
          <w:rFonts w:ascii="Arial" w:eastAsiaTheme="minorHAnsi" w:hAnsi="Arial" w:cs="Arial"/>
          <w:color w:val="auto"/>
          <w:kern w:val="2"/>
          <w:sz w:val="24"/>
          <w:szCs w:val="24"/>
          <w14:ligatures w14:val="standardContextual"/>
        </w:rPr>
        <w:t xml:space="preserve">the </w:t>
      </w:r>
      <w:r w:rsidR="00FC0C1B" w:rsidRPr="00494287">
        <w:rPr>
          <w:rFonts w:ascii="Arial" w:eastAsiaTheme="minorHAnsi" w:hAnsi="Arial" w:cs="Arial"/>
          <w:color w:val="auto"/>
          <w:kern w:val="2"/>
          <w:sz w:val="24"/>
          <w:szCs w:val="24"/>
          <w14:ligatures w14:val="standardContextual"/>
        </w:rPr>
        <w:t xml:space="preserve">operation of automotive repair and maintenance facilities. All questions as to suitability, specification, and usage, for items bid and awarded under this contract shall rest solely with the </w:t>
      </w:r>
      <w:proofErr w:type="gramStart"/>
      <w:r w:rsidR="00FC0C1B" w:rsidRPr="00494287">
        <w:rPr>
          <w:rFonts w:ascii="Arial" w:eastAsiaTheme="minorHAnsi" w:hAnsi="Arial" w:cs="Arial"/>
          <w:color w:val="auto"/>
          <w:kern w:val="2"/>
          <w:sz w:val="24"/>
          <w:szCs w:val="24"/>
          <w14:ligatures w14:val="standardContextual"/>
        </w:rPr>
        <w:t>using</w:t>
      </w:r>
      <w:proofErr w:type="gramEnd"/>
      <w:r w:rsidR="00FC0C1B" w:rsidRPr="00494287">
        <w:rPr>
          <w:rFonts w:ascii="Arial" w:eastAsiaTheme="minorHAnsi" w:hAnsi="Arial" w:cs="Arial"/>
          <w:color w:val="auto"/>
          <w:kern w:val="2"/>
          <w:sz w:val="24"/>
          <w:szCs w:val="24"/>
          <w14:ligatures w14:val="standardContextual"/>
        </w:rPr>
        <w:t xml:space="preserve"> facility</w:t>
      </w:r>
      <w:r w:rsidR="00FC0C1B" w:rsidRPr="00494287">
        <w:rPr>
          <w:rFonts w:ascii="Arial" w:hAnsi="Arial" w:cs="Arial"/>
          <w:color w:val="auto"/>
          <w:sz w:val="24"/>
          <w:szCs w:val="24"/>
        </w:rPr>
        <w:t>.</w:t>
      </w:r>
    </w:p>
    <w:p w14:paraId="22A9AEAF" w14:textId="77777777" w:rsidR="00226827" w:rsidRPr="00494287" w:rsidRDefault="00226827" w:rsidP="00E47524">
      <w:pPr>
        <w:pStyle w:val="BodyText"/>
        <w:widowControl w:val="0"/>
        <w:autoSpaceDE w:val="0"/>
        <w:autoSpaceDN w:val="0"/>
        <w:spacing w:line="240" w:lineRule="auto"/>
        <w:ind w:left="360" w:right="69"/>
        <w:rPr>
          <w:rFonts w:ascii="Arial" w:hAnsi="Arial" w:cs="Arial"/>
          <w:color w:val="auto"/>
          <w:sz w:val="24"/>
          <w:szCs w:val="24"/>
        </w:rPr>
      </w:pPr>
    </w:p>
    <w:p w14:paraId="546C8893" w14:textId="34D0C738" w:rsidR="00226827" w:rsidRPr="00494287" w:rsidRDefault="00226827" w:rsidP="00226827">
      <w:pPr>
        <w:pStyle w:val="BodyText"/>
        <w:widowControl w:val="0"/>
        <w:ind w:left="360" w:right="69"/>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 xml:space="preserve">Department of General Servies (DGS) has designed this contract </w:t>
      </w:r>
      <w:r w:rsidR="008258E0" w:rsidRPr="00494287">
        <w:rPr>
          <w:rFonts w:ascii="Arial" w:eastAsiaTheme="minorHAnsi" w:hAnsi="Arial" w:cs="Arial"/>
          <w:color w:val="auto"/>
          <w:kern w:val="2"/>
          <w:sz w:val="24"/>
          <w:szCs w:val="24"/>
          <w14:ligatures w14:val="standardContextual"/>
        </w:rPr>
        <w:t xml:space="preserve">to be open to </w:t>
      </w:r>
      <w:r w:rsidRPr="00494287">
        <w:rPr>
          <w:rFonts w:ascii="Arial" w:eastAsiaTheme="minorHAnsi" w:hAnsi="Arial" w:cs="Arial"/>
          <w:color w:val="auto"/>
          <w:kern w:val="2"/>
          <w:sz w:val="24"/>
          <w:szCs w:val="24"/>
          <w14:ligatures w14:val="standardContextual"/>
        </w:rPr>
        <w:t>Small Business Procurement</w:t>
      </w:r>
      <w:r w:rsidR="008258E0" w:rsidRPr="00494287">
        <w:rPr>
          <w:rFonts w:ascii="Arial" w:eastAsiaTheme="minorHAnsi" w:hAnsi="Arial" w:cs="Arial"/>
          <w:color w:val="auto"/>
          <w:kern w:val="2"/>
          <w:sz w:val="24"/>
          <w:szCs w:val="24"/>
          <w14:ligatures w14:val="standardContextual"/>
        </w:rPr>
        <w:t xml:space="preserve">. </w:t>
      </w:r>
      <w:r w:rsidRPr="00494287">
        <w:rPr>
          <w:rFonts w:ascii="Arial" w:eastAsiaTheme="minorHAnsi" w:hAnsi="Arial" w:cs="Arial"/>
          <w:color w:val="auto"/>
          <w:kern w:val="2"/>
          <w:sz w:val="24"/>
          <w:szCs w:val="24"/>
          <w14:ligatures w14:val="standardContextual"/>
        </w:rPr>
        <w:t xml:space="preserve">Certified small businesses are eligible to submit a bid and receive an award. The small business requirements and certification process can be found on the following website: </w:t>
      </w:r>
    </w:p>
    <w:p w14:paraId="1AA7F3C9" w14:textId="77777777" w:rsidR="004C148D" w:rsidRPr="00494287" w:rsidRDefault="004C148D" w:rsidP="00226827">
      <w:pPr>
        <w:pStyle w:val="BodyText"/>
        <w:widowControl w:val="0"/>
        <w:ind w:left="360" w:right="69"/>
        <w:rPr>
          <w:rFonts w:ascii="Arial" w:eastAsiaTheme="minorHAnsi" w:hAnsi="Arial" w:cs="Arial"/>
          <w:color w:val="auto"/>
          <w:kern w:val="2"/>
          <w:sz w:val="24"/>
          <w:szCs w:val="24"/>
          <w14:ligatures w14:val="standardContextual"/>
        </w:rPr>
      </w:pPr>
    </w:p>
    <w:p w14:paraId="0F246EFC" w14:textId="3BB9713A" w:rsidR="00226827" w:rsidRPr="00494287" w:rsidRDefault="0002183B" w:rsidP="00226827">
      <w:pPr>
        <w:pStyle w:val="BodyText"/>
        <w:widowControl w:val="0"/>
        <w:ind w:left="360" w:right="69"/>
        <w:rPr>
          <w:rFonts w:ascii="Arial" w:eastAsiaTheme="minorHAnsi" w:hAnsi="Arial" w:cs="Arial"/>
          <w:color w:val="auto"/>
          <w:kern w:val="2"/>
          <w:sz w:val="24"/>
          <w:szCs w:val="24"/>
          <w14:ligatures w14:val="standardContextual"/>
        </w:rPr>
      </w:pPr>
      <w:hyperlink r:id="rId12" w:history="1">
        <w:r w:rsidRPr="00494287">
          <w:rPr>
            <w:rStyle w:val="Hyperlink"/>
            <w:rFonts w:ascii="Arial" w:eastAsiaTheme="minorHAnsi" w:hAnsi="Arial" w:cs="Arial"/>
            <w:color w:val="auto"/>
            <w:kern w:val="2"/>
            <w:sz w:val="24"/>
            <w:szCs w:val="24"/>
            <w14:ligatures w14:val="standardContextual"/>
          </w:rPr>
          <w:t>Small Diverse Business Contracting | Department of General Services | Commonwealth of Pennsylvania</w:t>
        </w:r>
      </w:hyperlink>
    </w:p>
    <w:p w14:paraId="00415799" w14:textId="77777777" w:rsidR="008258E0" w:rsidRPr="00494287" w:rsidRDefault="008258E0" w:rsidP="00226827">
      <w:pPr>
        <w:pStyle w:val="BodyText"/>
        <w:widowControl w:val="0"/>
        <w:ind w:left="360" w:right="69"/>
        <w:rPr>
          <w:rFonts w:ascii="Arial" w:eastAsiaTheme="minorHAnsi" w:hAnsi="Arial" w:cs="Arial"/>
          <w:color w:val="auto"/>
          <w:kern w:val="2"/>
          <w:sz w:val="24"/>
          <w:szCs w:val="24"/>
          <w14:ligatures w14:val="standardContextual"/>
        </w:rPr>
      </w:pPr>
    </w:p>
    <w:p w14:paraId="19358B39" w14:textId="6C21E75C" w:rsidR="008258E0" w:rsidRPr="00494287" w:rsidRDefault="00A800AA" w:rsidP="008258E0">
      <w:pPr>
        <w:pStyle w:val="BodyText"/>
        <w:widowControl w:val="0"/>
        <w:ind w:left="360" w:right="69"/>
        <w:rPr>
          <w:rFonts w:ascii="Arial" w:hAnsi="Arial" w:cs="Arial"/>
          <w:color w:val="auto"/>
          <w:sz w:val="24"/>
          <w:szCs w:val="24"/>
        </w:rPr>
      </w:pPr>
      <w:r>
        <w:rPr>
          <w:rFonts w:ascii="Arial" w:hAnsi="Arial" w:cs="Arial"/>
          <w:color w:val="auto"/>
          <w:sz w:val="24"/>
          <w:szCs w:val="24"/>
        </w:rPr>
        <w:t>If you are a small business a</w:t>
      </w:r>
      <w:r w:rsidR="008258E0" w:rsidRPr="00494287">
        <w:rPr>
          <w:rFonts w:ascii="Arial" w:hAnsi="Arial" w:cs="Arial"/>
          <w:color w:val="auto"/>
          <w:sz w:val="24"/>
          <w:szCs w:val="24"/>
        </w:rPr>
        <w:t xml:space="preserve"> valid Department of General Services (DGS) Small Business certificate will be required as part of the bid </w:t>
      </w:r>
      <w:proofErr w:type="gramStart"/>
      <w:r w:rsidR="008258E0" w:rsidRPr="00494287">
        <w:rPr>
          <w:rFonts w:ascii="Arial" w:hAnsi="Arial" w:cs="Arial"/>
          <w:color w:val="auto"/>
          <w:sz w:val="24"/>
          <w:szCs w:val="24"/>
        </w:rPr>
        <w:t>in order to</w:t>
      </w:r>
      <w:proofErr w:type="gramEnd"/>
      <w:r w:rsidR="008258E0" w:rsidRPr="00494287">
        <w:rPr>
          <w:rFonts w:ascii="Arial" w:hAnsi="Arial" w:cs="Arial"/>
          <w:color w:val="auto"/>
          <w:sz w:val="24"/>
          <w:szCs w:val="24"/>
        </w:rPr>
        <w:t xml:space="preserve"> be deemed a</w:t>
      </w:r>
      <w:r w:rsidR="00F42C21" w:rsidRPr="00494287">
        <w:rPr>
          <w:rFonts w:ascii="Arial" w:hAnsi="Arial" w:cs="Arial"/>
          <w:color w:val="auto"/>
          <w:sz w:val="24"/>
          <w:szCs w:val="24"/>
        </w:rPr>
        <w:t>s a</w:t>
      </w:r>
      <w:r w:rsidR="008258E0" w:rsidRPr="00494287">
        <w:rPr>
          <w:rFonts w:ascii="Arial" w:hAnsi="Arial" w:cs="Arial"/>
          <w:color w:val="auto"/>
          <w:sz w:val="24"/>
          <w:szCs w:val="24"/>
        </w:rPr>
        <w:t xml:space="preserve"> responsive </w:t>
      </w:r>
      <w:r w:rsidR="00F42C21" w:rsidRPr="00494287">
        <w:rPr>
          <w:rFonts w:ascii="Arial" w:hAnsi="Arial" w:cs="Arial"/>
          <w:color w:val="auto"/>
          <w:sz w:val="24"/>
          <w:szCs w:val="24"/>
        </w:rPr>
        <w:t xml:space="preserve">small business </w:t>
      </w:r>
      <w:r w:rsidR="008258E0" w:rsidRPr="00494287">
        <w:rPr>
          <w:rFonts w:ascii="Arial" w:eastAsiaTheme="minorHAnsi" w:hAnsi="Arial" w:cs="Arial"/>
          <w:color w:val="auto"/>
          <w:kern w:val="2"/>
          <w:sz w:val="24"/>
          <w:szCs w:val="24"/>
          <w14:ligatures w14:val="standardContextual"/>
        </w:rPr>
        <w:t>bidder. Any business without a valid certificate on the bid due date and time may be rejected as nonresponsive.</w:t>
      </w:r>
    </w:p>
    <w:p w14:paraId="0883D714" w14:textId="77777777" w:rsidR="00E47524" w:rsidRPr="00494287" w:rsidRDefault="00E47524" w:rsidP="00E47524">
      <w:pPr>
        <w:pStyle w:val="ListParagraph"/>
        <w:spacing w:after="0" w:line="240" w:lineRule="auto"/>
        <w:ind w:left="360"/>
        <w:jc w:val="both"/>
        <w:rPr>
          <w:rFonts w:ascii="Arial" w:eastAsia="Times New Roman" w:hAnsi="Arial" w:cs="Arial"/>
          <w:kern w:val="0"/>
          <w:sz w:val="24"/>
          <w:szCs w:val="24"/>
          <w14:ligatures w14:val="none"/>
        </w:rPr>
      </w:pPr>
    </w:p>
    <w:p w14:paraId="3450CF22" w14:textId="4B851026" w:rsidR="00E47524" w:rsidRPr="00494287" w:rsidRDefault="008B6411" w:rsidP="00135869">
      <w:pPr>
        <w:pStyle w:val="ListParagraph"/>
        <w:numPr>
          <w:ilvl w:val="0"/>
          <w:numId w:val="22"/>
        </w:numPr>
        <w:shd w:val="clear" w:color="auto" w:fill="FFFFFF"/>
        <w:spacing w:after="120" w:line="240" w:lineRule="auto"/>
        <w:rPr>
          <w:rFonts w:ascii="Arial" w:hAnsi="Arial" w:cs="Arial"/>
          <w:sz w:val="24"/>
          <w:szCs w:val="24"/>
        </w:rPr>
      </w:pPr>
      <w:r w:rsidRPr="00494287">
        <w:rPr>
          <w:rFonts w:ascii="Arial" w:hAnsi="Arial" w:cs="Arial"/>
          <w:b/>
          <w:bCs/>
          <w:sz w:val="24"/>
          <w:szCs w:val="24"/>
          <w:u w:val="single"/>
        </w:rPr>
        <w:t>M</w:t>
      </w:r>
      <w:r w:rsidR="00E47524" w:rsidRPr="00494287">
        <w:rPr>
          <w:rFonts w:ascii="Arial" w:hAnsi="Arial" w:cs="Arial"/>
          <w:b/>
          <w:bCs/>
          <w:sz w:val="24"/>
          <w:szCs w:val="24"/>
          <w:u w:val="single"/>
        </w:rPr>
        <w:t>ETHOD OF AWARD – BY LOT</w:t>
      </w:r>
      <w:r w:rsidRPr="00494287">
        <w:rPr>
          <w:rFonts w:ascii="Arial" w:hAnsi="Arial" w:cs="Arial"/>
          <w:b/>
          <w:bCs/>
          <w:sz w:val="24"/>
          <w:szCs w:val="24"/>
          <w:u w:val="single"/>
        </w:rPr>
        <w:t>:</w:t>
      </w:r>
      <w:r w:rsidRPr="00494287">
        <w:rPr>
          <w:rFonts w:ascii="Arial" w:hAnsi="Arial" w:cs="Arial"/>
          <w:sz w:val="24"/>
          <w:szCs w:val="24"/>
          <w:u w:val="single"/>
        </w:rPr>
        <w:t xml:space="preserve"> </w:t>
      </w:r>
      <w:r w:rsidR="00AA5CC9" w:rsidRPr="00494287">
        <w:rPr>
          <w:rFonts w:ascii="Arial" w:hAnsi="Arial" w:cs="Arial"/>
          <w:sz w:val="24"/>
          <w:szCs w:val="24"/>
        </w:rPr>
        <w:t xml:space="preserve"> </w:t>
      </w:r>
    </w:p>
    <w:p w14:paraId="174A11D4" w14:textId="77777777" w:rsidR="006D0749" w:rsidRPr="00494287" w:rsidRDefault="006D0749" w:rsidP="006D0749">
      <w:pPr>
        <w:pStyle w:val="BodyText"/>
        <w:widowControl w:val="0"/>
        <w:autoSpaceDE w:val="0"/>
        <w:autoSpaceDN w:val="0"/>
        <w:spacing w:line="240" w:lineRule="auto"/>
        <w:ind w:left="360" w:right="69"/>
        <w:rPr>
          <w:rFonts w:ascii="Arial" w:eastAsiaTheme="minorHAnsi" w:hAnsi="Arial" w:cs="Arial"/>
          <w:color w:val="auto"/>
          <w:kern w:val="2"/>
          <w:sz w:val="24"/>
          <w:szCs w:val="24"/>
          <w14:ligatures w14:val="standardContextual"/>
        </w:rPr>
      </w:pPr>
    </w:p>
    <w:p w14:paraId="2D158BEB" w14:textId="55ECC219" w:rsidR="00E47524" w:rsidRDefault="00E47524" w:rsidP="006D0749">
      <w:pPr>
        <w:pStyle w:val="BodyText"/>
        <w:widowControl w:val="0"/>
        <w:autoSpaceDE w:val="0"/>
        <w:autoSpaceDN w:val="0"/>
        <w:spacing w:line="240" w:lineRule="auto"/>
        <w:ind w:left="360" w:right="69"/>
        <w:rPr>
          <w:rFonts w:ascii="Arial" w:hAnsi="Arial" w:cs="Arial"/>
          <w:color w:val="auto"/>
          <w:sz w:val="24"/>
          <w:szCs w:val="24"/>
        </w:rPr>
      </w:pPr>
      <w:r w:rsidRPr="00494287">
        <w:rPr>
          <w:rFonts w:ascii="Arial" w:hAnsi="Arial" w:cs="Arial"/>
          <w:color w:val="auto"/>
          <w:sz w:val="24"/>
          <w:szCs w:val="24"/>
        </w:rPr>
        <w:t>It is the intent of the Commonwealth to award by lots established in th</w:t>
      </w:r>
      <w:r w:rsidR="006D0749" w:rsidRPr="00494287">
        <w:rPr>
          <w:rFonts w:ascii="Arial" w:hAnsi="Arial" w:cs="Arial"/>
          <w:color w:val="auto"/>
          <w:sz w:val="24"/>
          <w:szCs w:val="24"/>
        </w:rPr>
        <w:t>is</w:t>
      </w:r>
      <w:r w:rsidRPr="00494287">
        <w:rPr>
          <w:rFonts w:ascii="Arial" w:hAnsi="Arial" w:cs="Arial"/>
          <w:color w:val="auto"/>
          <w:sz w:val="24"/>
          <w:szCs w:val="24"/>
        </w:rPr>
        <w:t xml:space="preserve"> IFB</w:t>
      </w:r>
      <w:r w:rsidR="00F42C21" w:rsidRPr="00494287">
        <w:rPr>
          <w:rFonts w:ascii="Arial" w:hAnsi="Arial" w:cs="Arial"/>
          <w:color w:val="auto"/>
          <w:sz w:val="24"/>
          <w:szCs w:val="24"/>
        </w:rPr>
        <w:t>. Lots are defined within t</w:t>
      </w:r>
      <w:r w:rsidRPr="00494287">
        <w:rPr>
          <w:rFonts w:ascii="Arial" w:hAnsi="Arial" w:cs="Arial"/>
          <w:color w:val="auto"/>
          <w:sz w:val="24"/>
          <w:szCs w:val="24"/>
        </w:rPr>
        <w:t>he</w:t>
      </w:r>
      <w:r w:rsidR="006D0749" w:rsidRPr="00494287">
        <w:rPr>
          <w:rFonts w:ascii="Arial" w:hAnsi="Arial" w:cs="Arial"/>
          <w:color w:val="auto"/>
          <w:sz w:val="24"/>
          <w:szCs w:val="24"/>
        </w:rPr>
        <w:t xml:space="preserve"> </w:t>
      </w:r>
      <w:r w:rsidR="00F42C21" w:rsidRPr="00494287">
        <w:rPr>
          <w:rFonts w:ascii="Arial" w:hAnsi="Arial" w:cs="Arial"/>
          <w:color w:val="auto"/>
          <w:sz w:val="24"/>
          <w:szCs w:val="24"/>
        </w:rPr>
        <w:t xml:space="preserve">2025 </w:t>
      </w:r>
      <w:r w:rsidR="006D0749" w:rsidRPr="00494287">
        <w:rPr>
          <w:rFonts w:ascii="Arial" w:hAnsi="Arial" w:cs="Arial"/>
          <w:color w:val="auto"/>
          <w:sz w:val="24"/>
          <w:szCs w:val="24"/>
        </w:rPr>
        <w:t>bidder cost submittal sheet</w:t>
      </w:r>
      <w:r w:rsidRPr="00494287">
        <w:rPr>
          <w:rFonts w:ascii="Arial" w:hAnsi="Arial" w:cs="Arial"/>
          <w:color w:val="auto"/>
          <w:sz w:val="24"/>
          <w:szCs w:val="24"/>
        </w:rPr>
        <w:t xml:space="preserve"> to the lowest responsive and responsible bidder per lot</w:t>
      </w:r>
      <w:r w:rsidR="007E5B1F" w:rsidRPr="00494287">
        <w:rPr>
          <w:rFonts w:ascii="Arial" w:hAnsi="Arial" w:cs="Arial"/>
          <w:color w:val="auto"/>
          <w:sz w:val="24"/>
          <w:szCs w:val="24"/>
        </w:rPr>
        <w:t xml:space="preserve"> on core items listed only</w:t>
      </w:r>
      <w:r w:rsidR="006D0749" w:rsidRPr="00494287">
        <w:rPr>
          <w:rFonts w:ascii="Arial" w:hAnsi="Arial" w:cs="Arial"/>
          <w:color w:val="auto"/>
          <w:sz w:val="24"/>
          <w:szCs w:val="24"/>
        </w:rPr>
        <w:t xml:space="preserve"> (lots are defined as per district)</w:t>
      </w:r>
      <w:r w:rsidRPr="00494287">
        <w:rPr>
          <w:rFonts w:ascii="Arial" w:hAnsi="Arial" w:cs="Arial"/>
          <w:color w:val="auto"/>
          <w:sz w:val="24"/>
          <w:szCs w:val="24"/>
        </w:rPr>
        <w:t>.</w:t>
      </w:r>
      <w:r w:rsidR="006D0749" w:rsidRPr="00494287">
        <w:rPr>
          <w:rFonts w:ascii="Arial" w:hAnsi="Arial" w:cs="Arial"/>
          <w:color w:val="auto"/>
          <w:sz w:val="24"/>
          <w:szCs w:val="24"/>
        </w:rPr>
        <w:t xml:space="preserve"> </w:t>
      </w:r>
      <w:r w:rsidRPr="00494287">
        <w:rPr>
          <w:rFonts w:ascii="Arial" w:hAnsi="Arial" w:cs="Arial"/>
          <w:color w:val="auto"/>
          <w:sz w:val="24"/>
          <w:szCs w:val="24"/>
        </w:rPr>
        <w:t>The Commonwealth reserves the right to award by line item or to award all lots to a single vendor if it determines that it is in the best interest of the Commonwealth to do so.</w:t>
      </w:r>
    </w:p>
    <w:p w14:paraId="59E1BD67" w14:textId="77777777" w:rsidR="00094925" w:rsidRDefault="00094925" w:rsidP="006D0749">
      <w:pPr>
        <w:pStyle w:val="BodyText"/>
        <w:widowControl w:val="0"/>
        <w:autoSpaceDE w:val="0"/>
        <w:autoSpaceDN w:val="0"/>
        <w:spacing w:line="240" w:lineRule="auto"/>
        <w:ind w:left="360" w:right="69"/>
        <w:rPr>
          <w:rFonts w:ascii="Arial" w:hAnsi="Arial" w:cs="Arial"/>
          <w:color w:val="auto"/>
          <w:sz w:val="24"/>
          <w:szCs w:val="24"/>
        </w:rPr>
      </w:pPr>
    </w:p>
    <w:p w14:paraId="69748C0C" w14:textId="5AAF0345" w:rsidR="00094925" w:rsidRPr="00494287" w:rsidRDefault="00094925" w:rsidP="00094925">
      <w:pPr>
        <w:ind w:left="360"/>
        <w:jc w:val="both"/>
        <w:rPr>
          <w:rFonts w:ascii="Arial" w:hAnsi="Arial" w:cs="Arial"/>
          <w:sz w:val="24"/>
          <w:szCs w:val="24"/>
        </w:rPr>
      </w:pPr>
      <w:r w:rsidRPr="00094925">
        <w:rPr>
          <w:rFonts w:ascii="Arial" w:hAnsi="Arial" w:cs="Arial"/>
          <w:sz w:val="24"/>
          <w:szCs w:val="24"/>
        </w:rPr>
        <w:t xml:space="preserve">All non-core </w:t>
      </w:r>
      <w:r w:rsidR="00B4134D" w:rsidRPr="00094925">
        <w:rPr>
          <w:rFonts w:ascii="Arial" w:hAnsi="Arial" w:cs="Arial"/>
          <w:sz w:val="24"/>
          <w:szCs w:val="24"/>
        </w:rPr>
        <w:t>items</w:t>
      </w:r>
      <w:r w:rsidR="00B4134D">
        <w:rPr>
          <w:rFonts w:ascii="Arial" w:hAnsi="Arial" w:cs="Arial"/>
          <w:sz w:val="24"/>
          <w:szCs w:val="24"/>
        </w:rPr>
        <w:t xml:space="preserve"> (“w” line, </w:t>
      </w:r>
      <w:r w:rsidRPr="00094925">
        <w:rPr>
          <w:rFonts w:ascii="Arial" w:hAnsi="Arial" w:cs="Arial"/>
          <w:sz w:val="24"/>
          <w:szCs w:val="24"/>
        </w:rPr>
        <w:t xml:space="preserve">items not listed on the 2025 Bidder Cost Submittal Sheet) shall be automatically awarded to the Primary and Secondary vendors of the </w:t>
      </w:r>
      <w:r w:rsidR="00191995">
        <w:rPr>
          <w:rFonts w:ascii="Arial" w:hAnsi="Arial" w:cs="Arial"/>
          <w:sz w:val="24"/>
          <w:szCs w:val="24"/>
        </w:rPr>
        <w:t>awarded c</w:t>
      </w:r>
      <w:r w:rsidRPr="00094925">
        <w:rPr>
          <w:rFonts w:ascii="Arial" w:hAnsi="Arial" w:cs="Arial"/>
          <w:sz w:val="24"/>
          <w:szCs w:val="24"/>
        </w:rPr>
        <w:t xml:space="preserve">ore </w:t>
      </w:r>
      <w:r w:rsidR="00191995">
        <w:rPr>
          <w:rFonts w:ascii="Arial" w:hAnsi="Arial" w:cs="Arial"/>
          <w:sz w:val="24"/>
          <w:szCs w:val="24"/>
        </w:rPr>
        <w:t>i</w:t>
      </w:r>
      <w:r w:rsidRPr="00094925">
        <w:rPr>
          <w:rFonts w:ascii="Arial" w:hAnsi="Arial" w:cs="Arial"/>
          <w:sz w:val="24"/>
          <w:szCs w:val="24"/>
        </w:rPr>
        <w:t xml:space="preserve">tems by </w:t>
      </w:r>
      <w:r w:rsidR="00191995">
        <w:rPr>
          <w:rFonts w:ascii="Arial" w:hAnsi="Arial" w:cs="Arial"/>
          <w:sz w:val="24"/>
          <w:szCs w:val="24"/>
        </w:rPr>
        <w:t>PennDOT d</w:t>
      </w:r>
      <w:r w:rsidRPr="00094925">
        <w:rPr>
          <w:rFonts w:ascii="Arial" w:hAnsi="Arial" w:cs="Arial"/>
          <w:sz w:val="24"/>
          <w:szCs w:val="24"/>
        </w:rPr>
        <w:t>istricts.</w:t>
      </w:r>
    </w:p>
    <w:p w14:paraId="7AB13A0C" w14:textId="627D9306" w:rsidR="00E47524" w:rsidRPr="00494287" w:rsidRDefault="00DF4F55" w:rsidP="00E47524">
      <w:pPr>
        <w:pStyle w:val="BodyText"/>
        <w:spacing w:line="230" w:lineRule="auto"/>
        <w:ind w:left="450" w:right="724"/>
        <w:rPr>
          <w:rFonts w:ascii="Arial" w:hAnsi="Arial" w:cs="Arial"/>
          <w:color w:val="auto"/>
          <w:sz w:val="24"/>
          <w:szCs w:val="24"/>
        </w:rPr>
      </w:pPr>
      <w:r w:rsidRPr="00494287">
        <w:rPr>
          <w:rFonts w:ascii="Arial" w:hAnsi="Arial" w:cs="Arial"/>
          <w:color w:val="auto"/>
          <w:sz w:val="24"/>
          <w:szCs w:val="24"/>
        </w:rPr>
        <w:t xml:space="preserve"> </w:t>
      </w:r>
    </w:p>
    <w:p w14:paraId="44BB98A6" w14:textId="20C23967" w:rsidR="006D0749" w:rsidRPr="00494287" w:rsidRDefault="006D0749" w:rsidP="006D0749">
      <w:pPr>
        <w:pStyle w:val="ListParagraph"/>
        <w:numPr>
          <w:ilvl w:val="0"/>
          <w:numId w:val="45"/>
        </w:numPr>
        <w:shd w:val="clear" w:color="auto" w:fill="FFFFFF"/>
        <w:spacing w:after="120" w:line="240" w:lineRule="auto"/>
        <w:rPr>
          <w:rFonts w:ascii="Arial" w:hAnsi="Arial" w:cs="Arial"/>
          <w:sz w:val="24"/>
          <w:szCs w:val="24"/>
        </w:rPr>
      </w:pPr>
      <w:r w:rsidRPr="00494287">
        <w:rPr>
          <w:rFonts w:ascii="Arial" w:hAnsi="Arial" w:cs="Arial"/>
          <w:b/>
          <w:bCs/>
          <w:sz w:val="24"/>
          <w:szCs w:val="24"/>
        </w:rPr>
        <w:t>Statewide Award to a Primary Vendor</w:t>
      </w:r>
      <w:r w:rsidR="00733477" w:rsidRPr="00494287">
        <w:rPr>
          <w:rFonts w:ascii="Arial" w:hAnsi="Arial" w:cs="Arial"/>
          <w:sz w:val="24"/>
          <w:szCs w:val="24"/>
        </w:rPr>
        <w:t>:</w:t>
      </w:r>
    </w:p>
    <w:p w14:paraId="4596F766" w14:textId="77777777" w:rsidR="00733477" w:rsidRPr="00494287" w:rsidRDefault="00733477" w:rsidP="00733477">
      <w:pPr>
        <w:pStyle w:val="ListParagraph"/>
        <w:shd w:val="clear" w:color="auto" w:fill="FFFFFF"/>
        <w:spacing w:after="120" w:line="240" w:lineRule="auto"/>
        <w:rPr>
          <w:rFonts w:ascii="Arial" w:hAnsi="Arial" w:cs="Arial"/>
          <w:sz w:val="24"/>
          <w:szCs w:val="24"/>
        </w:rPr>
      </w:pPr>
    </w:p>
    <w:p w14:paraId="47091EB2" w14:textId="0BBF3039" w:rsidR="006D0749" w:rsidRPr="00494287" w:rsidRDefault="00264CFF" w:rsidP="006D0749">
      <w:pPr>
        <w:pStyle w:val="ListParagraph"/>
        <w:shd w:val="clear" w:color="auto" w:fill="FFFFFF"/>
        <w:spacing w:after="120" w:line="240" w:lineRule="auto"/>
        <w:rPr>
          <w:rFonts w:ascii="Arial" w:hAnsi="Arial" w:cs="Arial"/>
          <w:sz w:val="24"/>
          <w:szCs w:val="24"/>
        </w:rPr>
      </w:pPr>
      <w:r w:rsidRPr="00494287">
        <w:rPr>
          <w:rFonts w:ascii="Arial" w:hAnsi="Arial" w:cs="Arial"/>
          <w:sz w:val="24"/>
          <w:szCs w:val="24"/>
        </w:rPr>
        <w:t xml:space="preserve">Bid </w:t>
      </w:r>
      <w:r w:rsidR="00E47524" w:rsidRPr="00494287">
        <w:rPr>
          <w:rFonts w:ascii="Arial" w:hAnsi="Arial" w:cs="Arial"/>
          <w:sz w:val="24"/>
          <w:szCs w:val="24"/>
        </w:rPr>
        <w:t xml:space="preserve">lots </w:t>
      </w:r>
      <w:r w:rsidR="006D0749" w:rsidRPr="00494287">
        <w:rPr>
          <w:rFonts w:ascii="Arial" w:hAnsi="Arial" w:cs="Arial"/>
          <w:sz w:val="24"/>
          <w:szCs w:val="24"/>
        </w:rPr>
        <w:t>will</w:t>
      </w:r>
      <w:r w:rsidRPr="00494287">
        <w:rPr>
          <w:rFonts w:ascii="Arial" w:hAnsi="Arial" w:cs="Arial"/>
          <w:sz w:val="24"/>
          <w:szCs w:val="24"/>
        </w:rPr>
        <w:t xml:space="preserve"> be awarded by </w:t>
      </w:r>
      <w:r w:rsidR="004C04D6" w:rsidRPr="00494287">
        <w:rPr>
          <w:rFonts w:ascii="Arial" w:hAnsi="Arial" w:cs="Arial"/>
          <w:sz w:val="24"/>
          <w:szCs w:val="24"/>
        </w:rPr>
        <w:t>PennDOT Maintenance District</w:t>
      </w:r>
      <w:r w:rsidR="006D0749" w:rsidRPr="00494287">
        <w:rPr>
          <w:rFonts w:ascii="Arial" w:hAnsi="Arial" w:cs="Arial"/>
          <w:sz w:val="24"/>
          <w:szCs w:val="24"/>
        </w:rPr>
        <w:t>s listed below (12 Districts) for core items only listed on the 2025 Bidder Cost Submittal Sheet.</w:t>
      </w:r>
    </w:p>
    <w:p w14:paraId="3B2F9135" w14:textId="77777777" w:rsidR="006D0749" w:rsidRPr="00494287" w:rsidRDefault="006D0749" w:rsidP="006D0749">
      <w:pPr>
        <w:pStyle w:val="ListParagraph"/>
        <w:shd w:val="clear" w:color="auto" w:fill="FFFFFF"/>
        <w:spacing w:after="120" w:line="240" w:lineRule="auto"/>
        <w:rPr>
          <w:rFonts w:ascii="Arial" w:hAnsi="Arial" w:cs="Arial"/>
          <w:sz w:val="24"/>
          <w:szCs w:val="24"/>
        </w:rPr>
      </w:pPr>
    </w:p>
    <w:p w14:paraId="5C6A6A60" w14:textId="00162F35" w:rsidR="006D0749" w:rsidRPr="00494287" w:rsidRDefault="006D0749" w:rsidP="006D0749">
      <w:pPr>
        <w:pStyle w:val="ListParagraph"/>
        <w:shd w:val="clear" w:color="auto" w:fill="FFFFFF"/>
        <w:spacing w:after="120" w:line="240" w:lineRule="auto"/>
        <w:rPr>
          <w:rFonts w:ascii="Arial" w:hAnsi="Arial" w:cs="Arial"/>
          <w:sz w:val="24"/>
          <w:szCs w:val="24"/>
        </w:rPr>
      </w:pPr>
      <w:r w:rsidRPr="00494287">
        <w:rPr>
          <w:rFonts w:ascii="Arial" w:hAnsi="Arial" w:cs="Arial"/>
          <w:sz w:val="24"/>
          <w:szCs w:val="24"/>
        </w:rPr>
        <w:t xml:space="preserve">Bidder must be able to provide all core items listed on the 2025 Bidder Cost Submittal Sheet to the district you chose to bid on. </w:t>
      </w:r>
      <w:r w:rsidR="004C04D6" w:rsidRPr="00494287">
        <w:rPr>
          <w:rFonts w:ascii="Arial" w:hAnsi="Arial" w:cs="Arial"/>
          <w:sz w:val="24"/>
          <w:szCs w:val="24"/>
        </w:rPr>
        <w:t xml:space="preserve"> </w:t>
      </w:r>
    </w:p>
    <w:p w14:paraId="352BBF7F" w14:textId="77777777" w:rsidR="006D0749" w:rsidRPr="00494287" w:rsidRDefault="006D0749" w:rsidP="006D0749">
      <w:pPr>
        <w:pStyle w:val="ListParagraph"/>
        <w:shd w:val="clear" w:color="auto" w:fill="FFFFFF"/>
        <w:spacing w:after="120" w:line="240" w:lineRule="auto"/>
        <w:rPr>
          <w:rFonts w:ascii="Arial" w:hAnsi="Arial" w:cs="Arial"/>
          <w:sz w:val="24"/>
          <w:szCs w:val="24"/>
        </w:rPr>
      </w:pPr>
    </w:p>
    <w:p w14:paraId="076B9819" w14:textId="487BDB18" w:rsidR="00F42C21" w:rsidRPr="00494287" w:rsidRDefault="004C148D" w:rsidP="4323C0A9">
      <w:pPr>
        <w:pStyle w:val="ListParagraph"/>
        <w:shd w:val="clear" w:color="auto" w:fill="FFFFFF" w:themeFill="background1"/>
        <w:spacing w:after="120" w:line="240" w:lineRule="auto"/>
        <w:rPr>
          <w:rFonts w:ascii="Arial" w:hAnsi="Arial" w:cs="Arial"/>
          <w:sz w:val="24"/>
          <w:szCs w:val="24"/>
        </w:rPr>
      </w:pPr>
      <w:r w:rsidRPr="4323C0A9">
        <w:rPr>
          <w:rFonts w:ascii="Arial" w:hAnsi="Arial" w:cs="Arial"/>
          <w:sz w:val="24"/>
          <w:szCs w:val="24"/>
        </w:rPr>
        <w:t>Core Items will be awarded by l</w:t>
      </w:r>
      <w:r w:rsidR="00555AE2" w:rsidRPr="4323C0A9">
        <w:rPr>
          <w:rFonts w:ascii="Arial" w:hAnsi="Arial" w:cs="Arial"/>
          <w:sz w:val="24"/>
          <w:szCs w:val="24"/>
        </w:rPr>
        <w:t>ow bid</w:t>
      </w:r>
      <w:r w:rsidRPr="4323C0A9">
        <w:rPr>
          <w:rFonts w:ascii="Arial" w:hAnsi="Arial" w:cs="Arial"/>
          <w:sz w:val="24"/>
          <w:szCs w:val="24"/>
        </w:rPr>
        <w:t xml:space="preserve"> which will be</w:t>
      </w:r>
      <w:r w:rsidR="00555AE2" w:rsidRPr="4323C0A9">
        <w:rPr>
          <w:rFonts w:ascii="Arial" w:hAnsi="Arial" w:cs="Arial"/>
          <w:sz w:val="24"/>
          <w:szCs w:val="24"/>
        </w:rPr>
        <w:t xml:space="preserve"> determined by the </w:t>
      </w:r>
      <w:r w:rsidR="37BD034C" w:rsidRPr="4323C0A9">
        <w:rPr>
          <w:rFonts w:ascii="Arial" w:hAnsi="Arial" w:cs="Arial"/>
          <w:sz w:val="24"/>
          <w:szCs w:val="24"/>
        </w:rPr>
        <w:t xml:space="preserve">lowest </w:t>
      </w:r>
      <w:r w:rsidR="0946F1CB" w:rsidRPr="4323C0A9">
        <w:rPr>
          <w:rFonts w:ascii="Arial" w:hAnsi="Arial" w:cs="Arial"/>
          <w:sz w:val="24"/>
          <w:szCs w:val="24"/>
        </w:rPr>
        <w:t xml:space="preserve">sum of all core items listed per </w:t>
      </w:r>
      <w:r w:rsidR="00555AE2" w:rsidRPr="4323C0A9">
        <w:rPr>
          <w:rFonts w:ascii="Arial" w:hAnsi="Arial" w:cs="Arial"/>
          <w:sz w:val="24"/>
          <w:szCs w:val="24"/>
        </w:rPr>
        <w:t xml:space="preserve">district, again you must be able to supply all core items listed to the district you chose to bid on.  </w:t>
      </w:r>
    </w:p>
    <w:p w14:paraId="72DEE29D" w14:textId="224ABF91" w:rsidR="4323C0A9" w:rsidRDefault="4323C0A9" w:rsidP="4323C0A9">
      <w:pPr>
        <w:pStyle w:val="ListParagraph"/>
        <w:shd w:val="clear" w:color="auto" w:fill="FFFFFF" w:themeFill="background1"/>
        <w:spacing w:after="120"/>
        <w:rPr>
          <w:rFonts w:ascii="Arial" w:hAnsi="Arial" w:cs="Arial"/>
          <w:sz w:val="24"/>
          <w:szCs w:val="24"/>
        </w:rPr>
      </w:pPr>
    </w:p>
    <w:p w14:paraId="38E0729A" w14:textId="2D0BBFC4" w:rsidR="00494287" w:rsidRPr="00494287" w:rsidRDefault="00F42C21" w:rsidP="4323C0A9">
      <w:pPr>
        <w:pStyle w:val="ListParagraph"/>
        <w:shd w:val="clear" w:color="auto" w:fill="FFFFFF" w:themeFill="background1"/>
        <w:spacing w:after="120" w:line="240" w:lineRule="auto"/>
        <w:rPr>
          <w:rFonts w:ascii="Arial" w:hAnsi="Arial" w:cs="Arial"/>
          <w:sz w:val="24"/>
          <w:szCs w:val="24"/>
        </w:rPr>
      </w:pPr>
      <w:r w:rsidRPr="4323C0A9">
        <w:rPr>
          <w:rFonts w:ascii="Arial" w:hAnsi="Arial" w:cs="Arial"/>
          <w:sz w:val="24"/>
          <w:szCs w:val="24"/>
        </w:rPr>
        <w:lastRenderedPageBreak/>
        <w:t>This contract will hold a “W” line which is for all non-core items (items not listed in the 2025 bidder cost submittal sheet)</w:t>
      </w:r>
      <w:r w:rsidR="000853BA">
        <w:rPr>
          <w:rFonts w:ascii="Arial" w:hAnsi="Arial" w:cs="Arial"/>
          <w:sz w:val="24"/>
          <w:szCs w:val="24"/>
        </w:rPr>
        <w:t xml:space="preserve"> </w:t>
      </w:r>
      <w:r w:rsidR="000853BA" w:rsidRPr="000853BA">
        <w:rPr>
          <w:rFonts w:ascii="Arial" w:hAnsi="Arial" w:cs="Arial"/>
          <w:sz w:val="24"/>
          <w:szCs w:val="24"/>
        </w:rPr>
        <w:t>and will consist of such items as brake parts, electrical parts, belts, hydraulic fittings, batteries, automotive tools and so on</w:t>
      </w:r>
      <w:r w:rsidRPr="4323C0A9">
        <w:rPr>
          <w:rFonts w:ascii="Arial" w:hAnsi="Arial" w:cs="Arial"/>
          <w:sz w:val="24"/>
          <w:szCs w:val="24"/>
        </w:rPr>
        <w:t>. The bidder shall insert a percentage that will remain firm for the entire term of the contract, including all renewals.</w:t>
      </w:r>
      <w:r w:rsidR="365E9638" w:rsidRPr="4323C0A9">
        <w:rPr>
          <w:rFonts w:ascii="Arial" w:hAnsi="Arial" w:cs="Arial"/>
          <w:sz w:val="24"/>
          <w:szCs w:val="24"/>
        </w:rPr>
        <w:t xml:space="preserve"> This number must be in a two-digit </w:t>
      </w:r>
      <w:r w:rsidR="001F434A" w:rsidRPr="4323C0A9">
        <w:rPr>
          <w:rFonts w:ascii="Arial" w:hAnsi="Arial" w:cs="Arial"/>
          <w:sz w:val="24"/>
          <w:szCs w:val="24"/>
        </w:rPr>
        <w:t>form</w:t>
      </w:r>
      <w:r w:rsidR="365E9638" w:rsidRPr="4323C0A9">
        <w:rPr>
          <w:rFonts w:ascii="Arial" w:hAnsi="Arial" w:cs="Arial"/>
          <w:sz w:val="24"/>
          <w:szCs w:val="24"/>
        </w:rPr>
        <w:t xml:space="preserve">, </w:t>
      </w:r>
      <w:r w:rsidR="001F434A" w:rsidRPr="4323C0A9">
        <w:rPr>
          <w:rFonts w:ascii="Arial" w:hAnsi="Arial" w:cs="Arial"/>
          <w:sz w:val="24"/>
          <w:szCs w:val="24"/>
        </w:rPr>
        <w:t>i.e.</w:t>
      </w:r>
      <w:r w:rsidR="365E9638" w:rsidRPr="4323C0A9">
        <w:rPr>
          <w:rFonts w:ascii="Arial" w:hAnsi="Arial" w:cs="Arial"/>
          <w:sz w:val="24"/>
          <w:szCs w:val="24"/>
        </w:rPr>
        <w:t xml:space="preserve"> 25%.</w:t>
      </w:r>
      <w:r w:rsidRPr="4323C0A9">
        <w:rPr>
          <w:rFonts w:ascii="Arial" w:hAnsi="Arial" w:cs="Arial"/>
          <w:sz w:val="24"/>
          <w:szCs w:val="24"/>
        </w:rPr>
        <w:t xml:space="preserve"> The bidder shall use this percentage with their most current price list when contacted by agencies for a quote. All quotes must list the</w:t>
      </w:r>
      <w:r w:rsidR="00B4134D">
        <w:rPr>
          <w:rFonts w:ascii="Arial" w:hAnsi="Arial" w:cs="Arial"/>
          <w:sz w:val="24"/>
          <w:szCs w:val="24"/>
        </w:rPr>
        <w:t xml:space="preserve"> date,</w:t>
      </w:r>
      <w:r w:rsidRPr="4323C0A9">
        <w:rPr>
          <w:rFonts w:ascii="Arial" w:hAnsi="Arial" w:cs="Arial"/>
          <w:sz w:val="24"/>
          <w:szCs w:val="24"/>
        </w:rPr>
        <w:t xml:space="preserve"> MSRP price, percentage discount and contract number.</w:t>
      </w:r>
    </w:p>
    <w:p w14:paraId="0A660CC4" w14:textId="399574AA" w:rsidR="4323C0A9" w:rsidRDefault="4323C0A9" w:rsidP="4323C0A9">
      <w:pPr>
        <w:pStyle w:val="ListParagraph"/>
        <w:shd w:val="clear" w:color="auto" w:fill="FFFFFF" w:themeFill="background1"/>
        <w:spacing w:after="120" w:line="240" w:lineRule="auto"/>
        <w:rPr>
          <w:rFonts w:ascii="Arial" w:hAnsi="Arial" w:cs="Arial"/>
          <w:sz w:val="24"/>
          <w:szCs w:val="24"/>
        </w:rPr>
      </w:pPr>
    </w:p>
    <w:p w14:paraId="3B9C9E1B" w14:textId="4ECA104E" w:rsidR="00DF4F55" w:rsidRPr="00494287" w:rsidRDefault="00DF4F55" w:rsidP="00494287">
      <w:pPr>
        <w:pStyle w:val="ListParagraph"/>
        <w:shd w:val="clear" w:color="auto" w:fill="FFFFFF"/>
        <w:spacing w:after="120"/>
        <w:rPr>
          <w:rFonts w:ascii="Arial" w:hAnsi="Arial" w:cs="Arial"/>
          <w:sz w:val="24"/>
          <w:szCs w:val="24"/>
        </w:rPr>
      </w:pPr>
      <w:r w:rsidRPr="00494287">
        <w:rPr>
          <w:rFonts w:ascii="Arial" w:hAnsi="Arial" w:cs="Arial"/>
          <w:sz w:val="24"/>
          <w:szCs w:val="24"/>
        </w:rPr>
        <w:t>The following is a list of the PennDOT Districts and counties covered by each District:</w:t>
      </w:r>
    </w:p>
    <w:p w14:paraId="4038CFC2" w14:textId="159957DD" w:rsidR="00DF4F55" w:rsidRPr="00494287" w:rsidRDefault="00DF4F55" w:rsidP="00494287">
      <w:pPr>
        <w:spacing w:line="240" w:lineRule="auto"/>
        <w:ind w:firstLine="720"/>
        <w:rPr>
          <w:rFonts w:ascii="Arial" w:hAnsi="Arial" w:cs="Arial"/>
          <w:sz w:val="24"/>
          <w:szCs w:val="24"/>
        </w:rPr>
      </w:pPr>
      <w:r w:rsidRPr="00494287">
        <w:rPr>
          <w:rFonts w:ascii="Arial" w:hAnsi="Arial" w:cs="Arial"/>
          <w:sz w:val="24"/>
          <w:szCs w:val="24"/>
        </w:rPr>
        <w:t>District 1- Crawford, Erie, Forest, Mercer, Venango, Warren</w:t>
      </w:r>
    </w:p>
    <w:p w14:paraId="5E870E3C" w14:textId="77777777" w:rsidR="00DF4F55" w:rsidRPr="00494287" w:rsidRDefault="00DF4F55" w:rsidP="00DF4F55">
      <w:pPr>
        <w:spacing w:line="240" w:lineRule="auto"/>
        <w:ind w:left="720"/>
        <w:rPr>
          <w:rFonts w:ascii="Arial" w:hAnsi="Arial" w:cs="Arial"/>
          <w:sz w:val="24"/>
          <w:szCs w:val="24"/>
        </w:rPr>
      </w:pPr>
      <w:r w:rsidRPr="00494287">
        <w:rPr>
          <w:rFonts w:ascii="Arial" w:hAnsi="Arial" w:cs="Arial"/>
          <w:sz w:val="24"/>
          <w:szCs w:val="24"/>
        </w:rPr>
        <w:t>District 2- Cameron, Centre, Clearfield, Clinton, Elk, Juniata, Mifflin, McKean, Potter</w:t>
      </w:r>
    </w:p>
    <w:p w14:paraId="7E39EC95" w14:textId="77777777" w:rsidR="00DF4F55" w:rsidRPr="00494287" w:rsidRDefault="00DF4F55" w:rsidP="00DF4F55">
      <w:pPr>
        <w:spacing w:line="240" w:lineRule="auto"/>
        <w:ind w:left="720"/>
        <w:rPr>
          <w:rFonts w:ascii="Arial" w:hAnsi="Arial" w:cs="Arial"/>
          <w:sz w:val="24"/>
          <w:szCs w:val="24"/>
        </w:rPr>
      </w:pPr>
      <w:r w:rsidRPr="00494287">
        <w:rPr>
          <w:rFonts w:ascii="Arial" w:hAnsi="Arial" w:cs="Arial"/>
          <w:sz w:val="24"/>
          <w:szCs w:val="24"/>
        </w:rPr>
        <w:t xml:space="preserve">District 3- Bradford, Columbia, Lycoming, Montour, Northumberland, Snyder, Sullivan, Tioga, Union </w:t>
      </w:r>
    </w:p>
    <w:p w14:paraId="0F3619B3" w14:textId="77777777" w:rsidR="00DF4F55" w:rsidRPr="00494287" w:rsidRDefault="00DF4F55" w:rsidP="00DF4F55">
      <w:pPr>
        <w:spacing w:line="240" w:lineRule="auto"/>
        <w:ind w:firstLine="720"/>
        <w:rPr>
          <w:rFonts w:ascii="Arial" w:hAnsi="Arial" w:cs="Arial"/>
          <w:sz w:val="24"/>
          <w:szCs w:val="24"/>
        </w:rPr>
      </w:pPr>
      <w:r w:rsidRPr="00494287">
        <w:rPr>
          <w:rFonts w:ascii="Arial" w:hAnsi="Arial" w:cs="Arial"/>
          <w:sz w:val="24"/>
          <w:szCs w:val="24"/>
        </w:rPr>
        <w:t>District 4- Lackawanna, Luzerne, Pike, Susquehanna, Wayne, Wyoming</w:t>
      </w:r>
    </w:p>
    <w:p w14:paraId="2984AE63" w14:textId="77777777" w:rsidR="00DF4F55" w:rsidRPr="00494287" w:rsidRDefault="00DF4F55" w:rsidP="00DF4F55">
      <w:pPr>
        <w:spacing w:line="240" w:lineRule="auto"/>
        <w:ind w:firstLine="720"/>
        <w:rPr>
          <w:rFonts w:ascii="Arial" w:hAnsi="Arial" w:cs="Arial"/>
          <w:sz w:val="24"/>
          <w:szCs w:val="24"/>
        </w:rPr>
      </w:pPr>
      <w:r w:rsidRPr="00494287">
        <w:rPr>
          <w:rFonts w:ascii="Arial" w:hAnsi="Arial" w:cs="Arial"/>
          <w:sz w:val="24"/>
          <w:szCs w:val="24"/>
        </w:rPr>
        <w:t xml:space="preserve">District 5- Berks, Carbon, Lehigh, Monroe, Northampton, Schuylkill </w:t>
      </w:r>
    </w:p>
    <w:p w14:paraId="6222D4F1" w14:textId="77777777" w:rsidR="00DF4F55" w:rsidRPr="00494287" w:rsidRDefault="00DF4F55" w:rsidP="00DF4F55">
      <w:pPr>
        <w:spacing w:line="240" w:lineRule="auto"/>
        <w:ind w:firstLine="720"/>
        <w:rPr>
          <w:rFonts w:ascii="Arial" w:hAnsi="Arial" w:cs="Arial"/>
          <w:sz w:val="24"/>
          <w:szCs w:val="24"/>
        </w:rPr>
      </w:pPr>
      <w:r w:rsidRPr="00494287">
        <w:rPr>
          <w:rFonts w:ascii="Arial" w:hAnsi="Arial" w:cs="Arial"/>
          <w:sz w:val="24"/>
          <w:szCs w:val="24"/>
        </w:rPr>
        <w:t>District 6- Bucks, Chester, Delaware, Montgomery, Philadelphia</w:t>
      </w:r>
    </w:p>
    <w:p w14:paraId="6D501E9B" w14:textId="77777777" w:rsidR="00DF4F55" w:rsidRPr="00494287" w:rsidRDefault="00DF4F55" w:rsidP="00DF4F55">
      <w:pPr>
        <w:spacing w:line="240" w:lineRule="auto"/>
        <w:ind w:left="720"/>
        <w:rPr>
          <w:rFonts w:ascii="Arial" w:hAnsi="Arial" w:cs="Arial"/>
          <w:sz w:val="24"/>
          <w:szCs w:val="24"/>
        </w:rPr>
      </w:pPr>
      <w:r w:rsidRPr="00494287">
        <w:rPr>
          <w:rFonts w:ascii="Arial" w:hAnsi="Arial" w:cs="Arial"/>
          <w:sz w:val="24"/>
          <w:szCs w:val="24"/>
        </w:rPr>
        <w:t>District 8- Adams, Cumberland, Dauphin, Franklin, Lancaster, Lebanon, Perry, York</w:t>
      </w:r>
    </w:p>
    <w:p w14:paraId="35B30038" w14:textId="77777777" w:rsidR="00DF4F55" w:rsidRPr="00494287" w:rsidRDefault="00DF4F55" w:rsidP="00DF4F55">
      <w:pPr>
        <w:spacing w:line="240" w:lineRule="auto"/>
        <w:ind w:firstLine="720"/>
        <w:rPr>
          <w:rFonts w:ascii="Arial" w:hAnsi="Arial" w:cs="Arial"/>
          <w:sz w:val="24"/>
          <w:szCs w:val="24"/>
        </w:rPr>
      </w:pPr>
      <w:r w:rsidRPr="00494287">
        <w:rPr>
          <w:rFonts w:ascii="Arial" w:hAnsi="Arial" w:cs="Arial"/>
          <w:sz w:val="24"/>
          <w:szCs w:val="24"/>
        </w:rPr>
        <w:t>District 9- Bedford, Blair, Cambria, Fulton, Huntingdon, Somerset</w:t>
      </w:r>
    </w:p>
    <w:p w14:paraId="2F1C2B01" w14:textId="77777777" w:rsidR="00DF4F55" w:rsidRPr="00494287" w:rsidRDefault="00DF4F55" w:rsidP="00DF4F55">
      <w:pPr>
        <w:spacing w:line="240" w:lineRule="auto"/>
        <w:ind w:firstLine="720"/>
        <w:rPr>
          <w:rFonts w:ascii="Arial" w:hAnsi="Arial" w:cs="Arial"/>
          <w:sz w:val="24"/>
          <w:szCs w:val="24"/>
        </w:rPr>
      </w:pPr>
      <w:r w:rsidRPr="00494287">
        <w:rPr>
          <w:rFonts w:ascii="Arial" w:hAnsi="Arial" w:cs="Arial"/>
          <w:sz w:val="24"/>
          <w:szCs w:val="24"/>
        </w:rPr>
        <w:t>District 10- Armstrong, Butler, Clarion, Indiana, Jefferson</w:t>
      </w:r>
    </w:p>
    <w:p w14:paraId="66AA83DA" w14:textId="77777777" w:rsidR="00DF4F55" w:rsidRPr="00494287" w:rsidRDefault="00DF4F55" w:rsidP="00DF4F55">
      <w:pPr>
        <w:spacing w:line="240" w:lineRule="auto"/>
        <w:ind w:firstLine="720"/>
        <w:rPr>
          <w:rFonts w:ascii="Arial" w:hAnsi="Arial" w:cs="Arial"/>
          <w:sz w:val="24"/>
          <w:szCs w:val="24"/>
        </w:rPr>
      </w:pPr>
      <w:r w:rsidRPr="00494287">
        <w:rPr>
          <w:rFonts w:ascii="Arial" w:hAnsi="Arial" w:cs="Arial"/>
          <w:sz w:val="24"/>
          <w:szCs w:val="24"/>
        </w:rPr>
        <w:t>District 11- Allegheny, Beaver, Lawrence</w:t>
      </w:r>
    </w:p>
    <w:p w14:paraId="6DAB34FD" w14:textId="55DB2AF5" w:rsidR="005246DD" w:rsidRPr="00494287" w:rsidRDefault="00DF4F55" w:rsidP="00DF4F55">
      <w:pPr>
        <w:spacing w:line="240" w:lineRule="auto"/>
        <w:ind w:firstLine="720"/>
        <w:rPr>
          <w:rFonts w:ascii="Arial" w:hAnsi="Arial" w:cs="Arial"/>
          <w:sz w:val="24"/>
          <w:szCs w:val="24"/>
        </w:rPr>
      </w:pPr>
      <w:r w:rsidRPr="00494287">
        <w:rPr>
          <w:rFonts w:ascii="Arial" w:hAnsi="Arial" w:cs="Arial"/>
          <w:sz w:val="24"/>
          <w:szCs w:val="24"/>
        </w:rPr>
        <w:t>District 12- Fayette, Greene, Washington, Westmoreland</w:t>
      </w:r>
    </w:p>
    <w:p w14:paraId="19C781B8" w14:textId="00230537" w:rsidR="006D0749" w:rsidRPr="00494287" w:rsidRDefault="006D0749" w:rsidP="006D0749">
      <w:pPr>
        <w:pStyle w:val="ListParagraph"/>
        <w:numPr>
          <w:ilvl w:val="0"/>
          <w:numId w:val="45"/>
        </w:numPr>
        <w:shd w:val="clear" w:color="auto" w:fill="FFFFFF"/>
        <w:spacing w:after="120" w:line="240" w:lineRule="auto"/>
        <w:rPr>
          <w:rFonts w:ascii="Arial" w:hAnsi="Arial" w:cs="Arial"/>
          <w:sz w:val="24"/>
          <w:szCs w:val="24"/>
        </w:rPr>
      </w:pPr>
      <w:r w:rsidRPr="00494287">
        <w:rPr>
          <w:rFonts w:ascii="Arial" w:hAnsi="Arial" w:cs="Arial"/>
          <w:b/>
          <w:bCs/>
          <w:sz w:val="24"/>
          <w:szCs w:val="24"/>
        </w:rPr>
        <w:t>Secondary Vendors</w:t>
      </w:r>
      <w:r w:rsidR="00733477" w:rsidRPr="00494287">
        <w:rPr>
          <w:rFonts w:ascii="Arial" w:hAnsi="Arial" w:cs="Arial"/>
          <w:sz w:val="24"/>
          <w:szCs w:val="24"/>
        </w:rPr>
        <w:t>:</w:t>
      </w:r>
    </w:p>
    <w:p w14:paraId="3EEF1155" w14:textId="77777777" w:rsidR="00733477" w:rsidRPr="00494287" w:rsidRDefault="00733477" w:rsidP="00733477">
      <w:pPr>
        <w:pStyle w:val="ListParagraph"/>
        <w:shd w:val="clear" w:color="auto" w:fill="FFFFFF"/>
        <w:spacing w:after="120" w:line="240" w:lineRule="auto"/>
        <w:rPr>
          <w:rFonts w:ascii="Arial" w:hAnsi="Arial" w:cs="Arial"/>
          <w:sz w:val="24"/>
          <w:szCs w:val="24"/>
        </w:rPr>
      </w:pPr>
    </w:p>
    <w:p w14:paraId="723B8502" w14:textId="7390844B" w:rsidR="006D0749" w:rsidRPr="00494287" w:rsidRDefault="006D0749" w:rsidP="00494287">
      <w:pPr>
        <w:pStyle w:val="ListParagraph"/>
        <w:shd w:val="clear" w:color="auto" w:fill="FFFFFF"/>
        <w:spacing w:after="120" w:line="240" w:lineRule="auto"/>
        <w:rPr>
          <w:rFonts w:ascii="Arial" w:hAnsi="Arial" w:cs="Arial"/>
          <w:sz w:val="24"/>
          <w:szCs w:val="24"/>
        </w:rPr>
      </w:pPr>
      <w:r w:rsidRPr="00494287">
        <w:rPr>
          <w:rFonts w:ascii="Arial" w:hAnsi="Arial" w:cs="Arial"/>
          <w:sz w:val="24"/>
          <w:szCs w:val="24"/>
        </w:rPr>
        <w:t xml:space="preserve">Secondary </w:t>
      </w:r>
      <w:proofErr w:type="gramStart"/>
      <w:r w:rsidR="0093235F" w:rsidRPr="00494287">
        <w:rPr>
          <w:rFonts w:ascii="Arial" w:hAnsi="Arial" w:cs="Arial"/>
          <w:sz w:val="24"/>
          <w:szCs w:val="24"/>
        </w:rPr>
        <w:t>v</w:t>
      </w:r>
      <w:r w:rsidRPr="00494287">
        <w:rPr>
          <w:rFonts w:ascii="Arial" w:hAnsi="Arial" w:cs="Arial"/>
          <w:sz w:val="24"/>
          <w:szCs w:val="24"/>
        </w:rPr>
        <w:t>endor</w:t>
      </w:r>
      <w:proofErr w:type="gramEnd"/>
      <w:r w:rsidRPr="00494287">
        <w:rPr>
          <w:rFonts w:ascii="Arial" w:hAnsi="Arial" w:cs="Arial"/>
          <w:sz w:val="24"/>
          <w:szCs w:val="24"/>
        </w:rPr>
        <w:t xml:space="preserve"> will be awarded as back-up </w:t>
      </w:r>
      <w:proofErr w:type="gramStart"/>
      <w:r w:rsidRPr="00494287">
        <w:rPr>
          <w:rFonts w:ascii="Arial" w:hAnsi="Arial" w:cs="Arial"/>
          <w:sz w:val="24"/>
          <w:szCs w:val="24"/>
        </w:rPr>
        <w:t>vendor</w:t>
      </w:r>
      <w:proofErr w:type="gramEnd"/>
      <w:r w:rsidRPr="00494287">
        <w:rPr>
          <w:rFonts w:ascii="Arial" w:hAnsi="Arial" w:cs="Arial"/>
          <w:sz w:val="24"/>
          <w:szCs w:val="24"/>
        </w:rPr>
        <w:t xml:space="preserve"> to the primary. </w:t>
      </w:r>
      <w:r w:rsidR="00B773B0" w:rsidRPr="00494287">
        <w:rPr>
          <w:rFonts w:ascii="Arial" w:hAnsi="Arial" w:cs="Arial"/>
          <w:sz w:val="24"/>
          <w:szCs w:val="24"/>
        </w:rPr>
        <w:t>A secondary vendor will be awarded for each of the 12 districts</w:t>
      </w:r>
      <w:r w:rsidRPr="00494287">
        <w:rPr>
          <w:rFonts w:ascii="Arial" w:hAnsi="Arial" w:cs="Arial"/>
          <w:sz w:val="24"/>
          <w:szCs w:val="24"/>
        </w:rPr>
        <w:t xml:space="preserve"> listed below</w:t>
      </w:r>
      <w:r w:rsidR="00B773B0" w:rsidRPr="00494287">
        <w:rPr>
          <w:rFonts w:ascii="Arial" w:hAnsi="Arial" w:cs="Arial"/>
          <w:sz w:val="24"/>
          <w:szCs w:val="24"/>
        </w:rPr>
        <w:t xml:space="preserve">. </w:t>
      </w:r>
      <w:r w:rsidR="00B4134D">
        <w:rPr>
          <w:rFonts w:ascii="Arial" w:hAnsi="Arial" w:cs="Arial"/>
          <w:sz w:val="24"/>
          <w:szCs w:val="24"/>
        </w:rPr>
        <w:t xml:space="preserve">Should the primary vendor not be able to provide &amp; deliver an item within an acceptable time frame from the ordering agency, the ordering agency can then go to the secondary vendor for said item. </w:t>
      </w:r>
      <w:r w:rsidR="00B773B0" w:rsidRPr="00494287">
        <w:rPr>
          <w:rFonts w:ascii="Arial" w:hAnsi="Arial" w:cs="Arial"/>
          <w:sz w:val="24"/>
          <w:szCs w:val="24"/>
        </w:rPr>
        <w:t xml:space="preserve">  </w:t>
      </w:r>
    </w:p>
    <w:p w14:paraId="458721CA" w14:textId="77777777" w:rsidR="006D0749" w:rsidRPr="00494287" w:rsidRDefault="006D0749" w:rsidP="006D0749">
      <w:pPr>
        <w:pStyle w:val="ListParagraph"/>
        <w:shd w:val="clear" w:color="auto" w:fill="FFFFFF"/>
        <w:spacing w:after="120" w:line="240" w:lineRule="auto"/>
        <w:rPr>
          <w:rFonts w:ascii="Arial" w:hAnsi="Arial" w:cs="Arial"/>
          <w:sz w:val="24"/>
          <w:szCs w:val="24"/>
        </w:rPr>
      </w:pPr>
    </w:p>
    <w:p w14:paraId="340D587C" w14:textId="42F3D0CF" w:rsidR="006D0749" w:rsidRDefault="006D0749" w:rsidP="00A2689B">
      <w:pPr>
        <w:pStyle w:val="ListParagraph"/>
        <w:shd w:val="clear" w:color="auto" w:fill="FFFFFF" w:themeFill="background1"/>
        <w:spacing w:after="120"/>
        <w:rPr>
          <w:rFonts w:ascii="Arial" w:hAnsi="Arial" w:cs="Arial"/>
          <w:sz w:val="24"/>
          <w:szCs w:val="24"/>
        </w:rPr>
      </w:pPr>
      <w:r w:rsidRPr="4323C0A9">
        <w:rPr>
          <w:rFonts w:ascii="Arial" w:hAnsi="Arial" w:cs="Arial"/>
          <w:sz w:val="24"/>
          <w:szCs w:val="24"/>
        </w:rPr>
        <w:t xml:space="preserve">Secondary </w:t>
      </w:r>
      <w:proofErr w:type="gramStart"/>
      <w:r w:rsidRPr="4323C0A9">
        <w:rPr>
          <w:rFonts w:ascii="Arial" w:hAnsi="Arial" w:cs="Arial"/>
          <w:sz w:val="24"/>
          <w:szCs w:val="24"/>
        </w:rPr>
        <w:t>vendor</w:t>
      </w:r>
      <w:proofErr w:type="gramEnd"/>
      <w:r w:rsidRPr="4323C0A9">
        <w:rPr>
          <w:rFonts w:ascii="Arial" w:hAnsi="Arial" w:cs="Arial"/>
          <w:sz w:val="24"/>
          <w:szCs w:val="24"/>
        </w:rPr>
        <w:t xml:space="preserve"> will be determined by </w:t>
      </w:r>
      <w:r w:rsidR="00494287" w:rsidRPr="4323C0A9">
        <w:rPr>
          <w:rFonts w:ascii="Arial" w:hAnsi="Arial" w:cs="Arial"/>
          <w:sz w:val="24"/>
          <w:szCs w:val="24"/>
        </w:rPr>
        <w:t xml:space="preserve">the </w:t>
      </w:r>
      <w:r w:rsidRPr="4323C0A9">
        <w:rPr>
          <w:rFonts w:ascii="Arial" w:hAnsi="Arial" w:cs="Arial"/>
          <w:sz w:val="24"/>
          <w:szCs w:val="24"/>
        </w:rPr>
        <w:t xml:space="preserve">second </w:t>
      </w:r>
      <w:r w:rsidR="00494287" w:rsidRPr="4323C0A9">
        <w:rPr>
          <w:rFonts w:ascii="Arial" w:hAnsi="Arial" w:cs="Arial"/>
          <w:sz w:val="24"/>
          <w:szCs w:val="24"/>
        </w:rPr>
        <w:t xml:space="preserve">overall </w:t>
      </w:r>
      <w:r w:rsidRPr="4323C0A9">
        <w:rPr>
          <w:rFonts w:ascii="Arial" w:hAnsi="Arial" w:cs="Arial"/>
          <w:sz w:val="24"/>
          <w:szCs w:val="24"/>
        </w:rPr>
        <w:t>lowest</w:t>
      </w:r>
      <w:r w:rsidR="03ABB794" w:rsidRPr="4323C0A9">
        <w:rPr>
          <w:rFonts w:ascii="Arial" w:hAnsi="Arial" w:cs="Arial"/>
          <w:sz w:val="24"/>
          <w:szCs w:val="24"/>
        </w:rPr>
        <w:t xml:space="preserve"> sum</w:t>
      </w:r>
      <w:r w:rsidRPr="4323C0A9">
        <w:rPr>
          <w:rFonts w:ascii="Arial" w:hAnsi="Arial" w:cs="Arial"/>
          <w:sz w:val="24"/>
          <w:szCs w:val="24"/>
        </w:rPr>
        <w:t xml:space="preserve"> bid per district by core items only listed on the 2025 Bidder Cost Submittal Sheet. </w:t>
      </w:r>
      <w:proofErr w:type="gramStart"/>
      <w:r w:rsidR="46184199" w:rsidRPr="4323C0A9">
        <w:rPr>
          <w:rFonts w:ascii="Arial" w:hAnsi="Arial" w:cs="Arial"/>
          <w:sz w:val="24"/>
          <w:szCs w:val="24"/>
        </w:rPr>
        <w:t>A</w:t>
      </w:r>
      <w:r w:rsidR="00494287" w:rsidRPr="4323C0A9">
        <w:rPr>
          <w:rFonts w:ascii="Arial" w:hAnsi="Arial" w:cs="Arial"/>
          <w:sz w:val="24"/>
          <w:szCs w:val="24"/>
        </w:rPr>
        <w:t>gain</w:t>
      </w:r>
      <w:proofErr w:type="gramEnd"/>
      <w:r w:rsidR="00494287" w:rsidRPr="4323C0A9">
        <w:rPr>
          <w:rFonts w:ascii="Arial" w:hAnsi="Arial" w:cs="Arial"/>
          <w:sz w:val="24"/>
          <w:szCs w:val="24"/>
        </w:rPr>
        <w:t xml:space="preserve"> you must be able to supply all core items listed to the district you chose to bid </w:t>
      </w:r>
      <w:proofErr w:type="gramStart"/>
      <w:r w:rsidR="00494287" w:rsidRPr="4323C0A9">
        <w:rPr>
          <w:rFonts w:ascii="Arial" w:hAnsi="Arial" w:cs="Arial"/>
          <w:sz w:val="24"/>
          <w:szCs w:val="24"/>
        </w:rPr>
        <w:t>on</w:t>
      </w:r>
      <w:proofErr w:type="gramEnd"/>
      <w:r w:rsidR="00494287" w:rsidRPr="4323C0A9">
        <w:rPr>
          <w:rFonts w:ascii="Arial" w:hAnsi="Arial" w:cs="Arial"/>
          <w:sz w:val="24"/>
          <w:szCs w:val="24"/>
        </w:rPr>
        <w:t xml:space="preserve">.  (Discounts used should be a two-digit number format.)    </w:t>
      </w:r>
    </w:p>
    <w:p w14:paraId="407274A8" w14:textId="77777777" w:rsidR="00A2689B" w:rsidRPr="00494287" w:rsidRDefault="00A2689B" w:rsidP="00A2689B">
      <w:pPr>
        <w:pStyle w:val="ListParagraph"/>
        <w:shd w:val="clear" w:color="auto" w:fill="FFFFFF" w:themeFill="background1"/>
        <w:spacing w:after="120"/>
        <w:rPr>
          <w:rFonts w:ascii="Arial" w:hAnsi="Arial" w:cs="Arial"/>
          <w:sz w:val="24"/>
          <w:szCs w:val="24"/>
        </w:rPr>
      </w:pPr>
    </w:p>
    <w:p w14:paraId="1533A7D5" w14:textId="385270F4" w:rsidR="00494287" w:rsidRPr="000853BA" w:rsidRDefault="00B4134D" w:rsidP="000853BA">
      <w:pPr>
        <w:pStyle w:val="ListParagraph"/>
        <w:jc w:val="both"/>
        <w:rPr>
          <w:rFonts w:ascii="Arial" w:hAnsi="Arial" w:cs="Arial"/>
          <w:sz w:val="24"/>
          <w:szCs w:val="24"/>
        </w:rPr>
      </w:pPr>
      <w:r w:rsidRPr="00494287">
        <w:rPr>
          <w:rFonts w:ascii="Arial" w:hAnsi="Arial" w:cs="Arial"/>
          <w:sz w:val="24"/>
          <w:szCs w:val="24"/>
        </w:rPr>
        <w:t>This contract will hold a “W” line which is for all non-core items (items not listed in the 2025 bidder cost submittal sheet)</w:t>
      </w:r>
      <w:r w:rsidR="000853BA">
        <w:rPr>
          <w:rFonts w:ascii="Arial" w:hAnsi="Arial" w:cs="Arial"/>
          <w:sz w:val="24"/>
          <w:szCs w:val="24"/>
        </w:rPr>
        <w:t xml:space="preserve"> </w:t>
      </w:r>
      <w:r w:rsidR="000853BA" w:rsidRPr="000853BA">
        <w:rPr>
          <w:rFonts w:ascii="Arial" w:hAnsi="Arial" w:cs="Arial"/>
          <w:sz w:val="24"/>
          <w:szCs w:val="24"/>
        </w:rPr>
        <w:t xml:space="preserve">and will consist of such items as brake parts, </w:t>
      </w:r>
      <w:r w:rsidR="000853BA" w:rsidRPr="000853BA">
        <w:rPr>
          <w:rFonts w:ascii="Arial" w:hAnsi="Arial" w:cs="Arial"/>
          <w:sz w:val="24"/>
          <w:szCs w:val="24"/>
        </w:rPr>
        <w:lastRenderedPageBreak/>
        <w:t>electrical parts, belts, hydraulic fittings, batteries, automotive tools and so on</w:t>
      </w:r>
      <w:r w:rsidRPr="00494287">
        <w:rPr>
          <w:rFonts w:ascii="Arial" w:hAnsi="Arial" w:cs="Arial"/>
          <w:sz w:val="24"/>
          <w:szCs w:val="24"/>
        </w:rPr>
        <w:t xml:space="preserve">. The bidder shall insert a percentage that will remain firm for the entire term of the contract, including all renewals. The bidder shall use this percentage with their most current price list when contacted by agencies for a quote. All quotes must list the </w:t>
      </w:r>
      <w:r>
        <w:rPr>
          <w:rFonts w:ascii="Arial" w:hAnsi="Arial" w:cs="Arial"/>
          <w:sz w:val="24"/>
          <w:szCs w:val="24"/>
        </w:rPr>
        <w:t xml:space="preserve">date, </w:t>
      </w:r>
      <w:r w:rsidRPr="00494287">
        <w:rPr>
          <w:rFonts w:ascii="Arial" w:hAnsi="Arial" w:cs="Arial"/>
          <w:sz w:val="24"/>
          <w:szCs w:val="24"/>
        </w:rPr>
        <w:t>MSRP price, percentage discount and contract number.</w:t>
      </w:r>
      <w:r w:rsidR="1015DC48" w:rsidRPr="000853BA">
        <w:rPr>
          <w:rFonts w:ascii="Arial" w:hAnsi="Arial" w:cs="Arial"/>
          <w:sz w:val="24"/>
          <w:szCs w:val="24"/>
        </w:rPr>
        <w:t xml:space="preserve"> </w:t>
      </w:r>
      <w:r w:rsidR="0093235F" w:rsidRPr="000853BA">
        <w:rPr>
          <w:rFonts w:ascii="Arial" w:hAnsi="Arial" w:cs="Arial"/>
          <w:sz w:val="24"/>
          <w:szCs w:val="24"/>
        </w:rPr>
        <w:t>All quotes must list the MSRP price, percentage discount and contract number.</w:t>
      </w:r>
    </w:p>
    <w:p w14:paraId="0C6D88B6" w14:textId="4C67FDD9" w:rsidR="4323C0A9" w:rsidRDefault="4323C0A9" w:rsidP="4323C0A9">
      <w:pPr>
        <w:pStyle w:val="ListParagraph"/>
        <w:shd w:val="clear" w:color="auto" w:fill="FFFFFF" w:themeFill="background1"/>
        <w:spacing w:after="120" w:line="240" w:lineRule="auto"/>
        <w:rPr>
          <w:rFonts w:ascii="Arial" w:hAnsi="Arial" w:cs="Arial"/>
          <w:sz w:val="24"/>
          <w:szCs w:val="24"/>
        </w:rPr>
      </w:pPr>
    </w:p>
    <w:p w14:paraId="60256285" w14:textId="28B0798C" w:rsidR="0084283A" w:rsidRPr="00494287" w:rsidRDefault="0084283A" w:rsidP="00494287">
      <w:pPr>
        <w:pStyle w:val="ListParagraph"/>
        <w:shd w:val="clear" w:color="auto" w:fill="FFFFFF"/>
        <w:spacing w:after="120"/>
        <w:rPr>
          <w:rFonts w:ascii="Arial" w:hAnsi="Arial" w:cs="Arial"/>
          <w:sz w:val="24"/>
          <w:szCs w:val="24"/>
        </w:rPr>
      </w:pPr>
      <w:r w:rsidRPr="00494287">
        <w:rPr>
          <w:rFonts w:ascii="Arial" w:hAnsi="Arial" w:cs="Arial"/>
          <w:sz w:val="24"/>
          <w:szCs w:val="24"/>
        </w:rPr>
        <w:t>The following is a list of the PennDOT Districts and counties covered by each District:</w:t>
      </w:r>
    </w:p>
    <w:p w14:paraId="08E68421" w14:textId="524767C9" w:rsidR="0084283A" w:rsidRPr="00494287" w:rsidRDefault="0084283A" w:rsidP="00733477">
      <w:pPr>
        <w:spacing w:line="240" w:lineRule="auto"/>
        <w:ind w:firstLine="720"/>
        <w:rPr>
          <w:rFonts w:ascii="Arial" w:hAnsi="Arial" w:cs="Arial"/>
          <w:sz w:val="24"/>
          <w:szCs w:val="24"/>
        </w:rPr>
      </w:pPr>
      <w:r w:rsidRPr="00494287">
        <w:rPr>
          <w:rFonts w:ascii="Arial" w:hAnsi="Arial" w:cs="Arial"/>
          <w:sz w:val="24"/>
          <w:szCs w:val="24"/>
        </w:rPr>
        <w:t>District 1- Crawford, Erie, Forest, Mercer, Venango, Warren</w:t>
      </w:r>
    </w:p>
    <w:p w14:paraId="0E679725" w14:textId="77777777" w:rsidR="0084283A" w:rsidRPr="00494287" w:rsidRDefault="0084283A" w:rsidP="00733477">
      <w:pPr>
        <w:spacing w:line="240" w:lineRule="auto"/>
        <w:ind w:left="720"/>
        <w:rPr>
          <w:rFonts w:ascii="Arial" w:hAnsi="Arial" w:cs="Arial"/>
          <w:sz w:val="24"/>
          <w:szCs w:val="24"/>
        </w:rPr>
      </w:pPr>
      <w:r w:rsidRPr="00494287">
        <w:rPr>
          <w:rFonts w:ascii="Arial" w:hAnsi="Arial" w:cs="Arial"/>
          <w:sz w:val="24"/>
          <w:szCs w:val="24"/>
        </w:rPr>
        <w:t>District 2- Cameron, Centre, Clearfield, Clinton, Elk, Juniata, Mifflin, McKean, Potter</w:t>
      </w:r>
    </w:p>
    <w:p w14:paraId="371E1FEA" w14:textId="77777777" w:rsidR="0084283A" w:rsidRPr="00494287" w:rsidRDefault="0084283A" w:rsidP="0084283A">
      <w:pPr>
        <w:spacing w:line="240" w:lineRule="auto"/>
        <w:ind w:left="720"/>
        <w:rPr>
          <w:rFonts w:ascii="Arial" w:hAnsi="Arial" w:cs="Arial"/>
          <w:sz w:val="24"/>
          <w:szCs w:val="24"/>
        </w:rPr>
      </w:pPr>
      <w:r w:rsidRPr="00494287">
        <w:rPr>
          <w:rFonts w:ascii="Arial" w:hAnsi="Arial" w:cs="Arial"/>
          <w:sz w:val="24"/>
          <w:szCs w:val="24"/>
        </w:rPr>
        <w:t xml:space="preserve">District 3- Bradford, Columbia, Lycoming, Montour, Northumberland, Snyder, Sullivan, Tioga, Union </w:t>
      </w:r>
    </w:p>
    <w:p w14:paraId="19BB13B3" w14:textId="77777777" w:rsidR="0084283A" w:rsidRPr="00494287" w:rsidRDefault="0084283A" w:rsidP="0084283A">
      <w:pPr>
        <w:spacing w:line="240" w:lineRule="auto"/>
        <w:ind w:firstLine="720"/>
        <w:rPr>
          <w:rFonts w:ascii="Arial" w:hAnsi="Arial" w:cs="Arial"/>
          <w:sz w:val="24"/>
          <w:szCs w:val="24"/>
        </w:rPr>
      </w:pPr>
      <w:r w:rsidRPr="00494287">
        <w:rPr>
          <w:rFonts w:ascii="Arial" w:hAnsi="Arial" w:cs="Arial"/>
          <w:sz w:val="24"/>
          <w:szCs w:val="24"/>
        </w:rPr>
        <w:t>District 4- Lackawanna, Luzerne, Pike, Susquehanna, Wayne, Wyoming</w:t>
      </w:r>
    </w:p>
    <w:p w14:paraId="38EF7CA4" w14:textId="77777777" w:rsidR="0084283A" w:rsidRPr="00494287" w:rsidRDefault="0084283A" w:rsidP="0084283A">
      <w:pPr>
        <w:spacing w:line="240" w:lineRule="auto"/>
        <w:ind w:firstLine="720"/>
        <w:rPr>
          <w:rFonts w:ascii="Arial" w:hAnsi="Arial" w:cs="Arial"/>
          <w:sz w:val="24"/>
          <w:szCs w:val="24"/>
        </w:rPr>
      </w:pPr>
      <w:r w:rsidRPr="00494287">
        <w:rPr>
          <w:rFonts w:ascii="Arial" w:hAnsi="Arial" w:cs="Arial"/>
          <w:sz w:val="24"/>
          <w:szCs w:val="24"/>
        </w:rPr>
        <w:t xml:space="preserve">District 5- Berks, Carbon, Lehigh, Monroe, Northampton, Schuylkill </w:t>
      </w:r>
    </w:p>
    <w:p w14:paraId="568D6569" w14:textId="77777777" w:rsidR="0084283A" w:rsidRPr="00494287" w:rsidRDefault="0084283A" w:rsidP="0084283A">
      <w:pPr>
        <w:spacing w:line="240" w:lineRule="auto"/>
        <w:ind w:firstLine="720"/>
        <w:rPr>
          <w:rFonts w:ascii="Arial" w:hAnsi="Arial" w:cs="Arial"/>
          <w:sz w:val="24"/>
          <w:szCs w:val="24"/>
        </w:rPr>
      </w:pPr>
      <w:r w:rsidRPr="00494287">
        <w:rPr>
          <w:rFonts w:ascii="Arial" w:hAnsi="Arial" w:cs="Arial"/>
          <w:sz w:val="24"/>
          <w:szCs w:val="24"/>
        </w:rPr>
        <w:t>District 6- Bucks, Chester, Delaware, Montgomery, Philadelphia</w:t>
      </w:r>
    </w:p>
    <w:p w14:paraId="09785214" w14:textId="77777777" w:rsidR="0084283A" w:rsidRPr="00494287" w:rsidRDefault="0084283A" w:rsidP="00733477">
      <w:pPr>
        <w:spacing w:line="240" w:lineRule="auto"/>
        <w:ind w:left="720"/>
        <w:rPr>
          <w:rFonts w:ascii="Arial" w:hAnsi="Arial" w:cs="Arial"/>
          <w:sz w:val="24"/>
          <w:szCs w:val="24"/>
        </w:rPr>
      </w:pPr>
      <w:r w:rsidRPr="00494287">
        <w:rPr>
          <w:rFonts w:ascii="Arial" w:hAnsi="Arial" w:cs="Arial"/>
          <w:sz w:val="24"/>
          <w:szCs w:val="24"/>
        </w:rPr>
        <w:t>District 8- Adams, Cumberland, Dauphin, Franklin, Lancaster, Lebanon, Perry, York</w:t>
      </w:r>
    </w:p>
    <w:p w14:paraId="67F17014" w14:textId="77777777" w:rsidR="0084283A" w:rsidRPr="00494287" w:rsidRDefault="0084283A" w:rsidP="0084283A">
      <w:pPr>
        <w:spacing w:line="240" w:lineRule="auto"/>
        <w:ind w:firstLine="720"/>
        <w:rPr>
          <w:rFonts w:ascii="Arial" w:hAnsi="Arial" w:cs="Arial"/>
          <w:sz w:val="24"/>
          <w:szCs w:val="24"/>
        </w:rPr>
      </w:pPr>
      <w:r w:rsidRPr="00494287">
        <w:rPr>
          <w:rFonts w:ascii="Arial" w:hAnsi="Arial" w:cs="Arial"/>
          <w:sz w:val="24"/>
          <w:szCs w:val="24"/>
        </w:rPr>
        <w:t>District 9- Bedford, Blair, Cambria, Fulton, Huntingdon, Somerset</w:t>
      </w:r>
    </w:p>
    <w:p w14:paraId="34658C8D" w14:textId="77777777" w:rsidR="0084283A" w:rsidRPr="00494287" w:rsidRDefault="0084283A" w:rsidP="0084283A">
      <w:pPr>
        <w:spacing w:line="240" w:lineRule="auto"/>
        <w:ind w:firstLine="720"/>
        <w:rPr>
          <w:rFonts w:ascii="Arial" w:hAnsi="Arial" w:cs="Arial"/>
          <w:sz w:val="24"/>
          <w:szCs w:val="24"/>
        </w:rPr>
      </w:pPr>
      <w:r w:rsidRPr="00494287">
        <w:rPr>
          <w:rFonts w:ascii="Arial" w:hAnsi="Arial" w:cs="Arial"/>
          <w:sz w:val="24"/>
          <w:szCs w:val="24"/>
        </w:rPr>
        <w:t>District 10- Armstrong, Butler, Clarion, Indiana, Jefferson</w:t>
      </w:r>
    </w:p>
    <w:p w14:paraId="36CDDC88" w14:textId="77777777" w:rsidR="0084283A" w:rsidRPr="00494287" w:rsidRDefault="0084283A" w:rsidP="0084283A">
      <w:pPr>
        <w:spacing w:line="240" w:lineRule="auto"/>
        <w:ind w:firstLine="720"/>
        <w:rPr>
          <w:rFonts w:ascii="Arial" w:hAnsi="Arial" w:cs="Arial"/>
          <w:sz w:val="24"/>
          <w:szCs w:val="24"/>
        </w:rPr>
      </w:pPr>
      <w:r w:rsidRPr="00494287">
        <w:rPr>
          <w:rFonts w:ascii="Arial" w:hAnsi="Arial" w:cs="Arial"/>
          <w:sz w:val="24"/>
          <w:szCs w:val="24"/>
        </w:rPr>
        <w:t>District 11- Allegheny, Beaver, Lawrence</w:t>
      </w:r>
    </w:p>
    <w:p w14:paraId="30B9F240" w14:textId="1C3B6672" w:rsidR="0052390B" w:rsidRPr="00191995" w:rsidRDefault="0084283A" w:rsidP="00191995">
      <w:pPr>
        <w:spacing w:line="240" w:lineRule="auto"/>
        <w:ind w:firstLine="720"/>
        <w:rPr>
          <w:rFonts w:ascii="Arial" w:hAnsi="Arial" w:cs="Arial"/>
          <w:sz w:val="24"/>
          <w:szCs w:val="24"/>
        </w:rPr>
      </w:pPr>
      <w:r w:rsidRPr="00494287">
        <w:rPr>
          <w:rFonts w:ascii="Arial" w:hAnsi="Arial" w:cs="Arial"/>
          <w:sz w:val="24"/>
          <w:szCs w:val="24"/>
        </w:rPr>
        <w:t>District 12- Fayette, Greene, Washington, Westmoreland</w:t>
      </w:r>
    </w:p>
    <w:p w14:paraId="6259BE41" w14:textId="77777777" w:rsidR="0093235F" w:rsidRPr="00494287" w:rsidRDefault="0093235F" w:rsidP="00DF4F55">
      <w:pPr>
        <w:pStyle w:val="ListParagraph"/>
        <w:jc w:val="both"/>
        <w:rPr>
          <w:rFonts w:ascii="Arial" w:hAnsi="Arial" w:cs="Arial"/>
          <w:sz w:val="24"/>
          <w:szCs w:val="24"/>
        </w:rPr>
      </w:pPr>
    </w:p>
    <w:p w14:paraId="6F2DA0B3" w14:textId="4575C822" w:rsidR="005246DD" w:rsidRPr="00494287" w:rsidRDefault="005246DD" w:rsidP="00347200">
      <w:pPr>
        <w:pStyle w:val="ListParagraph"/>
        <w:numPr>
          <w:ilvl w:val="0"/>
          <w:numId w:val="22"/>
        </w:numPr>
        <w:spacing w:after="0" w:line="240" w:lineRule="auto"/>
        <w:jc w:val="both"/>
        <w:rPr>
          <w:rFonts w:ascii="Arial" w:hAnsi="Arial" w:cs="Arial"/>
          <w:b/>
          <w:bCs/>
          <w:sz w:val="24"/>
          <w:szCs w:val="24"/>
          <w:u w:val="single"/>
        </w:rPr>
      </w:pPr>
      <w:r w:rsidRPr="00494287">
        <w:rPr>
          <w:rFonts w:ascii="Arial" w:hAnsi="Arial" w:cs="Arial"/>
          <w:b/>
          <w:bCs/>
          <w:sz w:val="24"/>
          <w:szCs w:val="24"/>
          <w:u w:val="single"/>
        </w:rPr>
        <w:t>PRICE ADJUSTMENTS:</w:t>
      </w:r>
    </w:p>
    <w:p w14:paraId="77D50750" w14:textId="77777777" w:rsidR="00347200" w:rsidRPr="00494287" w:rsidRDefault="00347200" w:rsidP="00347200">
      <w:pPr>
        <w:pStyle w:val="ListParagraph"/>
        <w:spacing w:after="0" w:line="240" w:lineRule="auto"/>
        <w:ind w:left="360"/>
        <w:jc w:val="both"/>
        <w:rPr>
          <w:rFonts w:ascii="Arial" w:hAnsi="Arial" w:cs="Arial"/>
          <w:b/>
          <w:bCs/>
          <w:sz w:val="24"/>
          <w:szCs w:val="24"/>
          <w:u w:val="single"/>
        </w:rPr>
      </w:pPr>
    </w:p>
    <w:p w14:paraId="4966441C" w14:textId="6A7AEAA8" w:rsidR="007E736B" w:rsidRPr="00494287" w:rsidRDefault="009B4553" w:rsidP="0093235F">
      <w:pPr>
        <w:pStyle w:val="ListParagraph"/>
        <w:ind w:left="360"/>
        <w:jc w:val="both"/>
        <w:rPr>
          <w:rFonts w:ascii="Arial" w:hAnsi="Arial" w:cs="Arial"/>
          <w:sz w:val="24"/>
          <w:szCs w:val="24"/>
        </w:rPr>
      </w:pPr>
      <w:r w:rsidRPr="00494287">
        <w:rPr>
          <w:rFonts w:ascii="Arial" w:hAnsi="Arial" w:cs="Arial"/>
          <w:sz w:val="24"/>
          <w:szCs w:val="24"/>
        </w:rPr>
        <w:t>Pric</w:t>
      </w:r>
      <w:r w:rsidR="00347200" w:rsidRPr="00494287">
        <w:rPr>
          <w:rFonts w:ascii="Arial" w:hAnsi="Arial" w:cs="Arial"/>
          <w:sz w:val="24"/>
          <w:szCs w:val="24"/>
        </w:rPr>
        <w:t xml:space="preserve">ing on Core Items may be increased at time of renewal only. </w:t>
      </w:r>
      <w:r w:rsidR="00B4134D">
        <w:rPr>
          <w:rFonts w:ascii="Arial" w:hAnsi="Arial" w:cs="Arial"/>
          <w:sz w:val="24"/>
          <w:szCs w:val="24"/>
        </w:rPr>
        <w:t xml:space="preserve">Pricing must remain firm until the time of renewal on all core items. Percentage discount on “w” lines will remain firm through out the entire contract and any renewals. </w:t>
      </w:r>
    </w:p>
    <w:p w14:paraId="5522B360" w14:textId="77777777" w:rsidR="005246DD" w:rsidRPr="00494287" w:rsidRDefault="005246DD" w:rsidP="005246DD">
      <w:pPr>
        <w:pStyle w:val="ListParagraph"/>
        <w:shd w:val="clear" w:color="auto" w:fill="FFFFFF"/>
        <w:spacing w:after="120" w:line="240" w:lineRule="auto"/>
        <w:ind w:left="360"/>
        <w:rPr>
          <w:rFonts w:ascii="Arial" w:hAnsi="Arial" w:cs="Arial"/>
          <w:b/>
          <w:bCs/>
          <w:sz w:val="24"/>
          <w:szCs w:val="24"/>
          <w:u w:val="single"/>
        </w:rPr>
      </w:pPr>
    </w:p>
    <w:p w14:paraId="697F83D2" w14:textId="77777777" w:rsidR="006D0749" w:rsidRPr="00494287" w:rsidRDefault="005246DD" w:rsidP="006D0749">
      <w:pPr>
        <w:pStyle w:val="ListParagraph"/>
        <w:numPr>
          <w:ilvl w:val="0"/>
          <w:numId w:val="22"/>
        </w:numPr>
        <w:shd w:val="clear" w:color="auto" w:fill="FFFFFF"/>
        <w:spacing w:after="120" w:line="240" w:lineRule="auto"/>
        <w:rPr>
          <w:rFonts w:ascii="Arial" w:hAnsi="Arial" w:cs="Arial"/>
          <w:b/>
          <w:bCs/>
          <w:sz w:val="24"/>
          <w:szCs w:val="24"/>
          <w:u w:val="single"/>
        </w:rPr>
      </w:pPr>
      <w:r w:rsidRPr="00494287">
        <w:rPr>
          <w:rFonts w:ascii="Arial" w:hAnsi="Arial" w:cs="Arial"/>
          <w:b/>
          <w:bCs/>
          <w:sz w:val="24"/>
          <w:szCs w:val="24"/>
          <w:u w:val="single"/>
        </w:rPr>
        <w:t>ELIGIBILTY</w:t>
      </w:r>
      <w:r w:rsidRPr="00494287">
        <w:rPr>
          <w:rFonts w:ascii="Arial" w:hAnsi="Arial" w:cs="Arial"/>
          <w:b/>
          <w:bCs/>
          <w:spacing w:val="-4"/>
          <w:sz w:val="24"/>
          <w:szCs w:val="24"/>
          <w:u w:val="single"/>
        </w:rPr>
        <w:t xml:space="preserve"> </w:t>
      </w:r>
      <w:r w:rsidRPr="00494287">
        <w:rPr>
          <w:rFonts w:ascii="Arial" w:hAnsi="Arial" w:cs="Arial"/>
          <w:b/>
          <w:bCs/>
          <w:sz w:val="24"/>
          <w:szCs w:val="24"/>
          <w:u w:val="single"/>
        </w:rPr>
        <w:t>TO</w:t>
      </w:r>
      <w:r w:rsidRPr="00494287">
        <w:rPr>
          <w:rFonts w:ascii="Arial" w:hAnsi="Arial" w:cs="Arial"/>
          <w:b/>
          <w:bCs/>
          <w:spacing w:val="-2"/>
          <w:sz w:val="24"/>
          <w:szCs w:val="24"/>
          <w:u w:val="single"/>
        </w:rPr>
        <w:t xml:space="preserve"> </w:t>
      </w:r>
      <w:r w:rsidRPr="00494287">
        <w:rPr>
          <w:rFonts w:ascii="Arial" w:hAnsi="Arial" w:cs="Arial"/>
          <w:b/>
          <w:bCs/>
          <w:spacing w:val="-4"/>
          <w:sz w:val="24"/>
          <w:szCs w:val="24"/>
          <w:u w:val="single"/>
        </w:rPr>
        <w:t>BID:</w:t>
      </w:r>
    </w:p>
    <w:p w14:paraId="1F791605" w14:textId="77777777" w:rsidR="006D0749" w:rsidRPr="00494287" w:rsidRDefault="006D0749" w:rsidP="006D0749">
      <w:pPr>
        <w:pStyle w:val="ListParagraph"/>
        <w:shd w:val="clear" w:color="auto" w:fill="FFFFFF"/>
        <w:spacing w:after="120" w:line="240" w:lineRule="auto"/>
        <w:ind w:left="360"/>
        <w:rPr>
          <w:rFonts w:ascii="Arial" w:hAnsi="Arial" w:cs="Arial"/>
          <w:b/>
          <w:bCs/>
          <w:sz w:val="24"/>
          <w:szCs w:val="24"/>
          <w:u w:val="single"/>
        </w:rPr>
      </w:pPr>
    </w:p>
    <w:p w14:paraId="6C6D0707" w14:textId="2A3C74A1" w:rsidR="0084283A" w:rsidRPr="00494287" w:rsidRDefault="0084283A" w:rsidP="006D0749">
      <w:pPr>
        <w:pStyle w:val="ListParagraph"/>
        <w:numPr>
          <w:ilvl w:val="0"/>
          <w:numId w:val="42"/>
        </w:numPr>
        <w:shd w:val="clear" w:color="auto" w:fill="FFFFFF"/>
        <w:spacing w:after="120" w:line="240" w:lineRule="auto"/>
        <w:rPr>
          <w:rFonts w:ascii="Arial" w:hAnsi="Arial" w:cs="Arial"/>
          <w:b/>
          <w:bCs/>
          <w:sz w:val="24"/>
          <w:szCs w:val="24"/>
          <w:u w:val="single"/>
        </w:rPr>
      </w:pPr>
      <w:r w:rsidRPr="00494287">
        <w:rPr>
          <w:rFonts w:ascii="Arial" w:hAnsi="Arial" w:cs="Arial"/>
          <w:sz w:val="24"/>
          <w:szCs w:val="24"/>
        </w:rPr>
        <w:t xml:space="preserve">Bidders must bid and supply all Core Items listed in the 2025 Bidder Cost Submittal Sheet to be considered for award. Bidders may also bid on </w:t>
      </w:r>
      <w:proofErr w:type="gramStart"/>
      <w:r w:rsidRPr="00494287">
        <w:rPr>
          <w:rFonts w:ascii="Arial" w:hAnsi="Arial" w:cs="Arial"/>
          <w:sz w:val="24"/>
          <w:szCs w:val="24"/>
        </w:rPr>
        <w:t>all of</w:t>
      </w:r>
      <w:proofErr w:type="gramEnd"/>
      <w:r w:rsidRPr="00494287">
        <w:rPr>
          <w:rFonts w:ascii="Arial" w:hAnsi="Arial" w:cs="Arial"/>
          <w:sz w:val="24"/>
          <w:szCs w:val="24"/>
        </w:rPr>
        <w:t xml:space="preserve"> the 12 Districts or as many as they can service within the state of Pennsylvania. </w:t>
      </w:r>
    </w:p>
    <w:p w14:paraId="33CB7E4A" w14:textId="778E89C0" w:rsidR="005246DD" w:rsidRDefault="005246DD" w:rsidP="000A1B48">
      <w:pPr>
        <w:pStyle w:val="BodyText"/>
        <w:numPr>
          <w:ilvl w:val="0"/>
          <w:numId w:val="42"/>
        </w:numPr>
        <w:spacing w:before="276"/>
        <w:ind w:left="720" w:right="69"/>
        <w:rPr>
          <w:rFonts w:ascii="Arial" w:hAnsi="Arial" w:cs="Arial"/>
          <w:color w:val="auto"/>
          <w:sz w:val="24"/>
          <w:szCs w:val="24"/>
        </w:rPr>
      </w:pPr>
      <w:r w:rsidRPr="00494287">
        <w:rPr>
          <w:rFonts w:ascii="Arial" w:eastAsiaTheme="minorHAnsi" w:hAnsi="Arial" w:cs="Arial"/>
          <w:color w:val="auto"/>
          <w:kern w:val="2"/>
          <w:sz w:val="24"/>
          <w:szCs w:val="24"/>
          <w14:ligatures w14:val="standardContextual"/>
        </w:rPr>
        <w:t>Bidder must be an Original Equipment Manufacturer (OEM) or authorized reseller or dealer. If the Bidder is not the OEM, the Bidder must submit written certification from the OEM for which a bid is submitted. The OEM certification should be on OEM letterhead and must be dated no earlier than the IFB opening date</w:t>
      </w:r>
      <w:r w:rsidRPr="00494287">
        <w:rPr>
          <w:rFonts w:ascii="Arial" w:hAnsi="Arial" w:cs="Arial"/>
          <w:color w:val="auto"/>
          <w:sz w:val="24"/>
          <w:szCs w:val="24"/>
        </w:rPr>
        <w:t>.</w:t>
      </w:r>
    </w:p>
    <w:p w14:paraId="682BEDA2" w14:textId="77777777" w:rsidR="00B4134D" w:rsidRPr="00494287" w:rsidRDefault="00B4134D" w:rsidP="00B4134D">
      <w:pPr>
        <w:pStyle w:val="BodyText"/>
        <w:spacing w:before="276"/>
        <w:ind w:left="720" w:right="69"/>
        <w:rPr>
          <w:rFonts w:ascii="Arial" w:hAnsi="Arial" w:cs="Arial"/>
          <w:color w:val="auto"/>
          <w:sz w:val="24"/>
          <w:szCs w:val="24"/>
        </w:rPr>
      </w:pPr>
    </w:p>
    <w:p w14:paraId="5F16B114" w14:textId="5FFF93AA" w:rsidR="005246DD" w:rsidRPr="00494287" w:rsidRDefault="005246DD" w:rsidP="0084283A">
      <w:pPr>
        <w:pStyle w:val="BodyText"/>
        <w:numPr>
          <w:ilvl w:val="0"/>
          <w:numId w:val="22"/>
        </w:numPr>
        <w:spacing w:before="276"/>
        <w:ind w:right="69"/>
        <w:rPr>
          <w:rFonts w:ascii="Arial" w:hAnsi="Arial" w:cs="Arial"/>
          <w:b/>
          <w:bCs/>
          <w:color w:val="auto"/>
          <w:sz w:val="24"/>
          <w:szCs w:val="24"/>
          <w:u w:val="single"/>
        </w:rPr>
      </w:pPr>
      <w:r w:rsidRPr="00494287">
        <w:rPr>
          <w:rFonts w:ascii="Arial" w:hAnsi="Arial" w:cs="Arial"/>
          <w:b/>
          <w:bCs/>
          <w:color w:val="auto"/>
          <w:sz w:val="24"/>
          <w:szCs w:val="24"/>
          <w:u w:val="single"/>
        </w:rPr>
        <w:t xml:space="preserve">SUBMISSION REQUIREMENTS: </w:t>
      </w:r>
    </w:p>
    <w:p w14:paraId="555EFBD7" w14:textId="40F435F1" w:rsidR="005246DD" w:rsidRPr="00494287" w:rsidRDefault="005246DD" w:rsidP="000841EE">
      <w:pPr>
        <w:pStyle w:val="BodyText"/>
        <w:numPr>
          <w:ilvl w:val="0"/>
          <w:numId w:val="41"/>
        </w:numPr>
        <w:spacing w:before="276"/>
        <w:ind w:right="69"/>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 xml:space="preserve">The following documentation must be completed and submitted with the bid. Failure to submit the documentation listed below will result in the bid being rejected. Bidders must bid and supply all Core Items listed in the 2025 Bidder Cost Submittal Sheet to be considered for award. Bidders may also bid on </w:t>
      </w:r>
      <w:proofErr w:type="gramStart"/>
      <w:r w:rsidRPr="00494287">
        <w:rPr>
          <w:rFonts w:ascii="Arial" w:eastAsiaTheme="minorHAnsi" w:hAnsi="Arial" w:cs="Arial"/>
          <w:color w:val="auto"/>
          <w:kern w:val="2"/>
          <w:sz w:val="24"/>
          <w:szCs w:val="24"/>
          <w14:ligatures w14:val="standardContextual"/>
        </w:rPr>
        <w:t>all of</w:t>
      </w:r>
      <w:proofErr w:type="gramEnd"/>
      <w:r w:rsidRPr="00494287">
        <w:rPr>
          <w:rFonts w:ascii="Arial" w:eastAsiaTheme="minorHAnsi" w:hAnsi="Arial" w:cs="Arial"/>
          <w:color w:val="auto"/>
          <w:kern w:val="2"/>
          <w:sz w:val="24"/>
          <w:szCs w:val="24"/>
          <w14:ligatures w14:val="standardContextual"/>
        </w:rPr>
        <w:t xml:space="preserve"> the 12 Districts or as many as they can service within the state of Pennsylvania. </w:t>
      </w:r>
    </w:p>
    <w:p w14:paraId="2CC08BFA" w14:textId="5053691A" w:rsidR="005246DD" w:rsidRPr="00494287" w:rsidRDefault="005246DD" w:rsidP="0084283A">
      <w:pPr>
        <w:pStyle w:val="BodyText"/>
        <w:numPr>
          <w:ilvl w:val="2"/>
          <w:numId w:val="41"/>
        </w:numPr>
        <w:spacing w:before="276"/>
        <w:ind w:right="69"/>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2025 Bidder Cost Submittal Shee</w:t>
      </w:r>
      <w:r w:rsidR="0084283A" w:rsidRPr="00494287">
        <w:rPr>
          <w:rFonts w:ascii="Arial" w:eastAsiaTheme="minorHAnsi" w:hAnsi="Arial" w:cs="Arial"/>
          <w:color w:val="auto"/>
          <w:kern w:val="2"/>
          <w:sz w:val="24"/>
          <w:szCs w:val="24"/>
          <w14:ligatures w14:val="standardContextual"/>
        </w:rPr>
        <w:t>t</w:t>
      </w:r>
    </w:p>
    <w:p w14:paraId="6849D511" w14:textId="6226BA83" w:rsidR="0084283A" w:rsidRPr="00494287" w:rsidRDefault="0084283A" w:rsidP="0084283A">
      <w:pPr>
        <w:pStyle w:val="BodyText"/>
        <w:numPr>
          <w:ilvl w:val="0"/>
          <w:numId w:val="41"/>
        </w:numPr>
        <w:spacing w:before="276"/>
        <w:ind w:right="69"/>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In addition, as indicated in Parts I and II of the Terms and Conditions, the following documents must be returned with the Contractor’s Bid. Failure to submit any of the documentation listed below may result in the bid being rejected.</w:t>
      </w:r>
    </w:p>
    <w:p w14:paraId="737FEA27" w14:textId="77777777" w:rsidR="0084283A" w:rsidRPr="00494287" w:rsidRDefault="0084283A" w:rsidP="0084283A">
      <w:pPr>
        <w:pStyle w:val="BodyText"/>
        <w:rPr>
          <w:rFonts w:ascii="Arial" w:hAnsi="Arial" w:cs="Arial"/>
          <w:color w:val="auto"/>
          <w:sz w:val="24"/>
          <w:szCs w:val="24"/>
        </w:rPr>
      </w:pPr>
    </w:p>
    <w:p w14:paraId="534894FD" w14:textId="67538AC0" w:rsidR="00733477" w:rsidRPr="00494287" w:rsidRDefault="00733477" w:rsidP="00733477">
      <w:pPr>
        <w:pStyle w:val="ListParagraph"/>
        <w:widowControl w:val="0"/>
        <w:numPr>
          <w:ilvl w:val="2"/>
          <w:numId w:val="41"/>
        </w:numPr>
        <w:tabs>
          <w:tab w:val="left" w:pos="2159"/>
        </w:tabs>
        <w:autoSpaceDE w:val="0"/>
        <w:autoSpaceDN w:val="0"/>
        <w:spacing w:after="0" w:line="240" w:lineRule="auto"/>
        <w:contextualSpacing w:val="0"/>
        <w:rPr>
          <w:rFonts w:ascii="Arial" w:hAnsi="Arial" w:cs="Arial"/>
          <w:sz w:val="24"/>
          <w:szCs w:val="24"/>
        </w:rPr>
      </w:pPr>
      <w:r w:rsidRPr="00494287">
        <w:rPr>
          <w:rFonts w:ascii="Arial" w:hAnsi="Arial" w:cs="Arial"/>
          <w:sz w:val="24"/>
          <w:szCs w:val="24"/>
        </w:rPr>
        <w:t xml:space="preserve">Bidders Current Price Sheet </w:t>
      </w:r>
      <w:r w:rsidR="00F550C1" w:rsidRPr="00494287">
        <w:rPr>
          <w:rFonts w:ascii="Arial" w:hAnsi="Arial" w:cs="Arial"/>
          <w:sz w:val="24"/>
          <w:szCs w:val="24"/>
        </w:rPr>
        <w:t xml:space="preserve">or Catalog </w:t>
      </w:r>
      <w:r w:rsidRPr="00494287">
        <w:rPr>
          <w:rFonts w:ascii="Arial" w:hAnsi="Arial" w:cs="Arial"/>
          <w:sz w:val="24"/>
          <w:szCs w:val="24"/>
        </w:rPr>
        <w:t xml:space="preserve">at time of bid submission </w:t>
      </w:r>
    </w:p>
    <w:p w14:paraId="7211C1CF" w14:textId="44CEE6D1" w:rsidR="0084283A" w:rsidRPr="00494287" w:rsidRDefault="0084283A" w:rsidP="0093235F">
      <w:pPr>
        <w:pStyle w:val="ListParagraph"/>
        <w:widowControl w:val="0"/>
        <w:numPr>
          <w:ilvl w:val="2"/>
          <w:numId w:val="41"/>
        </w:numPr>
        <w:tabs>
          <w:tab w:val="left" w:pos="2159"/>
        </w:tabs>
        <w:autoSpaceDE w:val="0"/>
        <w:autoSpaceDN w:val="0"/>
        <w:spacing w:after="0" w:line="240" w:lineRule="auto"/>
        <w:contextualSpacing w:val="0"/>
        <w:rPr>
          <w:rFonts w:ascii="Arial" w:hAnsi="Arial" w:cs="Arial"/>
          <w:sz w:val="24"/>
          <w:szCs w:val="24"/>
        </w:rPr>
      </w:pPr>
      <w:r w:rsidRPr="00494287">
        <w:rPr>
          <w:rFonts w:ascii="Arial" w:hAnsi="Arial" w:cs="Arial"/>
          <w:sz w:val="24"/>
          <w:szCs w:val="24"/>
        </w:rPr>
        <w:t>OEM</w:t>
      </w:r>
      <w:r w:rsidRPr="00494287">
        <w:rPr>
          <w:rFonts w:ascii="Arial" w:hAnsi="Arial" w:cs="Arial"/>
          <w:spacing w:val="-2"/>
          <w:sz w:val="24"/>
          <w:szCs w:val="24"/>
        </w:rPr>
        <w:t xml:space="preserve"> </w:t>
      </w:r>
      <w:r w:rsidRPr="00494287">
        <w:rPr>
          <w:rFonts w:ascii="Arial" w:hAnsi="Arial" w:cs="Arial"/>
          <w:sz w:val="24"/>
          <w:szCs w:val="24"/>
        </w:rPr>
        <w:t>Letters</w:t>
      </w:r>
      <w:r w:rsidRPr="00494287">
        <w:rPr>
          <w:rFonts w:ascii="Arial" w:hAnsi="Arial" w:cs="Arial"/>
          <w:spacing w:val="-1"/>
          <w:sz w:val="24"/>
          <w:szCs w:val="24"/>
        </w:rPr>
        <w:t xml:space="preserve"> </w:t>
      </w:r>
      <w:r w:rsidRPr="00494287">
        <w:rPr>
          <w:rFonts w:ascii="Arial" w:hAnsi="Arial" w:cs="Arial"/>
          <w:sz w:val="24"/>
          <w:szCs w:val="24"/>
        </w:rPr>
        <w:t>(if</w:t>
      </w:r>
      <w:r w:rsidRPr="00494287">
        <w:rPr>
          <w:rFonts w:ascii="Arial" w:hAnsi="Arial" w:cs="Arial"/>
          <w:spacing w:val="-2"/>
          <w:sz w:val="24"/>
          <w:szCs w:val="24"/>
        </w:rPr>
        <w:t xml:space="preserve"> applicable</w:t>
      </w:r>
      <w:r w:rsidR="00B4134D">
        <w:rPr>
          <w:rFonts w:ascii="Arial" w:hAnsi="Arial" w:cs="Arial"/>
          <w:spacing w:val="-2"/>
          <w:sz w:val="24"/>
          <w:szCs w:val="24"/>
        </w:rPr>
        <w:t>, dated within the past 6 months)</w:t>
      </w:r>
    </w:p>
    <w:p w14:paraId="2E450DA6" w14:textId="77777777" w:rsidR="0084283A" w:rsidRPr="00494287" w:rsidRDefault="0084283A" w:rsidP="0084283A">
      <w:pPr>
        <w:pStyle w:val="ListParagraph"/>
        <w:widowControl w:val="0"/>
        <w:numPr>
          <w:ilvl w:val="2"/>
          <w:numId w:val="41"/>
        </w:numPr>
        <w:tabs>
          <w:tab w:val="left" w:pos="2159"/>
        </w:tabs>
        <w:autoSpaceDE w:val="0"/>
        <w:autoSpaceDN w:val="0"/>
        <w:spacing w:after="0" w:line="240" w:lineRule="auto"/>
        <w:contextualSpacing w:val="0"/>
        <w:rPr>
          <w:rFonts w:ascii="Arial" w:hAnsi="Arial" w:cs="Arial"/>
          <w:sz w:val="24"/>
          <w:szCs w:val="24"/>
        </w:rPr>
      </w:pPr>
      <w:r w:rsidRPr="00494287">
        <w:rPr>
          <w:rFonts w:ascii="Arial" w:hAnsi="Arial" w:cs="Arial"/>
          <w:sz w:val="24"/>
          <w:szCs w:val="24"/>
        </w:rPr>
        <w:t>Lobbying</w:t>
      </w:r>
      <w:r w:rsidRPr="00494287">
        <w:rPr>
          <w:rFonts w:ascii="Arial" w:hAnsi="Arial" w:cs="Arial"/>
          <w:spacing w:val="-4"/>
          <w:sz w:val="24"/>
          <w:szCs w:val="24"/>
        </w:rPr>
        <w:t xml:space="preserve"> </w:t>
      </w:r>
      <w:r w:rsidRPr="00494287">
        <w:rPr>
          <w:rFonts w:ascii="Arial" w:hAnsi="Arial" w:cs="Arial"/>
          <w:sz w:val="24"/>
          <w:szCs w:val="24"/>
        </w:rPr>
        <w:t>Certification</w:t>
      </w:r>
      <w:r w:rsidRPr="00494287">
        <w:rPr>
          <w:rFonts w:ascii="Arial" w:hAnsi="Arial" w:cs="Arial"/>
          <w:spacing w:val="-4"/>
          <w:sz w:val="24"/>
          <w:szCs w:val="24"/>
        </w:rPr>
        <w:t xml:space="preserve"> </w:t>
      </w:r>
      <w:r w:rsidRPr="00494287">
        <w:rPr>
          <w:rFonts w:ascii="Arial" w:hAnsi="Arial" w:cs="Arial"/>
          <w:sz w:val="24"/>
          <w:szCs w:val="24"/>
        </w:rPr>
        <w:t>Form,</w:t>
      </w:r>
      <w:r w:rsidRPr="00494287">
        <w:rPr>
          <w:rFonts w:ascii="Arial" w:hAnsi="Arial" w:cs="Arial"/>
          <w:spacing w:val="-3"/>
          <w:sz w:val="24"/>
          <w:szCs w:val="24"/>
        </w:rPr>
        <w:t xml:space="preserve"> </w:t>
      </w:r>
      <w:r w:rsidRPr="00494287">
        <w:rPr>
          <w:rFonts w:ascii="Arial" w:hAnsi="Arial" w:cs="Arial"/>
          <w:sz w:val="24"/>
          <w:szCs w:val="24"/>
        </w:rPr>
        <w:t>BOP-</w:t>
      </w:r>
      <w:r w:rsidRPr="00494287">
        <w:rPr>
          <w:rFonts w:ascii="Arial" w:hAnsi="Arial" w:cs="Arial"/>
          <w:spacing w:val="-4"/>
          <w:sz w:val="24"/>
          <w:szCs w:val="24"/>
        </w:rPr>
        <w:t>1307</w:t>
      </w:r>
    </w:p>
    <w:p w14:paraId="2A295F11" w14:textId="77777777" w:rsidR="0084283A" w:rsidRPr="00494287" w:rsidRDefault="0084283A" w:rsidP="0084283A">
      <w:pPr>
        <w:pStyle w:val="ListParagraph"/>
        <w:widowControl w:val="0"/>
        <w:numPr>
          <w:ilvl w:val="2"/>
          <w:numId w:val="41"/>
        </w:numPr>
        <w:tabs>
          <w:tab w:val="left" w:pos="2159"/>
        </w:tabs>
        <w:autoSpaceDE w:val="0"/>
        <w:autoSpaceDN w:val="0"/>
        <w:spacing w:after="0" w:line="240" w:lineRule="auto"/>
        <w:contextualSpacing w:val="0"/>
        <w:rPr>
          <w:rFonts w:ascii="Arial" w:hAnsi="Arial" w:cs="Arial"/>
          <w:sz w:val="24"/>
          <w:szCs w:val="24"/>
        </w:rPr>
      </w:pPr>
      <w:r w:rsidRPr="00494287">
        <w:rPr>
          <w:rFonts w:ascii="Arial" w:hAnsi="Arial" w:cs="Arial"/>
          <w:sz w:val="24"/>
          <w:szCs w:val="24"/>
        </w:rPr>
        <w:t>Reciprocal</w:t>
      </w:r>
      <w:r w:rsidRPr="00494287">
        <w:rPr>
          <w:rFonts w:ascii="Arial" w:hAnsi="Arial" w:cs="Arial"/>
          <w:spacing w:val="-5"/>
          <w:sz w:val="24"/>
          <w:szCs w:val="24"/>
        </w:rPr>
        <w:t xml:space="preserve"> </w:t>
      </w:r>
      <w:r w:rsidRPr="00494287">
        <w:rPr>
          <w:rFonts w:ascii="Arial" w:hAnsi="Arial" w:cs="Arial"/>
          <w:sz w:val="24"/>
          <w:szCs w:val="24"/>
        </w:rPr>
        <w:t>Limitations</w:t>
      </w:r>
      <w:r w:rsidRPr="00494287">
        <w:rPr>
          <w:rFonts w:ascii="Arial" w:hAnsi="Arial" w:cs="Arial"/>
          <w:spacing w:val="-4"/>
          <w:sz w:val="24"/>
          <w:szCs w:val="24"/>
        </w:rPr>
        <w:t xml:space="preserve"> </w:t>
      </w:r>
      <w:r w:rsidRPr="00494287">
        <w:rPr>
          <w:rFonts w:ascii="Arial" w:hAnsi="Arial" w:cs="Arial"/>
          <w:sz w:val="24"/>
          <w:szCs w:val="24"/>
        </w:rPr>
        <w:t>Act,</w:t>
      </w:r>
      <w:r w:rsidRPr="00494287">
        <w:rPr>
          <w:rFonts w:ascii="Arial" w:hAnsi="Arial" w:cs="Arial"/>
          <w:spacing w:val="-3"/>
          <w:sz w:val="24"/>
          <w:szCs w:val="24"/>
        </w:rPr>
        <w:t xml:space="preserve"> </w:t>
      </w:r>
      <w:r w:rsidRPr="00494287">
        <w:rPr>
          <w:rFonts w:ascii="Arial" w:hAnsi="Arial" w:cs="Arial"/>
          <w:sz w:val="24"/>
          <w:szCs w:val="24"/>
        </w:rPr>
        <w:t>GSPUR-</w:t>
      </w:r>
      <w:r w:rsidRPr="00494287">
        <w:rPr>
          <w:rFonts w:ascii="Arial" w:hAnsi="Arial" w:cs="Arial"/>
          <w:spacing w:val="-5"/>
          <w:sz w:val="24"/>
          <w:szCs w:val="24"/>
        </w:rPr>
        <w:t>89</w:t>
      </w:r>
    </w:p>
    <w:p w14:paraId="1030C6C7" w14:textId="77777777" w:rsidR="0084283A" w:rsidRPr="00494287" w:rsidRDefault="0084283A" w:rsidP="0084283A">
      <w:pPr>
        <w:pStyle w:val="ListParagraph"/>
        <w:widowControl w:val="0"/>
        <w:numPr>
          <w:ilvl w:val="2"/>
          <w:numId w:val="41"/>
        </w:numPr>
        <w:tabs>
          <w:tab w:val="left" w:pos="2159"/>
        </w:tabs>
        <w:autoSpaceDE w:val="0"/>
        <w:autoSpaceDN w:val="0"/>
        <w:spacing w:after="0" w:line="240" w:lineRule="auto"/>
        <w:contextualSpacing w:val="0"/>
        <w:rPr>
          <w:rFonts w:ascii="Arial" w:hAnsi="Arial" w:cs="Arial"/>
          <w:sz w:val="24"/>
          <w:szCs w:val="24"/>
        </w:rPr>
      </w:pPr>
      <w:r w:rsidRPr="00494287">
        <w:rPr>
          <w:rFonts w:ascii="Arial" w:hAnsi="Arial" w:cs="Arial"/>
          <w:sz w:val="24"/>
          <w:szCs w:val="24"/>
        </w:rPr>
        <w:t>Iran</w:t>
      </w:r>
      <w:r w:rsidRPr="00494287">
        <w:rPr>
          <w:rFonts w:ascii="Arial" w:hAnsi="Arial" w:cs="Arial"/>
          <w:spacing w:val="-5"/>
          <w:sz w:val="24"/>
          <w:szCs w:val="24"/>
        </w:rPr>
        <w:t xml:space="preserve"> </w:t>
      </w:r>
      <w:r w:rsidRPr="00494287">
        <w:rPr>
          <w:rFonts w:ascii="Arial" w:hAnsi="Arial" w:cs="Arial"/>
          <w:sz w:val="24"/>
          <w:szCs w:val="24"/>
        </w:rPr>
        <w:t>Free</w:t>
      </w:r>
      <w:r w:rsidRPr="00494287">
        <w:rPr>
          <w:rFonts w:ascii="Arial" w:hAnsi="Arial" w:cs="Arial"/>
          <w:spacing w:val="-2"/>
          <w:sz w:val="24"/>
          <w:szCs w:val="24"/>
        </w:rPr>
        <w:t xml:space="preserve"> </w:t>
      </w:r>
      <w:r w:rsidRPr="00494287">
        <w:rPr>
          <w:rFonts w:ascii="Arial" w:hAnsi="Arial" w:cs="Arial"/>
          <w:sz w:val="24"/>
          <w:szCs w:val="24"/>
        </w:rPr>
        <w:t>Procurement</w:t>
      </w:r>
      <w:r w:rsidRPr="00494287">
        <w:rPr>
          <w:rFonts w:ascii="Arial" w:hAnsi="Arial" w:cs="Arial"/>
          <w:spacing w:val="-4"/>
          <w:sz w:val="24"/>
          <w:szCs w:val="24"/>
        </w:rPr>
        <w:t xml:space="preserve"> </w:t>
      </w:r>
      <w:r w:rsidRPr="00494287">
        <w:rPr>
          <w:rFonts w:ascii="Arial" w:hAnsi="Arial" w:cs="Arial"/>
          <w:sz w:val="24"/>
          <w:szCs w:val="24"/>
        </w:rPr>
        <w:t>Certification</w:t>
      </w:r>
      <w:r w:rsidRPr="00494287">
        <w:rPr>
          <w:rFonts w:ascii="Arial" w:hAnsi="Arial" w:cs="Arial"/>
          <w:spacing w:val="-4"/>
          <w:sz w:val="24"/>
          <w:szCs w:val="24"/>
        </w:rPr>
        <w:t xml:space="preserve"> </w:t>
      </w:r>
      <w:r w:rsidRPr="00494287">
        <w:rPr>
          <w:rFonts w:ascii="Arial" w:hAnsi="Arial" w:cs="Arial"/>
          <w:sz w:val="24"/>
          <w:szCs w:val="24"/>
        </w:rPr>
        <w:t>Form,</w:t>
      </w:r>
      <w:r w:rsidRPr="00494287">
        <w:rPr>
          <w:rFonts w:ascii="Arial" w:hAnsi="Arial" w:cs="Arial"/>
          <w:spacing w:val="-2"/>
          <w:sz w:val="24"/>
          <w:szCs w:val="24"/>
        </w:rPr>
        <w:t xml:space="preserve"> </w:t>
      </w:r>
      <w:r w:rsidRPr="00494287">
        <w:rPr>
          <w:rFonts w:ascii="Arial" w:hAnsi="Arial" w:cs="Arial"/>
          <w:sz w:val="24"/>
          <w:szCs w:val="24"/>
        </w:rPr>
        <w:t>BOP-</w:t>
      </w:r>
      <w:r w:rsidRPr="00494287">
        <w:rPr>
          <w:rFonts w:ascii="Arial" w:hAnsi="Arial" w:cs="Arial"/>
          <w:spacing w:val="-4"/>
          <w:sz w:val="24"/>
          <w:szCs w:val="24"/>
        </w:rPr>
        <w:t>1701</w:t>
      </w:r>
    </w:p>
    <w:p w14:paraId="3A466B3A" w14:textId="77777777" w:rsidR="0084283A" w:rsidRPr="00494287" w:rsidRDefault="0084283A" w:rsidP="0084283A">
      <w:pPr>
        <w:pStyle w:val="ListParagraph"/>
        <w:widowControl w:val="0"/>
        <w:numPr>
          <w:ilvl w:val="2"/>
          <w:numId w:val="41"/>
        </w:numPr>
        <w:tabs>
          <w:tab w:val="left" w:pos="2159"/>
        </w:tabs>
        <w:autoSpaceDE w:val="0"/>
        <w:autoSpaceDN w:val="0"/>
        <w:spacing w:after="0" w:line="240" w:lineRule="auto"/>
        <w:contextualSpacing w:val="0"/>
        <w:rPr>
          <w:rFonts w:ascii="Arial" w:hAnsi="Arial" w:cs="Arial"/>
          <w:sz w:val="24"/>
          <w:szCs w:val="24"/>
        </w:rPr>
      </w:pPr>
      <w:r w:rsidRPr="00494287">
        <w:rPr>
          <w:rFonts w:ascii="Arial" w:hAnsi="Arial" w:cs="Arial"/>
          <w:sz w:val="24"/>
          <w:szCs w:val="24"/>
        </w:rPr>
        <w:t>Worker</w:t>
      </w:r>
      <w:r w:rsidRPr="00494287">
        <w:rPr>
          <w:rFonts w:ascii="Arial" w:hAnsi="Arial" w:cs="Arial"/>
          <w:spacing w:val="-3"/>
          <w:sz w:val="24"/>
          <w:szCs w:val="24"/>
        </w:rPr>
        <w:t xml:space="preserve"> </w:t>
      </w:r>
      <w:r w:rsidRPr="00494287">
        <w:rPr>
          <w:rFonts w:ascii="Arial" w:hAnsi="Arial" w:cs="Arial"/>
          <w:sz w:val="24"/>
          <w:szCs w:val="24"/>
        </w:rPr>
        <w:t>Protection</w:t>
      </w:r>
      <w:r w:rsidRPr="00494287">
        <w:rPr>
          <w:rFonts w:ascii="Arial" w:hAnsi="Arial" w:cs="Arial"/>
          <w:spacing w:val="-4"/>
          <w:sz w:val="24"/>
          <w:szCs w:val="24"/>
        </w:rPr>
        <w:t xml:space="preserve"> </w:t>
      </w:r>
      <w:r w:rsidRPr="00494287">
        <w:rPr>
          <w:rFonts w:ascii="Arial" w:hAnsi="Arial" w:cs="Arial"/>
          <w:sz w:val="24"/>
          <w:szCs w:val="24"/>
        </w:rPr>
        <w:t>and</w:t>
      </w:r>
      <w:r w:rsidRPr="00494287">
        <w:rPr>
          <w:rFonts w:ascii="Arial" w:hAnsi="Arial" w:cs="Arial"/>
          <w:spacing w:val="-3"/>
          <w:sz w:val="24"/>
          <w:szCs w:val="24"/>
        </w:rPr>
        <w:t xml:space="preserve"> </w:t>
      </w:r>
      <w:r w:rsidRPr="00494287">
        <w:rPr>
          <w:rFonts w:ascii="Arial" w:hAnsi="Arial" w:cs="Arial"/>
          <w:sz w:val="24"/>
          <w:szCs w:val="24"/>
        </w:rPr>
        <w:t>Investment</w:t>
      </w:r>
      <w:r w:rsidRPr="00494287">
        <w:rPr>
          <w:rFonts w:ascii="Arial" w:hAnsi="Arial" w:cs="Arial"/>
          <w:spacing w:val="-3"/>
          <w:sz w:val="24"/>
          <w:szCs w:val="24"/>
        </w:rPr>
        <w:t xml:space="preserve"> </w:t>
      </w:r>
      <w:r w:rsidRPr="00494287">
        <w:rPr>
          <w:rFonts w:ascii="Arial" w:hAnsi="Arial" w:cs="Arial"/>
          <w:sz w:val="24"/>
          <w:szCs w:val="24"/>
        </w:rPr>
        <w:t>Certification</w:t>
      </w:r>
      <w:r w:rsidRPr="00494287">
        <w:rPr>
          <w:rFonts w:ascii="Arial" w:hAnsi="Arial" w:cs="Arial"/>
          <w:spacing w:val="-4"/>
          <w:sz w:val="24"/>
          <w:szCs w:val="24"/>
        </w:rPr>
        <w:t xml:space="preserve"> </w:t>
      </w:r>
      <w:r w:rsidRPr="00494287">
        <w:rPr>
          <w:rFonts w:ascii="Arial" w:hAnsi="Arial" w:cs="Arial"/>
          <w:sz w:val="24"/>
          <w:szCs w:val="24"/>
        </w:rPr>
        <w:t>Form,</w:t>
      </w:r>
      <w:r w:rsidRPr="00494287">
        <w:rPr>
          <w:rFonts w:ascii="Arial" w:hAnsi="Arial" w:cs="Arial"/>
          <w:spacing w:val="-2"/>
          <w:sz w:val="24"/>
          <w:szCs w:val="24"/>
        </w:rPr>
        <w:t xml:space="preserve"> </w:t>
      </w:r>
      <w:r w:rsidRPr="00494287">
        <w:rPr>
          <w:rFonts w:ascii="Arial" w:hAnsi="Arial" w:cs="Arial"/>
          <w:sz w:val="24"/>
          <w:szCs w:val="24"/>
        </w:rPr>
        <w:t>BOP-</w:t>
      </w:r>
      <w:r w:rsidRPr="00494287">
        <w:rPr>
          <w:rFonts w:ascii="Arial" w:hAnsi="Arial" w:cs="Arial"/>
          <w:spacing w:val="-4"/>
          <w:sz w:val="24"/>
          <w:szCs w:val="24"/>
        </w:rPr>
        <w:t>2201</w:t>
      </w:r>
    </w:p>
    <w:p w14:paraId="3A8C6CFB" w14:textId="77777777" w:rsidR="0084283A" w:rsidRPr="00494287" w:rsidRDefault="0084283A" w:rsidP="0084283A">
      <w:pPr>
        <w:pStyle w:val="ListParagraph"/>
        <w:widowControl w:val="0"/>
        <w:numPr>
          <w:ilvl w:val="2"/>
          <w:numId w:val="41"/>
        </w:numPr>
        <w:tabs>
          <w:tab w:val="left" w:pos="2159"/>
        </w:tabs>
        <w:autoSpaceDE w:val="0"/>
        <w:autoSpaceDN w:val="0"/>
        <w:spacing w:after="0" w:line="240" w:lineRule="auto"/>
        <w:contextualSpacing w:val="0"/>
        <w:rPr>
          <w:rFonts w:ascii="Arial" w:hAnsi="Arial" w:cs="Arial"/>
          <w:sz w:val="24"/>
          <w:szCs w:val="24"/>
        </w:rPr>
      </w:pPr>
      <w:r w:rsidRPr="00494287">
        <w:rPr>
          <w:rFonts w:ascii="Arial" w:hAnsi="Arial" w:cs="Arial"/>
          <w:sz w:val="24"/>
          <w:szCs w:val="24"/>
        </w:rPr>
        <w:t>COSTARS</w:t>
      </w:r>
      <w:r w:rsidRPr="00494287">
        <w:rPr>
          <w:rFonts w:ascii="Arial" w:hAnsi="Arial" w:cs="Arial"/>
          <w:spacing w:val="-4"/>
          <w:sz w:val="24"/>
          <w:szCs w:val="24"/>
        </w:rPr>
        <w:t xml:space="preserve"> </w:t>
      </w:r>
      <w:r w:rsidRPr="00494287">
        <w:rPr>
          <w:rFonts w:ascii="Arial" w:hAnsi="Arial" w:cs="Arial"/>
          <w:sz w:val="24"/>
          <w:szCs w:val="24"/>
        </w:rPr>
        <w:t>Program</w:t>
      </w:r>
      <w:r w:rsidRPr="00494287">
        <w:rPr>
          <w:rFonts w:ascii="Arial" w:hAnsi="Arial" w:cs="Arial"/>
          <w:spacing w:val="-2"/>
          <w:sz w:val="24"/>
          <w:szCs w:val="24"/>
        </w:rPr>
        <w:t xml:space="preserve"> </w:t>
      </w:r>
      <w:r w:rsidRPr="00494287">
        <w:rPr>
          <w:rFonts w:ascii="Arial" w:hAnsi="Arial" w:cs="Arial"/>
          <w:sz w:val="24"/>
          <w:szCs w:val="24"/>
        </w:rPr>
        <w:t>Election</w:t>
      </w:r>
      <w:r w:rsidRPr="00494287">
        <w:rPr>
          <w:rFonts w:ascii="Arial" w:hAnsi="Arial" w:cs="Arial"/>
          <w:spacing w:val="-4"/>
          <w:sz w:val="24"/>
          <w:szCs w:val="24"/>
        </w:rPr>
        <w:t xml:space="preserve"> </w:t>
      </w:r>
      <w:r w:rsidRPr="00494287">
        <w:rPr>
          <w:rFonts w:ascii="Arial" w:hAnsi="Arial" w:cs="Arial"/>
          <w:sz w:val="24"/>
          <w:szCs w:val="24"/>
        </w:rPr>
        <w:t>to</w:t>
      </w:r>
      <w:r w:rsidRPr="00494287">
        <w:rPr>
          <w:rFonts w:ascii="Arial" w:hAnsi="Arial" w:cs="Arial"/>
          <w:spacing w:val="-2"/>
          <w:sz w:val="24"/>
          <w:szCs w:val="24"/>
        </w:rPr>
        <w:t xml:space="preserve"> </w:t>
      </w:r>
      <w:r w:rsidRPr="00494287">
        <w:rPr>
          <w:rFonts w:ascii="Arial" w:hAnsi="Arial" w:cs="Arial"/>
          <w:sz w:val="24"/>
          <w:szCs w:val="24"/>
        </w:rPr>
        <w:t>Participate</w:t>
      </w:r>
      <w:r w:rsidRPr="00494287">
        <w:rPr>
          <w:rFonts w:ascii="Arial" w:hAnsi="Arial" w:cs="Arial"/>
          <w:spacing w:val="-2"/>
          <w:sz w:val="24"/>
          <w:szCs w:val="24"/>
        </w:rPr>
        <w:t xml:space="preserve"> </w:t>
      </w:r>
      <w:r w:rsidRPr="00494287">
        <w:rPr>
          <w:rFonts w:ascii="Arial" w:hAnsi="Arial" w:cs="Arial"/>
          <w:sz w:val="24"/>
          <w:szCs w:val="24"/>
        </w:rPr>
        <w:t>Form</w:t>
      </w:r>
      <w:r w:rsidRPr="00494287">
        <w:rPr>
          <w:rFonts w:ascii="Arial" w:hAnsi="Arial" w:cs="Arial"/>
          <w:spacing w:val="-3"/>
          <w:sz w:val="24"/>
          <w:szCs w:val="24"/>
        </w:rPr>
        <w:t xml:space="preserve"> </w:t>
      </w:r>
      <w:r w:rsidRPr="00494287">
        <w:rPr>
          <w:rFonts w:ascii="Arial" w:hAnsi="Arial" w:cs="Arial"/>
          <w:spacing w:val="-2"/>
          <w:sz w:val="24"/>
          <w:szCs w:val="24"/>
        </w:rPr>
        <w:t>(Optional)</w:t>
      </w:r>
    </w:p>
    <w:p w14:paraId="05660449" w14:textId="499D3094" w:rsidR="008258E0" w:rsidRPr="00494287" w:rsidRDefault="008258E0" w:rsidP="0084283A">
      <w:pPr>
        <w:pStyle w:val="ListParagraph"/>
        <w:widowControl w:val="0"/>
        <w:numPr>
          <w:ilvl w:val="2"/>
          <w:numId w:val="41"/>
        </w:numPr>
        <w:tabs>
          <w:tab w:val="left" w:pos="2159"/>
        </w:tabs>
        <w:autoSpaceDE w:val="0"/>
        <w:autoSpaceDN w:val="0"/>
        <w:spacing w:after="0" w:line="240" w:lineRule="auto"/>
        <w:contextualSpacing w:val="0"/>
        <w:rPr>
          <w:rFonts w:ascii="Arial" w:hAnsi="Arial" w:cs="Arial"/>
          <w:sz w:val="24"/>
          <w:szCs w:val="24"/>
        </w:rPr>
      </w:pPr>
      <w:r w:rsidRPr="00494287">
        <w:rPr>
          <w:rFonts w:ascii="Arial" w:hAnsi="Arial" w:cs="Arial"/>
          <w:sz w:val="24"/>
          <w:szCs w:val="24"/>
        </w:rPr>
        <w:t xml:space="preserve">Department of General Services (DGS) Small Business certificate (if applicable) </w:t>
      </w:r>
    </w:p>
    <w:p w14:paraId="383DBC04" w14:textId="77777777" w:rsidR="0084283A" w:rsidRPr="00494287" w:rsidRDefault="0084283A" w:rsidP="0084283A">
      <w:pPr>
        <w:pStyle w:val="BodyText"/>
        <w:rPr>
          <w:rFonts w:ascii="Arial" w:hAnsi="Arial" w:cs="Arial"/>
          <w:color w:val="auto"/>
          <w:sz w:val="24"/>
          <w:szCs w:val="24"/>
        </w:rPr>
      </w:pPr>
    </w:p>
    <w:p w14:paraId="3362AF55" w14:textId="77777777" w:rsidR="0084283A" w:rsidRPr="00494287" w:rsidRDefault="0084283A" w:rsidP="0084283A">
      <w:pPr>
        <w:pStyle w:val="BodyText"/>
        <w:numPr>
          <w:ilvl w:val="0"/>
          <w:numId w:val="22"/>
        </w:numPr>
        <w:rPr>
          <w:rFonts w:ascii="Arial" w:hAnsi="Arial" w:cs="Arial"/>
          <w:b/>
          <w:bCs/>
          <w:color w:val="auto"/>
          <w:sz w:val="24"/>
          <w:szCs w:val="24"/>
          <w:u w:val="single"/>
        </w:rPr>
      </w:pPr>
      <w:r w:rsidRPr="00494287">
        <w:rPr>
          <w:rFonts w:ascii="Arial" w:hAnsi="Arial" w:cs="Arial"/>
          <w:b/>
          <w:bCs/>
          <w:color w:val="auto"/>
          <w:sz w:val="24"/>
          <w:szCs w:val="24"/>
          <w:u w:val="single"/>
        </w:rPr>
        <w:t>CONTRACT TERM:</w:t>
      </w:r>
    </w:p>
    <w:p w14:paraId="44B89F37" w14:textId="77777777" w:rsidR="00347200" w:rsidRPr="00494287" w:rsidRDefault="00347200" w:rsidP="00347200">
      <w:pPr>
        <w:pStyle w:val="BodyText"/>
        <w:ind w:left="360"/>
        <w:rPr>
          <w:rFonts w:ascii="Arial" w:hAnsi="Arial" w:cs="Arial"/>
          <w:b/>
          <w:bCs/>
          <w:color w:val="auto"/>
          <w:sz w:val="24"/>
          <w:szCs w:val="24"/>
          <w:u w:val="single"/>
        </w:rPr>
      </w:pPr>
    </w:p>
    <w:p w14:paraId="04F6030E" w14:textId="77777777" w:rsidR="0084283A" w:rsidRPr="00494287" w:rsidRDefault="0084283A" w:rsidP="006D0749">
      <w:pPr>
        <w:pStyle w:val="BodyText"/>
        <w:ind w:left="360"/>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The initial term of the Contract shall be 01 year(s) and 00 month(s).</w:t>
      </w:r>
    </w:p>
    <w:p w14:paraId="6CDFD4E0" w14:textId="77777777" w:rsidR="0084283A" w:rsidRPr="00494287" w:rsidRDefault="0084283A" w:rsidP="0084283A">
      <w:pPr>
        <w:pStyle w:val="BodyText"/>
        <w:rPr>
          <w:rFonts w:ascii="Arial" w:eastAsiaTheme="minorHAnsi" w:hAnsi="Arial" w:cs="Arial"/>
          <w:color w:val="auto"/>
          <w:kern w:val="2"/>
          <w:sz w:val="24"/>
          <w:szCs w:val="24"/>
          <w14:ligatures w14:val="standardContextual"/>
        </w:rPr>
      </w:pPr>
    </w:p>
    <w:p w14:paraId="61F67655" w14:textId="77777777" w:rsidR="0084283A" w:rsidRPr="00494287" w:rsidRDefault="0084283A" w:rsidP="0084283A">
      <w:pPr>
        <w:pStyle w:val="BodyText"/>
        <w:ind w:left="360" w:right="68"/>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The term of the Contract shall commence on the Effective Date (as defined below) and shall end on the Expiration date identified in the Contract, subject to the other provisions of the Contract.</w:t>
      </w:r>
    </w:p>
    <w:p w14:paraId="47267684" w14:textId="77777777" w:rsidR="0084283A" w:rsidRPr="00494287" w:rsidRDefault="0084283A" w:rsidP="0084283A">
      <w:pPr>
        <w:pStyle w:val="BodyText"/>
        <w:ind w:left="360"/>
        <w:rPr>
          <w:rFonts w:ascii="Arial" w:eastAsiaTheme="minorHAnsi" w:hAnsi="Arial" w:cs="Arial"/>
          <w:color w:val="auto"/>
          <w:kern w:val="2"/>
          <w:sz w:val="24"/>
          <w:szCs w:val="24"/>
          <w14:ligatures w14:val="standardContextual"/>
        </w:rPr>
      </w:pPr>
    </w:p>
    <w:p w14:paraId="299D856A" w14:textId="77777777" w:rsidR="0084283A" w:rsidRPr="00494287" w:rsidRDefault="0084283A" w:rsidP="0084283A">
      <w:pPr>
        <w:pStyle w:val="BodyText"/>
        <w:spacing w:before="1"/>
        <w:ind w:left="360" w:right="68"/>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The Effective Date shall be a) the Effective Date printed on the Contract after the Contract has been fully executed by the Commonwealth (signed and approved as required by the Commonwealth contracting procedures) or b) the “Valid from" date printed on the Contract, whichever is later.</w:t>
      </w:r>
    </w:p>
    <w:p w14:paraId="2C451E3C" w14:textId="7FE3DC7D" w:rsidR="007E736B" w:rsidRPr="00494287" w:rsidRDefault="0084283A" w:rsidP="005F1305">
      <w:pPr>
        <w:pStyle w:val="BodyText"/>
        <w:spacing w:before="274"/>
        <w:ind w:left="360"/>
        <w:rPr>
          <w:rStyle w:val="Heading2Cha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The Contract may be mutually renewed for a maximum of 4 additional 1-year term(s).</w:t>
      </w:r>
    </w:p>
    <w:p w14:paraId="0EB79652" w14:textId="77777777" w:rsidR="007E736B" w:rsidRPr="00494287" w:rsidRDefault="007E736B" w:rsidP="007E736B">
      <w:pPr>
        <w:pStyle w:val="ListParagraph"/>
        <w:spacing w:after="0" w:line="240" w:lineRule="auto"/>
        <w:ind w:left="360"/>
        <w:rPr>
          <w:rStyle w:val="Heading2Char"/>
          <w:rFonts w:ascii="Arial" w:eastAsiaTheme="minorHAnsi" w:hAnsi="Arial" w:cs="Arial"/>
          <w:color w:val="auto"/>
          <w:sz w:val="24"/>
          <w:szCs w:val="24"/>
        </w:rPr>
      </w:pPr>
    </w:p>
    <w:p w14:paraId="21B49ACD" w14:textId="13A7DD69" w:rsidR="007E736B" w:rsidRPr="00494287" w:rsidRDefault="007E736B" w:rsidP="007E736B">
      <w:pPr>
        <w:pStyle w:val="ListParagraph"/>
        <w:numPr>
          <w:ilvl w:val="0"/>
          <w:numId w:val="22"/>
        </w:numPr>
        <w:spacing w:after="0" w:line="240" w:lineRule="auto"/>
        <w:rPr>
          <w:rFonts w:ascii="Arial" w:hAnsi="Arial" w:cs="Arial"/>
          <w:sz w:val="24"/>
          <w:szCs w:val="24"/>
        </w:rPr>
      </w:pPr>
      <w:r w:rsidRPr="00494287">
        <w:rPr>
          <w:rFonts w:ascii="Arial" w:hAnsi="Arial" w:cs="Arial"/>
          <w:b/>
          <w:bCs/>
          <w:sz w:val="24"/>
          <w:szCs w:val="24"/>
          <w:u w:val="single"/>
        </w:rPr>
        <w:t xml:space="preserve">CORE CHARGES: </w:t>
      </w:r>
    </w:p>
    <w:p w14:paraId="591E09E3" w14:textId="77777777" w:rsidR="005F1305" w:rsidRPr="00494287" w:rsidRDefault="005F1305" w:rsidP="005F1305">
      <w:pPr>
        <w:pStyle w:val="ListParagraph"/>
        <w:spacing w:after="0" w:line="240" w:lineRule="auto"/>
        <w:ind w:left="360"/>
        <w:rPr>
          <w:rFonts w:ascii="Arial" w:hAnsi="Arial" w:cs="Arial"/>
          <w:sz w:val="24"/>
          <w:szCs w:val="24"/>
        </w:rPr>
      </w:pPr>
    </w:p>
    <w:p w14:paraId="24B0BDF1" w14:textId="77777777" w:rsidR="0069275E" w:rsidRPr="00494287" w:rsidRDefault="0069275E" w:rsidP="005F1305">
      <w:pPr>
        <w:spacing w:after="0" w:line="240" w:lineRule="auto"/>
        <w:ind w:left="360"/>
        <w:rPr>
          <w:rFonts w:ascii="Arial" w:hAnsi="Arial" w:cs="Arial"/>
          <w:sz w:val="24"/>
          <w:szCs w:val="24"/>
        </w:rPr>
      </w:pPr>
      <w:r w:rsidRPr="00494287">
        <w:rPr>
          <w:rFonts w:ascii="Arial" w:hAnsi="Arial" w:cs="Arial"/>
          <w:sz w:val="24"/>
          <w:szCs w:val="24"/>
        </w:rPr>
        <w:t xml:space="preserve">Core charges shall be net pricing, with no discount or mark-up applied. </w:t>
      </w:r>
    </w:p>
    <w:p w14:paraId="75791893" w14:textId="77777777" w:rsidR="0069275E" w:rsidRPr="00494287" w:rsidRDefault="0069275E" w:rsidP="0069275E">
      <w:pPr>
        <w:pStyle w:val="ListParagraph"/>
        <w:spacing w:after="0" w:line="240" w:lineRule="auto"/>
        <w:ind w:left="360"/>
        <w:rPr>
          <w:rFonts w:ascii="Arial" w:hAnsi="Arial" w:cs="Arial"/>
          <w:sz w:val="24"/>
          <w:szCs w:val="24"/>
        </w:rPr>
      </w:pPr>
    </w:p>
    <w:p w14:paraId="7C3B44FA" w14:textId="5A411935" w:rsidR="0069275E" w:rsidRPr="00494287" w:rsidRDefault="0069275E" w:rsidP="0069275E">
      <w:pPr>
        <w:pStyle w:val="ListParagraph"/>
        <w:spacing w:after="0" w:line="240" w:lineRule="auto"/>
        <w:ind w:left="360"/>
        <w:rPr>
          <w:rFonts w:ascii="Arial" w:hAnsi="Arial" w:cs="Arial"/>
          <w:sz w:val="24"/>
          <w:szCs w:val="24"/>
        </w:rPr>
      </w:pPr>
      <w:r w:rsidRPr="00494287">
        <w:rPr>
          <w:rFonts w:ascii="Arial" w:hAnsi="Arial" w:cs="Arial"/>
          <w:sz w:val="24"/>
          <w:szCs w:val="24"/>
        </w:rPr>
        <w:t>The vendor will create a Core Bank.  The vendor will not invoice for the core charge at time of the parts delivery.</w:t>
      </w:r>
      <w:r w:rsidR="005F1305" w:rsidRPr="00494287">
        <w:rPr>
          <w:rFonts w:ascii="Arial" w:hAnsi="Arial" w:cs="Arial"/>
          <w:sz w:val="24"/>
          <w:szCs w:val="24"/>
        </w:rPr>
        <w:t xml:space="preserve"> </w:t>
      </w:r>
      <w:r w:rsidRPr="00494287">
        <w:rPr>
          <w:rFonts w:ascii="Arial" w:hAnsi="Arial" w:cs="Arial"/>
          <w:sz w:val="24"/>
          <w:szCs w:val="24"/>
        </w:rPr>
        <w:t xml:space="preserve">Instead, they will establish a core bank.   </w:t>
      </w:r>
    </w:p>
    <w:p w14:paraId="00DDA189" w14:textId="77777777" w:rsidR="0069275E" w:rsidRPr="00494287" w:rsidRDefault="0069275E" w:rsidP="0069275E">
      <w:pPr>
        <w:pStyle w:val="ListParagraph"/>
        <w:spacing w:after="0" w:line="240" w:lineRule="auto"/>
        <w:ind w:left="360"/>
        <w:rPr>
          <w:rFonts w:ascii="Arial" w:hAnsi="Arial" w:cs="Arial"/>
          <w:sz w:val="24"/>
          <w:szCs w:val="24"/>
        </w:rPr>
      </w:pPr>
    </w:p>
    <w:p w14:paraId="31421B58" w14:textId="77777777" w:rsidR="0069275E" w:rsidRPr="00494287" w:rsidRDefault="0069275E" w:rsidP="0069275E">
      <w:pPr>
        <w:pStyle w:val="ListParagraph"/>
        <w:spacing w:after="0" w:line="240" w:lineRule="auto"/>
        <w:ind w:left="360"/>
        <w:rPr>
          <w:rFonts w:ascii="Arial" w:hAnsi="Arial" w:cs="Arial"/>
          <w:sz w:val="24"/>
          <w:szCs w:val="24"/>
        </w:rPr>
      </w:pPr>
      <w:r w:rsidRPr="00494287">
        <w:rPr>
          <w:rFonts w:ascii="Arial" w:hAnsi="Arial" w:cs="Arial"/>
          <w:sz w:val="24"/>
          <w:szCs w:val="24"/>
        </w:rPr>
        <w:t xml:space="preserve">Every 120 days the vendor will establish what cores were returned for credit and what cores remained outstanding. </w:t>
      </w:r>
    </w:p>
    <w:p w14:paraId="710C8C06" w14:textId="77777777" w:rsidR="0069275E" w:rsidRPr="00494287" w:rsidRDefault="0069275E" w:rsidP="0069275E">
      <w:pPr>
        <w:pStyle w:val="ListParagraph"/>
        <w:spacing w:after="0" w:line="240" w:lineRule="auto"/>
        <w:ind w:left="360"/>
        <w:rPr>
          <w:rFonts w:ascii="Arial" w:hAnsi="Arial" w:cs="Arial"/>
          <w:sz w:val="24"/>
          <w:szCs w:val="24"/>
        </w:rPr>
      </w:pPr>
    </w:p>
    <w:p w14:paraId="0B2B0D0B" w14:textId="5A41846B" w:rsidR="0069275E" w:rsidRPr="00494287" w:rsidRDefault="0069275E" w:rsidP="0069275E">
      <w:pPr>
        <w:pStyle w:val="ListParagraph"/>
        <w:spacing w:after="0" w:line="240" w:lineRule="auto"/>
        <w:ind w:left="360"/>
        <w:rPr>
          <w:rFonts w:ascii="Arial" w:hAnsi="Arial" w:cs="Arial"/>
          <w:sz w:val="24"/>
          <w:szCs w:val="24"/>
        </w:rPr>
      </w:pPr>
      <w:r w:rsidRPr="00494287">
        <w:rPr>
          <w:rFonts w:ascii="Arial" w:hAnsi="Arial" w:cs="Arial"/>
          <w:sz w:val="24"/>
          <w:szCs w:val="24"/>
        </w:rPr>
        <w:t xml:space="preserve">They will then invoice for that core charge using the order or purchase order that matches up with the outstanding non returned core.  Matching up the purchase order with the non-returned core is necessary to speed up invoice payments.  </w:t>
      </w:r>
      <w:r w:rsidR="0019129D" w:rsidRPr="00494287">
        <w:rPr>
          <w:rFonts w:ascii="Arial" w:hAnsi="Arial" w:cs="Arial"/>
          <w:sz w:val="24"/>
          <w:szCs w:val="24"/>
        </w:rPr>
        <w:t>Awarded vendor MUST use the Commonwealth PO applicable to the purchase/core.</w:t>
      </w:r>
    </w:p>
    <w:p w14:paraId="775A142D" w14:textId="77777777" w:rsidR="0069275E" w:rsidRPr="00494287" w:rsidRDefault="0069275E" w:rsidP="0069275E">
      <w:pPr>
        <w:pStyle w:val="ListParagraph"/>
        <w:spacing w:after="0" w:line="240" w:lineRule="auto"/>
        <w:ind w:left="360"/>
        <w:rPr>
          <w:rFonts w:ascii="Arial" w:hAnsi="Arial" w:cs="Arial"/>
          <w:sz w:val="24"/>
          <w:szCs w:val="24"/>
        </w:rPr>
      </w:pPr>
    </w:p>
    <w:p w14:paraId="4F9E4CE4" w14:textId="77777777" w:rsidR="0069275E" w:rsidRPr="00494287" w:rsidRDefault="0069275E" w:rsidP="0069275E">
      <w:pPr>
        <w:pStyle w:val="ListParagraph"/>
        <w:spacing w:after="0" w:line="240" w:lineRule="auto"/>
        <w:ind w:left="360"/>
        <w:rPr>
          <w:rFonts w:ascii="Arial" w:hAnsi="Arial" w:cs="Arial"/>
          <w:sz w:val="24"/>
          <w:szCs w:val="24"/>
        </w:rPr>
      </w:pPr>
      <w:r w:rsidRPr="00494287">
        <w:rPr>
          <w:rFonts w:ascii="Arial" w:hAnsi="Arial" w:cs="Arial"/>
          <w:sz w:val="24"/>
          <w:szCs w:val="24"/>
        </w:rPr>
        <w:t xml:space="preserve">Core credit for any core returned after 120 days post invoice date shall be at the discretion of the contractor, based on availability of credit from the manufacturer. </w:t>
      </w:r>
    </w:p>
    <w:p w14:paraId="00D1DAA1" w14:textId="77777777" w:rsidR="0069275E" w:rsidRPr="00494287" w:rsidRDefault="0069275E" w:rsidP="0069275E">
      <w:pPr>
        <w:pStyle w:val="ListParagraph"/>
        <w:spacing w:after="0" w:line="240" w:lineRule="auto"/>
        <w:ind w:left="360"/>
        <w:rPr>
          <w:rFonts w:ascii="Arial" w:hAnsi="Arial" w:cs="Arial"/>
          <w:sz w:val="24"/>
          <w:szCs w:val="24"/>
        </w:rPr>
      </w:pPr>
    </w:p>
    <w:p w14:paraId="0E38A236" w14:textId="77777777" w:rsidR="00494287" w:rsidRDefault="0069275E" w:rsidP="00494287">
      <w:pPr>
        <w:pStyle w:val="ListParagraph"/>
        <w:spacing w:after="0" w:line="240" w:lineRule="auto"/>
        <w:ind w:left="360"/>
        <w:rPr>
          <w:rFonts w:ascii="Arial" w:hAnsi="Arial" w:cs="Arial"/>
          <w:sz w:val="24"/>
          <w:szCs w:val="24"/>
        </w:rPr>
      </w:pPr>
      <w:r w:rsidRPr="00494287">
        <w:rPr>
          <w:rFonts w:ascii="Arial" w:hAnsi="Arial" w:cs="Arial"/>
          <w:sz w:val="24"/>
          <w:szCs w:val="24"/>
        </w:rPr>
        <w:t>If a core is found defective after a credit has been issued, the contractor shall provide proof of charge back from the manufacturer with the charge back to the using facility.</w:t>
      </w:r>
    </w:p>
    <w:p w14:paraId="6249BEF0" w14:textId="77777777" w:rsidR="00494287" w:rsidRDefault="00494287" w:rsidP="00494287">
      <w:pPr>
        <w:pStyle w:val="ListParagraph"/>
        <w:spacing w:after="0" w:line="240" w:lineRule="auto"/>
        <w:ind w:left="360"/>
        <w:rPr>
          <w:rFonts w:ascii="Arial" w:hAnsi="Arial" w:cs="Arial"/>
          <w:sz w:val="24"/>
          <w:szCs w:val="24"/>
        </w:rPr>
      </w:pPr>
    </w:p>
    <w:p w14:paraId="48EBA7C1" w14:textId="201AEBA5" w:rsidR="005F1305" w:rsidRPr="00494287" w:rsidRDefault="007E736B" w:rsidP="00494287">
      <w:pPr>
        <w:pStyle w:val="ListParagraph"/>
        <w:numPr>
          <w:ilvl w:val="0"/>
          <w:numId w:val="22"/>
        </w:numPr>
        <w:spacing w:after="0" w:line="240" w:lineRule="auto"/>
        <w:rPr>
          <w:rFonts w:ascii="Arial" w:hAnsi="Arial" w:cs="Arial"/>
          <w:sz w:val="24"/>
          <w:szCs w:val="24"/>
        </w:rPr>
      </w:pPr>
      <w:r w:rsidRPr="00494287">
        <w:rPr>
          <w:rFonts w:ascii="Arial" w:hAnsi="Arial" w:cs="Arial"/>
          <w:b/>
          <w:bCs/>
          <w:sz w:val="24"/>
          <w:szCs w:val="24"/>
          <w:u w:val="single"/>
        </w:rPr>
        <w:t>PURCHASE ORDERS:</w:t>
      </w:r>
    </w:p>
    <w:p w14:paraId="570C952D" w14:textId="198CC844" w:rsidR="007E736B" w:rsidRPr="00494287" w:rsidRDefault="007E736B" w:rsidP="005F1305">
      <w:pPr>
        <w:pStyle w:val="BodyText"/>
        <w:spacing w:before="274"/>
        <w:ind w:left="360"/>
        <w:rPr>
          <w:rFonts w:ascii="Arial" w:eastAsiaTheme="minorHAnsi" w:hAnsi="Arial" w:cs="Arial"/>
          <w:b/>
          <w:bCs/>
          <w:color w:val="auto"/>
          <w:kern w:val="2"/>
          <w:sz w:val="24"/>
          <w:szCs w:val="24"/>
          <w:u w:val="single"/>
          <w14:ligatures w14:val="standardContextual"/>
        </w:rPr>
      </w:pPr>
      <w:r w:rsidRPr="00494287">
        <w:rPr>
          <w:rFonts w:ascii="Arial" w:eastAsiaTheme="minorHAnsi" w:hAnsi="Arial" w:cs="Arial"/>
          <w:color w:val="auto"/>
          <w:kern w:val="2"/>
          <w:sz w:val="24"/>
          <w:szCs w:val="24"/>
          <w14:ligatures w14:val="standardContextual"/>
        </w:rPr>
        <w:t xml:space="preserve">Purchase Orders may be issued electronically or through facsimile equipment. The electronic transmission of a purchase order shall require acknowledgement of receipt of the transmission by the </w:t>
      </w:r>
      <w:r w:rsidR="0052390B" w:rsidRPr="00494287">
        <w:rPr>
          <w:rFonts w:ascii="Arial" w:eastAsiaTheme="minorHAnsi" w:hAnsi="Arial" w:cs="Arial"/>
          <w:color w:val="auto"/>
          <w:kern w:val="2"/>
          <w:sz w:val="24"/>
          <w:szCs w:val="24"/>
          <w14:ligatures w14:val="standardContextual"/>
        </w:rPr>
        <w:t>awarded vendor</w:t>
      </w:r>
      <w:r w:rsidRPr="00494287">
        <w:rPr>
          <w:rFonts w:ascii="Arial" w:eastAsiaTheme="minorHAnsi" w:hAnsi="Arial" w:cs="Arial"/>
          <w:color w:val="auto"/>
          <w:kern w:val="2"/>
          <w:sz w:val="24"/>
          <w:szCs w:val="24"/>
          <w14:ligatures w14:val="standardContextual"/>
        </w:rPr>
        <w:t xml:space="preserve">. Receipt of the electronic or facsimile transmission of the Purchase Order shall constitute receipt of an order. Orders received by the </w:t>
      </w:r>
      <w:r w:rsidR="0052390B" w:rsidRPr="00494287">
        <w:rPr>
          <w:rFonts w:ascii="Arial" w:eastAsiaTheme="minorHAnsi" w:hAnsi="Arial" w:cs="Arial"/>
          <w:color w:val="auto"/>
          <w:kern w:val="2"/>
          <w:sz w:val="24"/>
          <w:szCs w:val="24"/>
          <w14:ligatures w14:val="standardContextual"/>
        </w:rPr>
        <w:t>vendor</w:t>
      </w:r>
      <w:r w:rsidRPr="00494287">
        <w:rPr>
          <w:rFonts w:ascii="Arial" w:eastAsiaTheme="minorHAnsi" w:hAnsi="Arial" w:cs="Arial"/>
          <w:color w:val="auto"/>
          <w:kern w:val="2"/>
          <w:sz w:val="24"/>
          <w:szCs w:val="24"/>
          <w14:ligatures w14:val="standardContextual"/>
        </w:rPr>
        <w:t xml:space="preserve"> after 4:00 p.m. will be considered received the following business day.</w:t>
      </w:r>
    </w:p>
    <w:p w14:paraId="061C41ED" w14:textId="24FB8523" w:rsidR="00A75E5A" w:rsidRPr="00494287" w:rsidRDefault="00A75E5A" w:rsidP="0052390B">
      <w:pPr>
        <w:pStyle w:val="BodyText"/>
        <w:spacing w:before="218" w:line="230" w:lineRule="auto"/>
        <w:ind w:left="360" w:right="724"/>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 xml:space="preserve">Department of General Services acknowledges that circumstances will arise when a using agency </w:t>
      </w:r>
      <w:r w:rsidR="0052390B" w:rsidRPr="00494287">
        <w:rPr>
          <w:rFonts w:ascii="Arial" w:eastAsiaTheme="minorHAnsi" w:hAnsi="Arial" w:cs="Arial"/>
          <w:color w:val="auto"/>
          <w:kern w:val="2"/>
          <w:sz w:val="24"/>
          <w:szCs w:val="24"/>
          <w14:ligatures w14:val="standardContextual"/>
        </w:rPr>
        <w:t>needs</w:t>
      </w:r>
      <w:r w:rsidRPr="00494287">
        <w:rPr>
          <w:rFonts w:ascii="Arial" w:eastAsiaTheme="minorHAnsi" w:hAnsi="Arial" w:cs="Arial"/>
          <w:color w:val="auto"/>
          <w:kern w:val="2"/>
          <w:sz w:val="24"/>
          <w:szCs w:val="24"/>
          <w14:ligatures w14:val="standardContextual"/>
        </w:rPr>
        <w:t xml:space="preserve"> a particular part that is available under the Contract but requires such part in a faster time frame than required by the Contract. This acknowledgment stems from a “next day” delivery system combined by structured stock at the facility. </w:t>
      </w:r>
      <w:r w:rsidR="0052390B" w:rsidRPr="00494287">
        <w:rPr>
          <w:rFonts w:ascii="Arial" w:eastAsiaTheme="minorHAnsi" w:hAnsi="Arial" w:cs="Arial"/>
          <w:color w:val="auto"/>
          <w:kern w:val="2"/>
          <w:sz w:val="24"/>
          <w:szCs w:val="24"/>
          <w14:ligatures w14:val="standardContextual"/>
        </w:rPr>
        <w:t>DGS</w:t>
      </w:r>
      <w:r w:rsidRPr="00494287">
        <w:rPr>
          <w:rFonts w:ascii="Arial" w:eastAsiaTheme="minorHAnsi" w:hAnsi="Arial" w:cs="Arial"/>
          <w:color w:val="auto"/>
          <w:kern w:val="2"/>
          <w:sz w:val="24"/>
          <w:szCs w:val="24"/>
          <w14:ligatures w14:val="standardContextual"/>
        </w:rPr>
        <w:t xml:space="preserve"> urges all agencies to make the fullest use of the contract given good business practices.</w:t>
      </w:r>
    </w:p>
    <w:p w14:paraId="74309049" w14:textId="463B1730" w:rsidR="00A75E5A" w:rsidRPr="00494287" w:rsidRDefault="00A75E5A" w:rsidP="00904DA1">
      <w:pPr>
        <w:pStyle w:val="BodyText"/>
        <w:spacing w:before="218" w:line="230" w:lineRule="auto"/>
        <w:ind w:left="360" w:right="724"/>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 xml:space="preserve">Facilities shall be required to schedule preventative maintenance for vehicles with sufficient time to allow for the purchase and delivery of all items necessary for scheduled preventative maintenance from the primary contractor. Immediate use, unscheduled, and non-stock items may be purchased from the secondary contractor if the delivery time frame from the primary contractor does not meet good business practices as determined by the </w:t>
      </w:r>
      <w:r w:rsidR="0052390B" w:rsidRPr="00494287">
        <w:rPr>
          <w:rFonts w:ascii="Arial" w:eastAsiaTheme="minorHAnsi" w:hAnsi="Arial" w:cs="Arial"/>
          <w:color w:val="auto"/>
          <w:kern w:val="2"/>
          <w:sz w:val="24"/>
          <w:szCs w:val="24"/>
          <w14:ligatures w14:val="standardContextual"/>
        </w:rPr>
        <w:t>f</w:t>
      </w:r>
      <w:r w:rsidRPr="00494287">
        <w:rPr>
          <w:rFonts w:ascii="Arial" w:eastAsiaTheme="minorHAnsi" w:hAnsi="Arial" w:cs="Arial"/>
          <w:color w:val="auto"/>
          <w:kern w:val="2"/>
          <w:sz w:val="24"/>
          <w:szCs w:val="24"/>
          <w14:ligatures w14:val="standardContextual"/>
        </w:rPr>
        <w:t xml:space="preserve">acility. If the item in question is not available from either contractor </w:t>
      </w:r>
      <w:proofErr w:type="gramStart"/>
      <w:r w:rsidRPr="00494287">
        <w:rPr>
          <w:rFonts w:ascii="Arial" w:eastAsiaTheme="minorHAnsi" w:hAnsi="Arial" w:cs="Arial"/>
          <w:color w:val="auto"/>
          <w:kern w:val="2"/>
          <w:sz w:val="24"/>
          <w:szCs w:val="24"/>
          <w14:ligatures w14:val="standardContextual"/>
        </w:rPr>
        <w:t>in</w:t>
      </w:r>
      <w:proofErr w:type="gramEnd"/>
      <w:r w:rsidRPr="00494287">
        <w:rPr>
          <w:rFonts w:ascii="Arial" w:eastAsiaTheme="minorHAnsi" w:hAnsi="Arial" w:cs="Arial"/>
          <w:color w:val="auto"/>
          <w:kern w:val="2"/>
          <w:sz w:val="24"/>
          <w:szCs w:val="24"/>
          <w14:ligatures w14:val="standardContextual"/>
        </w:rPr>
        <w:t xml:space="preserve"> a timely basis the </w:t>
      </w:r>
      <w:r w:rsidR="0052390B" w:rsidRPr="00494287">
        <w:rPr>
          <w:rFonts w:ascii="Arial" w:eastAsiaTheme="minorHAnsi" w:hAnsi="Arial" w:cs="Arial"/>
          <w:color w:val="auto"/>
          <w:kern w:val="2"/>
          <w:sz w:val="24"/>
          <w:szCs w:val="24"/>
          <w14:ligatures w14:val="standardContextual"/>
        </w:rPr>
        <w:t>f</w:t>
      </w:r>
      <w:r w:rsidRPr="00494287">
        <w:rPr>
          <w:rFonts w:ascii="Arial" w:eastAsiaTheme="minorHAnsi" w:hAnsi="Arial" w:cs="Arial"/>
          <w:color w:val="auto"/>
          <w:kern w:val="2"/>
          <w:sz w:val="24"/>
          <w:szCs w:val="24"/>
          <w14:ligatures w14:val="standardContextual"/>
        </w:rPr>
        <w:t>acility may purchase the item from another source.</w:t>
      </w:r>
    </w:p>
    <w:p w14:paraId="6E3BD19F" w14:textId="77777777" w:rsidR="0069275E" w:rsidRPr="00494287" w:rsidRDefault="00B40B2B" w:rsidP="00AA4EBF">
      <w:pPr>
        <w:pStyle w:val="BodyText"/>
        <w:numPr>
          <w:ilvl w:val="0"/>
          <w:numId w:val="22"/>
        </w:numPr>
        <w:spacing w:before="218" w:line="230" w:lineRule="auto"/>
        <w:ind w:right="724"/>
        <w:rPr>
          <w:rFonts w:ascii="Arial" w:hAnsi="Arial" w:cs="Arial"/>
          <w:color w:val="auto"/>
          <w:sz w:val="24"/>
          <w:szCs w:val="24"/>
        </w:rPr>
      </w:pPr>
      <w:r w:rsidRPr="00494287">
        <w:rPr>
          <w:rFonts w:ascii="Arial" w:eastAsiaTheme="minorHAnsi" w:hAnsi="Arial" w:cs="Arial"/>
          <w:b/>
          <w:bCs/>
          <w:color w:val="auto"/>
          <w:kern w:val="2"/>
          <w:sz w:val="24"/>
          <w:szCs w:val="24"/>
          <w:u w:val="single"/>
          <w14:ligatures w14:val="standardContextual"/>
        </w:rPr>
        <w:t xml:space="preserve">CREDIT POLICY: </w:t>
      </w:r>
    </w:p>
    <w:p w14:paraId="16C13082" w14:textId="5897AE4C" w:rsidR="005F1305" w:rsidRDefault="003A0D59" w:rsidP="005F1305">
      <w:pPr>
        <w:pStyle w:val="BodyText"/>
        <w:spacing w:before="218" w:line="230" w:lineRule="auto"/>
        <w:ind w:left="360" w:right="724"/>
        <w:rPr>
          <w:rFonts w:ascii="Arial" w:hAnsi="Arial" w:cs="Arial"/>
          <w:color w:val="auto"/>
          <w:sz w:val="24"/>
          <w:szCs w:val="24"/>
        </w:rPr>
      </w:pPr>
      <w:r w:rsidRPr="00494287">
        <w:rPr>
          <w:rFonts w:ascii="Arial" w:hAnsi="Arial" w:cs="Arial"/>
          <w:color w:val="auto"/>
          <w:sz w:val="24"/>
          <w:szCs w:val="24"/>
        </w:rPr>
        <w:t xml:space="preserve">The Contractor shall offer a full credit/refund </w:t>
      </w:r>
      <w:r w:rsidR="00B4134D">
        <w:rPr>
          <w:rFonts w:ascii="Arial" w:hAnsi="Arial" w:cs="Arial"/>
          <w:color w:val="auto"/>
          <w:sz w:val="24"/>
          <w:szCs w:val="24"/>
        </w:rPr>
        <w:t xml:space="preserve">to the original PO when applicable </w:t>
      </w:r>
      <w:r w:rsidRPr="00494287">
        <w:rPr>
          <w:rFonts w:ascii="Arial" w:hAnsi="Arial" w:cs="Arial"/>
          <w:color w:val="auto"/>
          <w:sz w:val="24"/>
          <w:szCs w:val="24"/>
        </w:rPr>
        <w:t xml:space="preserve">for the following </w:t>
      </w:r>
      <w:r w:rsidR="00B4134D">
        <w:rPr>
          <w:rFonts w:ascii="Arial" w:hAnsi="Arial" w:cs="Arial"/>
          <w:color w:val="auto"/>
          <w:sz w:val="24"/>
          <w:szCs w:val="24"/>
        </w:rPr>
        <w:t>reasons</w:t>
      </w:r>
      <w:r w:rsidRPr="00494287">
        <w:rPr>
          <w:rFonts w:ascii="Arial" w:hAnsi="Arial" w:cs="Arial"/>
          <w:color w:val="auto"/>
          <w:sz w:val="24"/>
          <w:szCs w:val="24"/>
        </w:rPr>
        <w:t>:</w:t>
      </w:r>
    </w:p>
    <w:p w14:paraId="6C256ACE" w14:textId="77777777" w:rsidR="00B4134D" w:rsidRPr="00494287" w:rsidRDefault="00B4134D" w:rsidP="005F1305">
      <w:pPr>
        <w:pStyle w:val="BodyText"/>
        <w:spacing w:before="218" w:line="230" w:lineRule="auto"/>
        <w:ind w:left="360" w:right="724"/>
        <w:rPr>
          <w:rFonts w:ascii="Arial" w:hAnsi="Arial" w:cs="Arial"/>
          <w:color w:val="auto"/>
          <w:sz w:val="24"/>
          <w:szCs w:val="24"/>
        </w:rPr>
      </w:pPr>
    </w:p>
    <w:p w14:paraId="177A47E7" w14:textId="6017B329" w:rsidR="003A0D59" w:rsidRPr="00494287" w:rsidRDefault="003A0D59" w:rsidP="003A0D59">
      <w:pPr>
        <w:pStyle w:val="ListParagraph"/>
        <w:numPr>
          <w:ilvl w:val="0"/>
          <w:numId w:val="47"/>
        </w:numPr>
        <w:autoSpaceDE w:val="0"/>
        <w:autoSpaceDN w:val="0"/>
        <w:adjustRightInd w:val="0"/>
        <w:spacing w:after="0" w:line="240" w:lineRule="auto"/>
        <w:rPr>
          <w:rFonts w:ascii="Arial" w:hAnsi="Arial" w:cs="Arial"/>
          <w:kern w:val="0"/>
          <w:sz w:val="24"/>
          <w:szCs w:val="24"/>
        </w:rPr>
      </w:pPr>
      <w:r w:rsidRPr="00494287">
        <w:rPr>
          <w:rFonts w:ascii="Arial" w:hAnsi="Arial" w:cs="Arial"/>
          <w:kern w:val="0"/>
          <w:sz w:val="24"/>
          <w:szCs w:val="24"/>
        </w:rPr>
        <w:t>Items shipped in error</w:t>
      </w:r>
    </w:p>
    <w:p w14:paraId="49252A68" w14:textId="42B0C185" w:rsidR="003A0D59" w:rsidRPr="00494287" w:rsidRDefault="003A0D59" w:rsidP="003A0D59">
      <w:pPr>
        <w:pStyle w:val="ListParagraph"/>
        <w:numPr>
          <w:ilvl w:val="0"/>
          <w:numId w:val="47"/>
        </w:numPr>
        <w:autoSpaceDE w:val="0"/>
        <w:autoSpaceDN w:val="0"/>
        <w:adjustRightInd w:val="0"/>
        <w:spacing w:after="0" w:line="240" w:lineRule="auto"/>
        <w:rPr>
          <w:rFonts w:ascii="Arial" w:hAnsi="Arial" w:cs="Arial"/>
          <w:kern w:val="0"/>
          <w:sz w:val="24"/>
          <w:szCs w:val="24"/>
        </w:rPr>
      </w:pPr>
      <w:r w:rsidRPr="00494287">
        <w:rPr>
          <w:rFonts w:ascii="Arial" w:hAnsi="Arial" w:cs="Arial"/>
          <w:kern w:val="0"/>
          <w:sz w:val="24"/>
          <w:szCs w:val="24"/>
        </w:rPr>
        <w:t>Defective or freight-damaged items</w:t>
      </w:r>
    </w:p>
    <w:p w14:paraId="0C13D392" w14:textId="68DE2336" w:rsidR="003A0D59" w:rsidRPr="00494287" w:rsidRDefault="003A0D59" w:rsidP="003A0D59">
      <w:pPr>
        <w:pStyle w:val="ListParagraph"/>
        <w:numPr>
          <w:ilvl w:val="0"/>
          <w:numId w:val="46"/>
        </w:numPr>
        <w:autoSpaceDE w:val="0"/>
        <w:autoSpaceDN w:val="0"/>
        <w:adjustRightInd w:val="0"/>
        <w:spacing w:after="0" w:line="240" w:lineRule="auto"/>
        <w:rPr>
          <w:rFonts w:ascii="Arial" w:hAnsi="Arial" w:cs="Arial"/>
          <w:kern w:val="0"/>
          <w:sz w:val="24"/>
          <w:szCs w:val="24"/>
        </w:rPr>
      </w:pPr>
      <w:r w:rsidRPr="00494287">
        <w:rPr>
          <w:rFonts w:ascii="Arial" w:hAnsi="Arial" w:cs="Arial"/>
          <w:kern w:val="0"/>
          <w:sz w:val="24"/>
          <w:szCs w:val="24"/>
        </w:rPr>
        <w:lastRenderedPageBreak/>
        <w:t xml:space="preserve">Items returned within 30 calendar days of delivery </w:t>
      </w:r>
    </w:p>
    <w:p w14:paraId="22006B26" w14:textId="77777777" w:rsidR="003A0D59" w:rsidRPr="00494287" w:rsidRDefault="003A0D59" w:rsidP="003A0D59">
      <w:pPr>
        <w:pStyle w:val="ListParagraph"/>
        <w:autoSpaceDE w:val="0"/>
        <w:autoSpaceDN w:val="0"/>
        <w:adjustRightInd w:val="0"/>
        <w:spacing w:after="0" w:line="240" w:lineRule="auto"/>
        <w:ind w:left="360"/>
        <w:rPr>
          <w:rFonts w:ascii="Arial" w:hAnsi="Arial" w:cs="Arial"/>
          <w:kern w:val="0"/>
          <w:sz w:val="24"/>
          <w:szCs w:val="24"/>
        </w:rPr>
      </w:pPr>
    </w:p>
    <w:p w14:paraId="575D9E11" w14:textId="7911C2EE" w:rsidR="00B40B2B" w:rsidRPr="00494287" w:rsidRDefault="003A0D59" w:rsidP="00FB5B35">
      <w:pPr>
        <w:pStyle w:val="ListParagraph"/>
        <w:ind w:left="360"/>
        <w:rPr>
          <w:rFonts w:ascii="Arial" w:hAnsi="Arial" w:cs="Arial"/>
          <w:sz w:val="24"/>
          <w:szCs w:val="24"/>
        </w:rPr>
      </w:pPr>
      <w:r w:rsidRPr="00494287">
        <w:rPr>
          <w:rFonts w:ascii="Arial" w:hAnsi="Arial" w:cs="Arial"/>
          <w:sz w:val="24"/>
          <w:szCs w:val="24"/>
        </w:rPr>
        <w:t xml:space="preserve">In all cases, the Purchasing Agency shall have the option of taking </w:t>
      </w:r>
      <w:proofErr w:type="gramStart"/>
      <w:r w:rsidRPr="00494287">
        <w:rPr>
          <w:rFonts w:ascii="Arial" w:hAnsi="Arial" w:cs="Arial"/>
          <w:sz w:val="24"/>
          <w:szCs w:val="24"/>
        </w:rPr>
        <w:t>an</w:t>
      </w:r>
      <w:proofErr w:type="gramEnd"/>
      <w:r w:rsidRPr="00494287">
        <w:rPr>
          <w:rFonts w:ascii="Arial" w:hAnsi="Arial" w:cs="Arial"/>
          <w:sz w:val="24"/>
          <w:szCs w:val="24"/>
        </w:rPr>
        <w:t xml:space="preserve"> receiving </w:t>
      </w:r>
      <w:r w:rsidR="00B4134D" w:rsidRPr="00494287">
        <w:rPr>
          <w:rFonts w:ascii="Arial" w:hAnsi="Arial" w:cs="Arial"/>
          <w:sz w:val="24"/>
          <w:szCs w:val="24"/>
        </w:rPr>
        <w:t>credit or</w:t>
      </w:r>
      <w:r w:rsidRPr="00494287">
        <w:rPr>
          <w:rFonts w:ascii="Arial" w:hAnsi="Arial" w:cs="Arial"/>
          <w:sz w:val="24"/>
          <w:szCs w:val="24"/>
        </w:rPr>
        <w:t xml:space="preserve"> receiving a refund. The Contractor will be responsible for the credit/refund or replacement of all products, including those covered by manufacturer warranties</w:t>
      </w:r>
      <w:r w:rsidR="00FB5B35" w:rsidRPr="00494287">
        <w:rPr>
          <w:rFonts w:ascii="Arial" w:hAnsi="Arial" w:cs="Arial"/>
          <w:sz w:val="24"/>
          <w:szCs w:val="24"/>
        </w:rPr>
        <w:t>. Contractor cannot require the Purchasing Agency to deal directly with the manufacturer.</w:t>
      </w:r>
    </w:p>
    <w:p w14:paraId="59EB51BF" w14:textId="3E69749C" w:rsidR="00904DA1" w:rsidRPr="00494287" w:rsidRDefault="00904DA1" w:rsidP="00904DA1">
      <w:pPr>
        <w:pStyle w:val="BodyText"/>
        <w:numPr>
          <w:ilvl w:val="0"/>
          <w:numId w:val="22"/>
        </w:numPr>
        <w:spacing w:before="218" w:line="230" w:lineRule="auto"/>
        <w:ind w:right="724"/>
        <w:rPr>
          <w:rFonts w:ascii="Arial" w:eastAsiaTheme="minorHAnsi" w:hAnsi="Arial" w:cs="Arial"/>
          <w:b/>
          <w:bCs/>
          <w:color w:val="auto"/>
          <w:kern w:val="2"/>
          <w:sz w:val="24"/>
          <w:szCs w:val="24"/>
          <w:u w:val="single"/>
          <w14:ligatures w14:val="standardContextual"/>
        </w:rPr>
      </w:pPr>
      <w:r w:rsidRPr="00494287">
        <w:rPr>
          <w:rFonts w:ascii="Arial" w:eastAsiaTheme="minorHAnsi" w:hAnsi="Arial" w:cs="Arial"/>
          <w:b/>
          <w:bCs/>
          <w:color w:val="auto"/>
          <w:kern w:val="2"/>
          <w:sz w:val="24"/>
          <w:szCs w:val="24"/>
          <w:u w:val="single"/>
          <w14:ligatures w14:val="standardContextual"/>
        </w:rPr>
        <w:t xml:space="preserve">REMANUFACTURED PARTS: </w:t>
      </w:r>
    </w:p>
    <w:p w14:paraId="5676784B" w14:textId="77777777" w:rsidR="00ED4446" w:rsidRPr="00494287" w:rsidRDefault="00ED4446" w:rsidP="00ED4446">
      <w:pPr>
        <w:autoSpaceDE w:val="0"/>
        <w:autoSpaceDN w:val="0"/>
        <w:adjustRightInd w:val="0"/>
        <w:spacing w:after="0" w:line="240" w:lineRule="auto"/>
        <w:rPr>
          <w:rFonts w:ascii="Arial" w:hAnsi="Arial" w:cs="Arial"/>
          <w:sz w:val="24"/>
          <w:szCs w:val="24"/>
        </w:rPr>
      </w:pPr>
    </w:p>
    <w:p w14:paraId="7932C8EB" w14:textId="37594726" w:rsidR="00904DA1" w:rsidRPr="00494287" w:rsidRDefault="00ED4446" w:rsidP="00ED4446">
      <w:pPr>
        <w:autoSpaceDE w:val="0"/>
        <w:autoSpaceDN w:val="0"/>
        <w:adjustRightInd w:val="0"/>
        <w:spacing w:after="0" w:line="240" w:lineRule="auto"/>
        <w:ind w:left="360"/>
        <w:rPr>
          <w:rFonts w:ascii="Arial" w:hAnsi="Arial" w:cs="Arial"/>
          <w:sz w:val="24"/>
          <w:szCs w:val="24"/>
        </w:rPr>
      </w:pPr>
      <w:r w:rsidRPr="00494287">
        <w:rPr>
          <w:rFonts w:ascii="Arial" w:hAnsi="Arial" w:cs="Arial"/>
          <w:sz w:val="24"/>
          <w:szCs w:val="24"/>
        </w:rPr>
        <w:t>Contractor may provide remanufactured parts when new parts are not available with authorization from the agency issuing the Purchase Order. Used previously installed or shop-worn parts shall not be accepted</w:t>
      </w:r>
      <w:r w:rsidR="0052751F" w:rsidRPr="00494287">
        <w:rPr>
          <w:rFonts w:ascii="Arial" w:hAnsi="Arial" w:cs="Arial"/>
          <w:sz w:val="24"/>
          <w:szCs w:val="24"/>
        </w:rPr>
        <w:t xml:space="preserve">. </w:t>
      </w:r>
      <w:r w:rsidR="0069275E" w:rsidRPr="00494287">
        <w:rPr>
          <w:rFonts w:ascii="Arial" w:hAnsi="Arial" w:cs="Arial"/>
          <w:sz w:val="24"/>
          <w:szCs w:val="24"/>
        </w:rPr>
        <w:t xml:space="preserve">The </w:t>
      </w:r>
      <w:r w:rsidR="0052751F" w:rsidRPr="00494287">
        <w:rPr>
          <w:rFonts w:ascii="Arial" w:hAnsi="Arial" w:cs="Arial"/>
          <w:sz w:val="24"/>
          <w:szCs w:val="24"/>
        </w:rPr>
        <w:t>Purchasing Agency must receive notification and give written approval of authorization for reman</w:t>
      </w:r>
      <w:r w:rsidR="0069275E" w:rsidRPr="00494287">
        <w:rPr>
          <w:rFonts w:ascii="Arial" w:hAnsi="Arial" w:cs="Arial"/>
          <w:sz w:val="24"/>
          <w:szCs w:val="24"/>
        </w:rPr>
        <w:t>ufactured</w:t>
      </w:r>
      <w:r w:rsidR="0052751F" w:rsidRPr="00494287">
        <w:rPr>
          <w:rFonts w:ascii="Arial" w:hAnsi="Arial" w:cs="Arial"/>
          <w:sz w:val="24"/>
          <w:szCs w:val="24"/>
        </w:rPr>
        <w:t xml:space="preserve"> parts</w:t>
      </w:r>
      <w:r w:rsidR="0069275E" w:rsidRPr="00494287">
        <w:rPr>
          <w:rFonts w:ascii="Arial" w:hAnsi="Arial" w:cs="Arial"/>
          <w:sz w:val="24"/>
          <w:szCs w:val="24"/>
        </w:rPr>
        <w:t xml:space="preserve"> before </w:t>
      </w:r>
      <w:proofErr w:type="gramStart"/>
      <w:r w:rsidR="0069275E" w:rsidRPr="00494287">
        <w:rPr>
          <w:rFonts w:ascii="Arial" w:hAnsi="Arial" w:cs="Arial"/>
          <w:sz w:val="24"/>
          <w:szCs w:val="24"/>
        </w:rPr>
        <w:t>vendor</w:t>
      </w:r>
      <w:proofErr w:type="gramEnd"/>
      <w:r w:rsidR="0069275E" w:rsidRPr="00494287">
        <w:rPr>
          <w:rFonts w:ascii="Arial" w:hAnsi="Arial" w:cs="Arial"/>
          <w:sz w:val="24"/>
          <w:szCs w:val="24"/>
        </w:rPr>
        <w:t xml:space="preserve"> can issue such. </w:t>
      </w:r>
    </w:p>
    <w:p w14:paraId="67ECC80F" w14:textId="77777777" w:rsidR="0084283A" w:rsidRPr="00494287" w:rsidRDefault="0084283A" w:rsidP="00D7398D">
      <w:pPr>
        <w:pStyle w:val="BodyText"/>
        <w:rPr>
          <w:rFonts w:ascii="Arial" w:hAnsi="Arial" w:cs="Arial"/>
          <w:color w:val="auto"/>
          <w:sz w:val="24"/>
          <w:szCs w:val="24"/>
        </w:rPr>
      </w:pPr>
    </w:p>
    <w:p w14:paraId="47CCC456" w14:textId="0C954A88" w:rsidR="000841EE" w:rsidRPr="00494287" w:rsidRDefault="000841EE" w:rsidP="000841EE">
      <w:pPr>
        <w:pStyle w:val="BodyText"/>
        <w:numPr>
          <w:ilvl w:val="0"/>
          <w:numId w:val="22"/>
        </w:numPr>
        <w:rPr>
          <w:rFonts w:ascii="Arial" w:hAnsi="Arial" w:cs="Arial"/>
          <w:b/>
          <w:bCs/>
          <w:color w:val="auto"/>
          <w:sz w:val="24"/>
          <w:szCs w:val="24"/>
          <w:u w:val="single"/>
        </w:rPr>
      </w:pPr>
      <w:r w:rsidRPr="00494287">
        <w:rPr>
          <w:rFonts w:ascii="Arial" w:hAnsi="Arial" w:cs="Arial"/>
          <w:b/>
          <w:bCs/>
          <w:color w:val="auto"/>
          <w:sz w:val="24"/>
          <w:szCs w:val="24"/>
          <w:u w:val="single"/>
        </w:rPr>
        <w:t>DELIVERIES:</w:t>
      </w:r>
    </w:p>
    <w:p w14:paraId="797247BD" w14:textId="77777777" w:rsidR="00C13B87" w:rsidRPr="00494287" w:rsidRDefault="00C13B87" w:rsidP="00C13B87">
      <w:pPr>
        <w:pStyle w:val="BodyText"/>
        <w:rPr>
          <w:rFonts w:ascii="Arial" w:hAnsi="Arial" w:cs="Arial"/>
          <w:color w:val="auto"/>
          <w:sz w:val="24"/>
          <w:szCs w:val="24"/>
        </w:rPr>
      </w:pPr>
    </w:p>
    <w:p w14:paraId="2B6FC0F9" w14:textId="3F941AED" w:rsidR="000841EE" w:rsidRPr="00494287" w:rsidRDefault="000841EE" w:rsidP="00C13B87">
      <w:pPr>
        <w:pStyle w:val="BodyText"/>
        <w:ind w:left="360"/>
        <w:rPr>
          <w:rFonts w:ascii="Arial" w:hAnsi="Arial" w:cs="Arial"/>
          <w:color w:val="auto"/>
          <w:sz w:val="24"/>
          <w:szCs w:val="24"/>
        </w:rPr>
      </w:pPr>
      <w:r w:rsidRPr="00494287">
        <w:rPr>
          <w:rFonts w:ascii="Arial" w:eastAsiaTheme="minorHAnsi" w:hAnsi="Arial" w:cs="Arial"/>
          <w:color w:val="auto"/>
          <w:kern w:val="2"/>
          <w:sz w:val="24"/>
          <w:szCs w:val="24"/>
          <w14:ligatures w14:val="standardContextual"/>
        </w:rPr>
        <w:t>All items are delivered F.O.B Destination</w:t>
      </w:r>
      <w:r w:rsidR="00ED4446" w:rsidRPr="00494287">
        <w:rPr>
          <w:rFonts w:ascii="Arial" w:eastAsiaTheme="minorHAnsi" w:hAnsi="Arial" w:cs="Arial"/>
          <w:color w:val="auto"/>
          <w:kern w:val="2"/>
          <w:sz w:val="24"/>
          <w:szCs w:val="24"/>
          <w14:ligatures w14:val="standardContextual"/>
        </w:rPr>
        <w:t xml:space="preserve"> (Free </w:t>
      </w:r>
      <w:proofErr w:type="gramStart"/>
      <w:r w:rsidR="00ED4446" w:rsidRPr="00494287">
        <w:rPr>
          <w:rFonts w:ascii="Arial" w:eastAsiaTheme="minorHAnsi" w:hAnsi="Arial" w:cs="Arial"/>
          <w:color w:val="auto"/>
          <w:kern w:val="2"/>
          <w:sz w:val="24"/>
          <w:szCs w:val="24"/>
          <w14:ligatures w14:val="standardContextual"/>
        </w:rPr>
        <w:t>On</w:t>
      </w:r>
      <w:proofErr w:type="gramEnd"/>
      <w:r w:rsidR="00ED4446" w:rsidRPr="00494287">
        <w:rPr>
          <w:rFonts w:ascii="Arial" w:eastAsiaTheme="minorHAnsi" w:hAnsi="Arial" w:cs="Arial"/>
          <w:color w:val="auto"/>
          <w:kern w:val="2"/>
          <w:sz w:val="24"/>
          <w:szCs w:val="24"/>
          <w14:ligatures w14:val="standardContextual"/>
        </w:rPr>
        <w:t xml:space="preserve"> Board)</w:t>
      </w:r>
      <w:r w:rsidRPr="00494287">
        <w:rPr>
          <w:rFonts w:ascii="Arial" w:eastAsiaTheme="minorHAnsi" w:hAnsi="Arial" w:cs="Arial"/>
          <w:color w:val="auto"/>
          <w:kern w:val="2"/>
          <w:sz w:val="24"/>
          <w:szCs w:val="24"/>
          <w14:ligatures w14:val="standardContextual"/>
        </w:rPr>
        <w:t xml:space="preserve"> </w:t>
      </w:r>
      <w:proofErr w:type="gramStart"/>
      <w:r w:rsidRPr="00494287">
        <w:rPr>
          <w:rFonts w:ascii="Arial" w:eastAsiaTheme="minorHAnsi" w:hAnsi="Arial" w:cs="Arial"/>
          <w:color w:val="auto"/>
          <w:kern w:val="2"/>
          <w:sz w:val="24"/>
          <w:szCs w:val="24"/>
          <w14:ligatures w14:val="standardContextual"/>
        </w:rPr>
        <w:t>per</w:t>
      </w:r>
      <w:proofErr w:type="gramEnd"/>
      <w:r w:rsidRPr="00494287">
        <w:rPr>
          <w:rFonts w:ascii="Arial" w:eastAsiaTheme="minorHAnsi" w:hAnsi="Arial" w:cs="Arial"/>
          <w:color w:val="auto"/>
          <w:kern w:val="2"/>
          <w:sz w:val="24"/>
          <w:szCs w:val="24"/>
          <w14:ligatures w14:val="standardContextual"/>
        </w:rPr>
        <w:t xml:space="preserve"> the Terms and Conditions. The Contractor agrees to bear the risk of loss, injury, or destruction of the item(s) ordered prior to receipt of the items by the Commonwealth. Such loss, injury, or destruction shall not release the Contractor from any contractual obligations</w:t>
      </w:r>
      <w:r w:rsidRPr="00494287">
        <w:rPr>
          <w:rFonts w:ascii="Arial" w:hAnsi="Arial" w:cs="Arial"/>
          <w:color w:val="auto"/>
          <w:sz w:val="24"/>
          <w:szCs w:val="24"/>
        </w:rPr>
        <w:t>.</w:t>
      </w:r>
    </w:p>
    <w:p w14:paraId="7C0C9B42" w14:textId="67C478E7" w:rsidR="0093235F" w:rsidRPr="00494287" w:rsidRDefault="000841EE" w:rsidP="0093235F">
      <w:pPr>
        <w:pStyle w:val="BodyText"/>
        <w:spacing w:before="218" w:line="230" w:lineRule="auto"/>
        <w:ind w:left="360" w:right="724"/>
        <w:rPr>
          <w:rFonts w:ascii="Arial" w:eastAsiaTheme="minorHAnsi" w:hAnsi="Arial" w:cs="Arial"/>
          <w:color w:val="auto"/>
          <w:kern w:val="2"/>
          <w:sz w:val="24"/>
          <w:szCs w:val="24"/>
          <w14:ligatures w14:val="standardContextual"/>
        </w:rPr>
      </w:pPr>
      <w:r w:rsidRPr="00494287">
        <w:rPr>
          <w:rFonts w:ascii="Arial" w:hAnsi="Arial" w:cs="Arial"/>
          <w:color w:val="auto"/>
          <w:sz w:val="24"/>
          <w:szCs w:val="24"/>
        </w:rPr>
        <w:t>The</w:t>
      </w:r>
      <w:r w:rsidRPr="00494287">
        <w:rPr>
          <w:rFonts w:ascii="Arial" w:eastAsiaTheme="minorHAnsi" w:hAnsi="Arial" w:cs="Arial"/>
          <w:color w:val="auto"/>
          <w:kern w:val="2"/>
          <w:sz w:val="24"/>
          <w:szCs w:val="24"/>
          <w14:ligatures w14:val="standardContextual"/>
        </w:rPr>
        <w:t xml:space="preserve"> bidder shall agree with the agency issuing the </w:t>
      </w:r>
      <w:r w:rsidR="0052751F" w:rsidRPr="00494287">
        <w:rPr>
          <w:rFonts w:ascii="Arial" w:eastAsiaTheme="minorHAnsi" w:hAnsi="Arial" w:cs="Arial"/>
          <w:color w:val="auto"/>
          <w:kern w:val="2"/>
          <w:sz w:val="24"/>
          <w:szCs w:val="24"/>
          <w14:ligatures w14:val="standardContextual"/>
        </w:rPr>
        <w:t>PO</w:t>
      </w:r>
      <w:r w:rsidRPr="00494287">
        <w:rPr>
          <w:rFonts w:ascii="Arial" w:eastAsiaTheme="minorHAnsi" w:hAnsi="Arial" w:cs="Arial"/>
          <w:color w:val="auto"/>
          <w:kern w:val="2"/>
          <w:sz w:val="24"/>
          <w:szCs w:val="24"/>
          <w14:ligatures w14:val="standardContextual"/>
        </w:rPr>
        <w:t xml:space="preserve"> on a suitable delivery time frame if longer than business next day</w:t>
      </w:r>
      <w:r w:rsidR="0052751F" w:rsidRPr="00494287">
        <w:rPr>
          <w:rFonts w:ascii="Arial" w:eastAsiaTheme="minorHAnsi" w:hAnsi="Arial" w:cs="Arial"/>
          <w:color w:val="auto"/>
          <w:kern w:val="2"/>
          <w:sz w:val="24"/>
          <w:szCs w:val="24"/>
          <w14:ligatures w14:val="standardContextual"/>
        </w:rPr>
        <w:t xml:space="preserve"> (24 hours)</w:t>
      </w:r>
      <w:r w:rsidRPr="00494287">
        <w:rPr>
          <w:rFonts w:ascii="Arial" w:eastAsiaTheme="minorHAnsi" w:hAnsi="Arial" w:cs="Arial"/>
          <w:color w:val="auto"/>
          <w:kern w:val="2"/>
          <w:sz w:val="24"/>
          <w:szCs w:val="24"/>
          <w14:ligatures w14:val="standardContextual"/>
        </w:rPr>
        <w:t>.</w:t>
      </w:r>
      <w:r w:rsidR="009B4553" w:rsidRPr="00494287">
        <w:rPr>
          <w:rFonts w:ascii="Arial" w:eastAsiaTheme="minorHAnsi" w:hAnsi="Arial" w:cs="Arial"/>
          <w:color w:val="auto"/>
          <w:kern w:val="2"/>
          <w:sz w:val="24"/>
          <w:szCs w:val="24"/>
          <w14:ligatures w14:val="standardContextual"/>
        </w:rPr>
        <w:t xml:space="preserve">  </w:t>
      </w:r>
      <w:r w:rsidR="00F003F6" w:rsidRPr="00494287">
        <w:rPr>
          <w:rFonts w:ascii="Arial" w:eastAsiaTheme="minorHAnsi" w:hAnsi="Arial" w:cs="Arial"/>
          <w:color w:val="auto"/>
          <w:kern w:val="2"/>
          <w:sz w:val="24"/>
          <w:szCs w:val="24"/>
          <w14:ligatures w14:val="standardContextual"/>
        </w:rPr>
        <w:t xml:space="preserve">Purchase </w:t>
      </w:r>
      <w:r w:rsidR="0052390B" w:rsidRPr="00494287">
        <w:rPr>
          <w:rFonts w:ascii="Arial" w:eastAsiaTheme="minorHAnsi" w:hAnsi="Arial" w:cs="Arial"/>
          <w:color w:val="auto"/>
          <w:kern w:val="2"/>
          <w:sz w:val="24"/>
          <w:szCs w:val="24"/>
          <w14:ligatures w14:val="standardContextual"/>
        </w:rPr>
        <w:t xml:space="preserve">Orders received by the </w:t>
      </w:r>
      <w:r w:rsidR="00F003F6" w:rsidRPr="00494287">
        <w:rPr>
          <w:rFonts w:ascii="Arial" w:eastAsiaTheme="minorHAnsi" w:hAnsi="Arial" w:cs="Arial"/>
          <w:color w:val="auto"/>
          <w:kern w:val="2"/>
          <w:sz w:val="24"/>
          <w:szCs w:val="24"/>
          <w14:ligatures w14:val="standardContextual"/>
        </w:rPr>
        <w:t xml:space="preserve">vendor </w:t>
      </w:r>
      <w:r w:rsidR="0052390B" w:rsidRPr="00494287">
        <w:rPr>
          <w:rFonts w:ascii="Arial" w:eastAsiaTheme="minorHAnsi" w:hAnsi="Arial" w:cs="Arial"/>
          <w:color w:val="auto"/>
          <w:kern w:val="2"/>
          <w:sz w:val="24"/>
          <w:szCs w:val="24"/>
          <w14:ligatures w14:val="standardContextual"/>
        </w:rPr>
        <w:t>after 4:00 p.m. will be considered received the following business day.</w:t>
      </w:r>
    </w:p>
    <w:p w14:paraId="0AADD1B3" w14:textId="77777777" w:rsidR="00062C42" w:rsidRPr="00494287" w:rsidRDefault="00062C42" w:rsidP="0093235F">
      <w:pPr>
        <w:pStyle w:val="BodyText"/>
        <w:spacing w:before="1"/>
        <w:ind w:right="68"/>
        <w:rPr>
          <w:rFonts w:ascii="Arial" w:eastAsiaTheme="minorHAnsi" w:hAnsi="Arial" w:cs="Arial"/>
          <w:color w:val="auto"/>
          <w:kern w:val="2"/>
          <w:sz w:val="24"/>
          <w:szCs w:val="24"/>
          <w14:ligatures w14:val="standardContextual"/>
        </w:rPr>
      </w:pPr>
    </w:p>
    <w:p w14:paraId="7C4280BA" w14:textId="6237A2B4" w:rsidR="00062C42" w:rsidRPr="00494287" w:rsidRDefault="00C13B87" w:rsidP="00062C42">
      <w:pPr>
        <w:pStyle w:val="BodyText"/>
        <w:numPr>
          <w:ilvl w:val="0"/>
          <w:numId w:val="22"/>
        </w:numPr>
        <w:spacing w:before="1"/>
        <w:ind w:right="68"/>
        <w:rPr>
          <w:rFonts w:ascii="Arial" w:eastAsiaTheme="minorHAnsi" w:hAnsi="Arial" w:cs="Arial"/>
          <w:b/>
          <w:bCs/>
          <w:color w:val="auto"/>
          <w:kern w:val="2"/>
          <w:sz w:val="24"/>
          <w:szCs w:val="24"/>
          <w:u w:val="single"/>
          <w14:ligatures w14:val="standardContextual"/>
        </w:rPr>
      </w:pPr>
      <w:r w:rsidRPr="00494287">
        <w:rPr>
          <w:rFonts w:ascii="Arial" w:eastAsiaTheme="minorHAnsi" w:hAnsi="Arial" w:cs="Arial"/>
          <w:b/>
          <w:bCs/>
          <w:color w:val="auto"/>
          <w:kern w:val="2"/>
          <w:sz w:val="24"/>
          <w:szCs w:val="24"/>
          <w:u w:val="single"/>
          <w14:ligatures w14:val="standardContextual"/>
        </w:rPr>
        <w:t>AGENCY INSTRUCTIONS</w:t>
      </w:r>
      <w:r w:rsidR="00062C42" w:rsidRPr="00494287">
        <w:rPr>
          <w:rFonts w:ascii="Arial" w:eastAsiaTheme="minorHAnsi" w:hAnsi="Arial" w:cs="Arial"/>
          <w:b/>
          <w:bCs/>
          <w:color w:val="auto"/>
          <w:kern w:val="2"/>
          <w:sz w:val="24"/>
          <w:szCs w:val="24"/>
          <w:u w:val="single"/>
          <w14:ligatures w14:val="standardContextual"/>
        </w:rPr>
        <w:t xml:space="preserve">: </w:t>
      </w:r>
    </w:p>
    <w:p w14:paraId="47E0AB5A" w14:textId="77777777" w:rsidR="00062C42" w:rsidRPr="00494287" w:rsidRDefault="00062C42" w:rsidP="00062C42">
      <w:pPr>
        <w:pStyle w:val="BodyText"/>
        <w:spacing w:before="1"/>
        <w:ind w:left="360" w:right="68"/>
        <w:rPr>
          <w:rFonts w:ascii="Arial" w:eastAsiaTheme="minorHAnsi" w:hAnsi="Arial" w:cs="Arial"/>
          <w:color w:val="auto"/>
          <w:kern w:val="2"/>
          <w:sz w:val="24"/>
          <w:szCs w:val="24"/>
          <w14:ligatures w14:val="standardContextual"/>
        </w:rPr>
      </w:pPr>
    </w:p>
    <w:p w14:paraId="4DA117AF" w14:textId="03541778" w:rsidR="00C13B87" w:rsidRPr="00494287" w:rsidRDefault="00062C42" w:rsidP="00062C42">
      <w:pPr>
        <w:pStyle w:val="BodyText"/>
        <w:spacing w:before="1"/>
        <w:ind w:left="360" w:right="68"/>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 xml:space="preserve">All using </w:t>
      </w:r>
      <w:r w:rsidR="00C13B87" w:rsidRPr="00494287">
        <w:rPr>
          <w:rFonts w:ascii="Arial" w:eastAsiaTheme="minorHAnsi" w:hAnsi="Arial" w:cs="Arial"/>
          <w:color w:val="auto"/>
          <w:kern w:val="2"/>
          <w:sz w:val="24"/>
          <w:szCs w:val="24"/>
          <w14:ligatures w14:val="standardContextual"/>
        </w:rPr>
        <w:t>agencies must request a quote when ordering Non-Core Items from the primary or secondary vendor. The quote must reference the contract number, current list price with discount at time of bid</w:t>
      </w:r>
      <w:r w:rsidR="0093235F" w:rsidRPr="00494287">
        <w:rPr>
          <w:rFonts w:ascii="Arial" w:eastAsiaTheme="minorHAnsi" w:hAnsi="Arial" w:cs="Arial"/>
          <w:color w:val="auto"/>
          <w:kern w:val="2"/>
          <w:sz w:val="24"/>
          <w:szCs w:val="24"/>
          <w14:ligatures w14:val="standardContextual"/>
        </w:rPr>
        <w:t xml:space="preserve">, MSRP price and date.  These quotes and vendors most current price sheet need to be attached to all </w:t>
      </w:r>
      <w:proofErr w:type="gramStart"/>
      <w:r w:rsidR="0093235F" w:rsidRPr="00494287">
        <w:rPr>
          <w:rFonts w:ascii="Arial" w:eastAsiaTheme="minorHAnsi" w:hAnsi="Arial" w:cs="Arial"/>
          <w:color w:val="auto"/>
          <w:kern w:val="2"/>
          <w:sz w:val="24"/>
          <w:szCs w:val="24"/>
          <w14:ligatures w14:val="standardContextual"/>
        </w:rPr>
        <w:t>PO</w:t>
      </w:r>
      <w:r w:rsidR="00DF4F55" w:rsidRPr="00494287">
        <w:rPr>
          <w:rFonts w:ascii="Arial" w:eastAsiaTheme="minorHAnsi" w:hAnsi="Arial" w:cs="Arial"/>
          <w:color w:val="auto"/>
          <w:kern w:val="2"/>
          <w:sz w:val="24"/>
          <w:szCs w:val="24"/>
          <w14:ligatures w14:val="standardContextual"/>
        </w:rPr>
        <w:t>’</w:t>
      </w:r>
      <w:r w:rsidR="0093235F" w:rsidRPr="00494287">
        <w:rPr>
          <w:rFonts w:ascii="Arial" w:eastAsiaTheme="minorHAnsi" w:hAnsi="Arial" w:cs="Arial"/>
          <w:color w:val="auto"/>
          <w:kern w:val="2"/>
          <w:sz w:val="24"/>
          <w:szCs w:val="24"/>
          <w14:ligatures w14:val="standardContextual"/>
        </w:rPr>
        <w:t>s</w:t>
      </w:r>
      <w:proofErr w:type="gramEnd"/>
      <w:r w:rsidR="0093235F" w:rsidRPr="00494287">
        <w:rPr>
          <w:rFonts w:ascii="Arial" w:eastAsiaTheme="minorHAnsi" w:hAnsi="Arial" w:cs="Arial"/>
          <w:color w:val="auto"/>
          <w:kern w:val="2"/>
          <w:sz w:val="24"/>
          <w:szCs w:val="24"/>
          <w14:ligatures w14:val="standardContextual"/>
        </w:rPr>
        <w:t xml:space="preserve">. </w:t>
      </w:r>
    </w:p>
    <w:p w14:paraId="63FF4500" w14:textId="77777777" w:rsidR="009109F3" w:rsidRPr="00494287" w:rsidRDefault="009109F3" w:rsidP="0093235F">
      <w:pPr>
        <w:pStyle w:val="BodyText"/>
        <w:spacing w:before="1"/>
        <w:ind w:right="68"/>
        <w:rPr>
          <w:rFonts w:ascii="Arial" w:eastAsiaTheme="minorHAnsi" w:hAnsi="Arial" w:cs="Arial"/>
          <w:color w:val="auto"/>
          <w:kern w:val="2"/>
          <w:sz w:val="24"/>
          <w:szCs w:val="24"/>
          <w14:ligatures w14:val="standardContextual"/>
        </w:rPr>
      </w:pPr>
    </w:p>
    <w:p w14:paraId="07B06758" w14:textId="77777777" w:rsidR="009109F3" w:rsidRPr="00494287" w:rsidRDefault="009109F3" w:rsidP="009109F3">
      <w:pPr>
        <w:pStyle w:val="BodyText"/>
        <w:numPr>
          <w:ilvl w:val="0"/>
          <w:numId w:val="22"/>
        </w:numPr>
        <w:spacing w:before="1"/>
        <w:ind w:right="68"/>
        <w:rPr>
          <w:rFonts w:ascii="Arial" w:hAnsi="Arial" w:cs="Arial"/>
          <w:b/>
          <w:bCs/>
          <w:color w:val="auto"/>
          <w:sz w:val="24"/>
          <w:szCs w:val="24"/>
          <w:u w:val="single"/>
        </w:rPr>
      </w:pPr>
      <w:r w:rsidRPr="00494287">
        <w:rPr>
          <w:rFonts w:ascii="Arial" w:hAnsi="Arial" w:cs="Arial"/>
          <w:b/>
          <w:bCs/>
          <w:color w:val="auto"/>
          <w:sz w:val="24"/>
          <w:szCs w:val="24"/>
          <w:u w:val="single"/>
        </w:rPr>
        <w:t>ISSUING OFFICE:</w:t>
      </w:r>
    </w:p>
    <w:p w14:paraId="7AE34F6A" w14:textId="77777777" w:rsidR="009109F3" w:rsidRPr="00494287" w:rsidRDefault="009109F3" w:rsidP="009109F3">
      <w:pPr>
        <w:pStyle w:val="BodyText"/>
        <w:spacing w:before="1"/>
        <w:ind w:left="360" w:right="68"/>
        <w:rPr>
          <w:rFonts w:ascii="Arial" w:hAnsi="Arial" w:cs="Arial"/>
          <w:color w:val="auto"/>
          <w:sz w:val="24"/>
          <w:szCs w:val="24"/>
        </w:rPr>
      </w:pPr>
    </w:p>
    <w:p w14:paraId="2061E4E1" w14:textId="34FC97B2" w:rsidR="009109F3" w:rsidRPr="00494287" w:rsidRDefault="009109F3" w:rsidP="009109F3">
      <w:pPr>
        <w:pStyle w:val="BodyText"/>
        <w:ind w:left="360"/>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Dan Covell</w:t>
      </w:r>
    </w:p>
    <w:p w14:paraId="27D496D5" w14:textId="74A93722" w:rsidR="009109F3" w:rsidRPr="00494287" w:rsidRDefault="009109F3" w:rsidP="009109F3">
      <w:pPr>
        <w:pStyle w:val="BodyText"/>
        <w:ind w:left="360"/>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Commodity Specialist, Equipment Procurement Section</w:t>
      </w:r>
    </w:p>
    <w:p w14:paraId="30DDE64B" w14:textId="67DD1752" w:rsidR="009109F3" w:rsidRPr="00494287" w:rsidRDefault="009109F3" w:rsidP="009109F3">
      <w:pPr>
        <w:pStyle w:val="BodyText"/>
        <w:ind w:left="360"/>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Department of General Services | Bureau of Procurement</w:t>
      </w:r>
    </w:p>
    <w:p w14:paraId="4BD8AA8E" w14:textId="77777777" w:rsidR="009109F3" w:rsidRPr="00494287" w:rsidRDefault="009109F3" w:rsidP="009109F3">
      <w:pPr>
        <w:pStyle w:val="BodyText"/>
        <w:ind w:left="360"/>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1800 Herr Street, 2nd Floor | Harrisburg, PA 17103</w:t>
      </w:r>
    </w:p>
    <w:p w14:paraId="3FA0095E" w14:textId="77777777" w:rsidR="00ED4446" w:rsidRPr="00494287" w:rsidRDefault="009109F3" w:rsidP="009109F3">
      <w:pPr>
        <w:pStyle w:val="BodyText"/>
        <w:ind w:left="360"/>
        <w:rPr>
          <w:rFonts w:ascii="Arial" w:eastAsiaTheme="minorHAnsi" w:hAnsi="Arial" w:cs="Arial"/>
          <w:color w:val="auto"/>
          <w:kern w:val="2"/>
          <w:sz w:val="24"/>
          <w:szCs w:val="24"/>
          <w14:ligatures w14:val="standardContextual"/>
        </w:rPr>
      </w:pPr>
      <w:r w:rsidRPr="00494287">
        <w:rPr>
          <w:rFonts w:ascii="Arial" w:eastAsiaTheme="minorHAnsi" w:hAnsi="Arial" w:cs="Arial"/>
          <w:color w:val="auto"/>
          <w:kern w:val="2"/>
          <w:sz w:val="24"/>
          <w:szCs w:val="24"/>
          <w14:ligatures w14:val="standardContextual"/>
        </w:rPr>
        <w:t>Phone: 717-346-3828</w:t>
      </w:r>
    </w:p>
    <w:p w14:paraId="5213E539" w14:textId="4BD3109B" w:rsidR="009109F3" w:rsidRPr="00494287" w:rsidRDefault="00ED4446" w:rsidP="009109F3">
      <w:pPr>
        <w:pStyle w:val="BodyText"/>
        <w:ind w:left="360"/>
        <w:rPr>
          <w:rFonts w:ascii="Arial" w:hAnsi="Arial" w:cs="Arial"/>
          <w:color w:val="auto"/>
          <w:sz w:val="24"/>
          <w:szCs w:val="24"/>
        </w:rPr>
      </w:pPr>
      <w:hyperlink r:id="rId13" w:history="1">
        <w:r w:rsidRPr="00494287">
          <w:rPr>
            <w:rStyle w:val="Hyperlink"/>
            <w:rFonts w:ascii="Arial" w:eastAsiaTheme="minorHAnsi" w:hAnsi="Arial" w:cs="Arial"/>
            <w:color w:val="auto"/>
            <w:kern w:val="2"/>
            <w:sz w:val="24"/>
            <w:szCs w:val="24"/>
            <w14:ligatures w14:val="standardContextual"/>
          </w:rPr>
          <w:t>dcovell@pa.gov</w:t>
        </w:r>
      </w:hyperlink>
    </w:p>
    <w:p w14:paraId="604D9B2A" w14:textId="77777777" w:rsidR="009109F3" w:rsidRPr="00DF4F55" w:rsidRDefault="009109F3" w:rsidP="009109F3">
      <w:pPr>
        <w:pStyle w:val="ListParagraph"/>
        <w:shd w:val="clear" w:color="auto" w:fill="FFFFFF"/>
        <w:spacing w:after="120" w:line="240" w:lineRule="auto"/>
        <w:ind w:left="360"/>
        <w:rPr>
          <w:rFonts w:ascii="Arial" w:hAnsi="Arial" w:cs="Arial"/>
          <w:sz w:val="24"/>
          <w:szCs w:val="24"/>
        </w:rPr>
      </w:pPr>
    </w:p>
    <w:p w14:paraId="149A51F0" w14:textId="74BBCD3F" w:rsidR="009109F3" w:rsidRPr="00DF4F55" w:rsidRDefault="009109F3" w:rsidP="009109F3">
      <w:pPr>
        <w:pStyle w:val="BodyText"/>
        <w:spacing w:before="1"/>
        <w:ind w:right="68"/>
        <w:rPr>
          <w:rFonts w:ascii="Arial" w:hAnsi="Arial" w:cs="Arial"/>
          <w:color w:val="auto"/>
          <w:sz w:val="24"/>
          <w:szCs w:val="24"/>
        </w:rPr>
        <w:sectPr w:rsidR="009109F3" w:rsidRPr="00DF4F55" w:rsidSect="005246DD">
          <w:footerReference w:type="default" r:id="rId14"/>
          <w:pgSz w:w="12240" w:h="15840"/>
          <w:pgMar w:top="1380" w:right="1440" w:bottom="1160" w:left="1440" w:header="0" w:footer="972" w:gutter="0"/>
          <w:pgNumType w:start="1"/>
          <w:cols w:space="720"/>
        </w:sectPr>
      </w:pPr>
    </w:p>
    <w:p w14:paraId="6D1E52E4" w14:textId="1361275B" w:rsidR="00B80A37" w:rsidRPr="00DF4F55" w:rsidRDefault="00B80A37" w:rsidP="00221B61">
      <w:pPr>
        <w:pStyle w:val="ListParagraph"/>
        <w:ind w:left="360"/>
        <w:rPr>
          <w:rFonts w:ascii="Arial" w:hAnsi="Arial" w:cs="Arial"/>
          <w:color w:val="FF0000"/>
          <w:sz w:val="24"/>
          <w:szCs w:val="24"/>
        </w:rPr>
      </w:pPr>
      <w:r w:rsidRPr="00DF4F55">
        <w:rPr>
          <w:rFonts w:ascii="Arial" w:eastAsia="Times New Roman" w:hAnsi="Arial" w:cs="Arial"/>
          <w:b/>
          <w:bCs/>
          <w:color w:val="FF0000"/>
          <w:kern w:val="0"/>
          <w:sz w:val="24"/>
          <w:szCs w:val="24"/>
          <w14:ligatures w14:val="none"/>
        </w:rPr>
        <w:lastRenderedPageBreak/>
        <w:t xml:space="preserve"> </w:t>
      </w:r>
    </w:p>
    <w:sectPr w:rsidR="00B80A37" w:rsidRPr="00DF4F55">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6337C" w14:textId="77777777" w:rsidR="00517760" w:rsidRDefault="00517760" w:rsidP="0086601F">
      <w:pPr>
        <w:spacing w:after="0" w:line="240" w:lineRule="auto"/>
      </w:pPr>
      <w:r>
        <w:separator/>
      </w:r>
    </w:p>
  </w:endnote>
  <w:endnote w:type="continuationSeparator" w:id="0">
    <w:p w14:paraId="76CC0E15" w14:textId="77777777" w:rsidR="00517760" w:rsidRDefault="00517760" w:rsidP="00866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91613" w14:textId="77777777" w:rsidR="005246DD" w:rsidRDefault="005246DD">
    <w:pPr>
      <w:pStyle w:val="BodyText"/>
      <w:spacing w:line="14" w:lineRule="auto"/>
    </w:pPr>
    <w:r>
      <w:rPr>
        <w:noProof/>
      </w:rPr>
      <mc:AlternateContent>
        <mc:Choice Requires="wps">
          <w:drawing>
            <wp:anchor distT="0" distB="0" distL="0" distR="0" simplePos="0" relativeHeight="251658240" behindDoc="1" locked="0" layoutInCell="1" allowOverlap="1" wp14:anchorId="6E6C96F1" wp14:editId="56E796F5">
              <wp:simplePos x="0" y="0"/>
              <wp:positionH relativeFrom="page">
                <wp:posOffset>3816096</wp:posOffset>
              </wp:positionH>
              <wp:positionV relativeFrom="page">
                <wp:posOffset>9301366</wp:posOffset>
              </wp:positionV>
              <wp:extent cx="153035" cy="1663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66370"/>
                      </a:xfrm>
                      <a:prstGeom prst="rect">
                        <a:avLst/>
                      </a:prstGeom>
                    </wps:spPr>
                    <wps:txbx>
                      <w:txbxContent>
                        <w:p w14:paraId="3F6D523F" w14:textId="77777777" w:rsidR="005246DD" w:rsidRDefault="005246DD">
                          <w:pPr>
                            <w:spacing w:before="12"/>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1</w:t>
                          </w:r>
                          <w:r>
                            <w:rPr>
                              <w:spacing w:val="-10"/>
                              <w:sz w:val="20"/>
                            </w:rPr>
                            <w:fldChar w:fldCharType="end"/>
                          </w:r>
                        </w:p>
                      </w:txbxContent>
                    </wps:txbx>
                    <wps:bodyPr wrap="square" lIns="0" tIns="0" rIns="0" bIns="0" rtlCol="0">
                      <a:noAutofit/>
                    </wps:bodyPr>
                  </wps:wsp>
                </a:graphicData>
              </a:graphic>
            </wp:anchor>
          </w:drawing>
        </mc:Choice>
        <mc:Fallback>
          <w:pict>
            <v:shapetype w14:anchorId="6E6C96F1" id="_x0000_t202" coordsize="21600,21600" o:spt="202" path="m,l,21600r21600,l21600,xe">
              <v:stroke joinstyle="miter"/>
              <v:path gradientshapeok="t" o:connecttype="rect"/>
            </v:shapetype>
            <v:shape id="Textbox 1" o:spid="_x0000_s1026" type="#_x0000_t202" style="position:absolute;left:0;text-align:left;margin-left:300.5pt;margin-top:732.4pt;width:12.05pt;height:13.1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" filled="f" stroked="f">
              <v:textbox inset="0,0,0,0">
                <w:txbxContent>
                  <w:p w14:paraId="3F6D523F" w14:textId="77777777" w:rsidR="005246DD" w:rsidRDefault="005246DD">
                    <w:pPr>
                      <w:spacing w:before="12"/>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1</w:t>
                    </w:r>
                    <w:r>
                      <w:rPr>
                        <w:spacing w:val="-10"/>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142810"/>
      <w:docPartObj>
        <w:docPartGallery w:val="Page Numbers (Bottom of Page)"/>
        <w:docPartUnique/>
      </w:docPartObj>
    </w:sdtPr>
    <w:sdtEndPr>
      <w:rPr>
        <w:noProof/>
      </w:rPr>
    </w:sdtEndPr>
    <w:sdtContent>
      <w:p w14:paraId="4572B429" w14:textId="0813FC1E" w:rsidR="009109F3" w:rsidRDefault="009109F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31AF52B" w14:textId="77777777" w:rsidR="009F7658" w:rsidRDefault="009F765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97149" w14:textId="77777777" w:rsidR="00517760" w:rsidRDefault="00517760" w:rsidP="0086601F">
      <w:pPr>
        <w:spacing w:after="0" w:line="240" w:lineRule="auto"/>
      </w:pPr>
      <w:r>
        <w:separator/>
      </w:r>
    </w:p>
  </w:footnote>
  <w:footnote w:type="continuationSeparator" w:id="0">
    <w:p w14:paraId="31F6E4A7" w14:textId="77777777" w:rsidR="00517760" w:rsidRDefault="00517760" w:rsidP="008660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E3AE1"/>
    <w:multiLevelType w:val="hybridMultilevel"/>
    <w:tmpl w:val="D0029B20"/>
    <w:lvl w:ilvl="0" w:tplc="B52CE106">
      <w:start w:val="1"/>
      <w:numFmt w:val="bullet"/>
      <w:lvlText w:val=""/>
      <w:lvlJc w:val="left"/>
      <w:pPr>
        <w:ind w:left="2160" w:hanging="360"/>
      </w:pPr>
      <w:rPr>
        <w:rFonts w:ascii="Symbol" w:eastAsiaTheme="minorHAnsi" w:hAnsi="Symbol" w:cs="Tahoma"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21917E3"/>
    <w:multiLevelType w:val="hybridMultilevel"/>
    <w:tmpl w:val="FE7803BC"/>
    <w:lvl w:ilvl="0" w:tplc="04090001">
      <w:start w:val="1"/>
      <w:numFmt w:val="bullet"/>
      <w:lvlText w:val=""/>
      <w:lvlJc w:val="left"/>
      <w:pPr>
        <w:ind w:left="2250" w:hanging="360"/>
      </w:pPr>
      <w:rPr>
        <w:rFonts w:ascii="Symbol" w:hAnsi="Symbol"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2" w15:restartNumberingAfterBreak="0">
    <w:nsid w:val="02582AAA"/>
    <w:multiLevelType w:val="hybridMultilevel"/>
    <w:tmpl w:val="F98AA5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397AB8"/>
    <w:multiLevelType w:val="hybridMultilevel"/>
    <w:tmpl w:val="34B8E668"/>
    <w:lvl w:ilvl="0" w:tplc="106C8250">
      <w:start w:val="1"/>
      <w:numFmt w:val="upperLetter"/>
      <w:lvlText w:val="%1."/>
      <w:lvlJc w:val="left"/>
      <w:pPr>
        <w:ind w:left="1080" w:hanging="360"/>
      </w:pPr>
      <w:rPr>
        <w:rFonts w:hint="default"/>
      </w:rPr>
    </w:lvl>
    <w:lvl w:ilvl="1" w:tplc="AEBE327A">
      <w:start w:val="1"/>
      <w:numFmt w:val="decimal"/>
      <w:lvlText w:val="%2."/>
      <w:lvlJc w:val="left"/>
      <w:pPr>
        <w:ind w:left="8370" w:hanging="360"/>
      </w:pPr>
      <w:rPr>
        <w:rFonts w:asciiTheme="minorHAnsi" w:eastAsiaTheme="minorHAnsi" w:hAnsiTheme="minorHAnsi" w:cstheme="minorBidi"/>
      </w:rPr>
    </w:lvl>
    <w:lvl w:ilvl="2" w:tplc="397222C0">
      <w:start w:val="1"/>
      <w:numFmt w:val="decimal"/>
      <w:lvlText w:val="%3."/>
      <w:lvlJc w:val="left"/>
      <w:pPr>
        <w:ind w:left="2700" w:hanging="360"/>
      </w:pPr>
      <w:rPr>
        <w:rFonts w:hint="default"/>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E1166B9"/>
    <w:multiLevelType w:val="hybridMultilevel"/>
    <w:tmpl w:val="41CEC8A6"/>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0EBD0B1F"/>
    <w:multiLevelType w:val="hybridMultilevel"/>
    <w:tmpl w:val="688646CC"/>
    <w:lvl w:ilvl="0" w:tplc="0409000F">
      <w:start w:val="1"/>
      <w:numFmt w:val="decimal"/>
      <w:lvlText w:val="%1."/>
      <w:lvlJc w:val="left"/>
      <w:pPr>
        <w:tabs>
          <w:tab w:val="num" w:pos="720"/>
        </w:tabs>
        <w:ind w:left="720" w:hanging="360"/>
      </w:pPr>
    </w:lvl>
    <w:lvl w:ilvl="1" w:tplc="04090019">
      <w:start w:val="1"/>
      <w:numFmt w:val="lowerLetter"/>
      <w:lvlText w:val="%2."/>
      <w:lvlJc w:val="left"/>
      <w:pPr>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65503694">
      <w:start w:val="1"/>
      <w:numFmt w:val="bullet"/>
      <w:lvlText w:val="-"/>
      <w:lvlJc w:val="left"/>
      <w:pPr>
        <w:tabs>
          <w:tab w:val="num" w:pos="3600"/>
        </w:tabs>
        <w:ind w:left="3600" w:hanging="360"/>
      </w:pPr>
      <w:rPr>
        <w:rFonts w:ascii="Times New Roman" w:eastAsia="Times New Roman" w:hAnsi="Times New Roman" w:cs="Times New Roman" w:hint="default"/>
      </w:rPr>
    </w:lvl>
    <w:lvl w:ilvl="5" w:tplc="6744F4E6">
      <w:start w:val="1"/>
      <w:numFmt w:val="upperLetter"/>
      <w:lvlText w:val="%6."/>
      <w:lvlJc w:val="left"/>
      <w:pPr>
        <w:ind w:left="4500" w:hanging="360"/>
      </w:pPr>
      <w:rPr>
        <w:rFonts w:hint="default"/>
        <w:b/>
        <w:bCs w:val="0"/>
      </w:r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3833E0C"/>
    <w:multiLevelType w:val="hybridMultilevel"/>
    <w:tmpl w:val="A79EC46A"/>
    <w:lvl w:ilvl="0" w:tplc="0A2C9D30">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0562FC"/>
    <w:multiLevelType w:val="hybridMultilevel"/>
    <w:tmpl w:val="88CA26AE"/>
    <w:lvl w:ilvl="0" w:tplc="F0D6D16A">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5F1631"/>
    <w:multiLevelType w:val="hybridMultilevel"/>
    <w:tmpl w:val="61A6B2EC"/>
    <w:lvl w:ilvl="0" w:tplc="AE383566">
      <w:start w:val="1"/>
      <w:numFmt w:val="upperLetter"/>
      <w:lvlText w:val="%1."/>
      <w:lvlJc w:val="left"/>
      <w:pPr>
        <w:ind w:left="630" w:hanging="360"/>
      </w:pPr>
      <w:rPr>
        <w:rFonts w:eastAsia="Times New Roman" w:hint="default"/>
        <w:b/>
        <w:bCs w:val="0"/>
        <w:color w:val="000000"/>
        <w:u w:val="none"/>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 w15:restartNumberingAfterBreak="0">
    <w:nsid w:val="1ECB7CE2"/>
    <w:multiLevelType w:val="hybridMultilevel"/>
    <w:tmpl w:val="AE8A8F46"/>
    <w:lvl w:ilvl="0" w:tplc="B52CE106">
      <w:start w:val="1"/>
      <w:numFmt w:val="bullet"/>
      <w:lvlText w:val=""/>
      <w:lvlJc w:val="left"/>
      <w:pPr>
        <w:ind w:left="2160" w:hanging="360"/>
      </w:pPr>
      <w:rPr>
        <w:rFonts w:ascii="Symbol" w:eastAsiaTheme="minorHAnsi" w:hAnsi="Symbol" w:cs="Tahoma"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24E8126E"/>
    <w:multiLevelType w:val="hybridMultilevel"/>
    <w:tmpl w:val="4C745D5A"/>
    <w:lvl w:ilvl="0" w:tplc="EEBEAF6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5D93B3E"/>
    <w:multiLevelType w:val="hybridMultilevel"/>
    <w:tmpl w:val="13527FD0"/>
    <w:lvl w:ilvl="0" w:tplc="EAA2EC2E">
      <w:start w:val="1"/>
      <w:numFmt w:val="decimal"/>
      <w:lvlText w:val="%1."/>
      <w:lvlJc w:val="left"/>
      <w:pPr>
        <w:ind w:left="1440" w:hanging="360"/>
      </w:pPr>
      <w:rPr>
        <w:rFonts w:hint="default"/>
      </w:rPr>
    </w:lvl>
    <w:lvl w:ilvl="1" w:tplc="04090001">
      <w:start w:val="1"/>
      <w:numFmt w:val="bullet"/>
      <w:lvlText w:val=""/>
      <w:lvlJc w:val="left"/>
      <w:pPr>
        <w:ind w:left="2160" w:hanging="360"/>
      </w:pPr>
      <w:rPr>
        <w:rFonts w:ascii="Symbol" w:hAnsi="Symbol" w:hint="default"/>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D960C76"/>
    <w:multiLevelType w:val="hybridMultilevel"/>
    <w:tmpl w:val="16C87630"/>
    <w:lvl w:ilvl="0" w:tplc="7F02D95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F981939"/>
    <w:multiLevelType w:val="hybridMultilevel"/>
    <w:tmpl w:val="A3D6DF7E"/>
    <w:lvl w:ilvl="0" w:tplc="65BA2844">
      <w:start w:val="1"/>
      <w:numFmt w:val="upperLetter"/>
      <w:lvlText w:val="%1."/>
      <w:lvlJc w:val="left"/>
      <w:pPr>
        <w:ind w:left="1080" w:hanging="360"/>
      </w:pPr>
      <w:rPr>
        <w:rFonts w:hint="default"/>
        <w:u w:val="singl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0A60DFA"/>
    <w:multiLevelType w:val="hybridMultilevel"/>
    <w:tmpl w:val="59941B0E"/>
    <w:lvl w:ilvl="0" w:tplc="6ABACDE6">
      <w:start w:val="1"/>
      <w:numFmt w:val="upperLetter"/>
      <w:lvlText w:val="%1."/>
      <w:lvlJc w:val="left"/>
      <w:pPr>
        <w:ind w:left="900" w:hanging="360"/>
      </w:pPr>
      <w:rPr>
        <w:rFonts w:hint="default"/>
        <w:b/>
        <w:bCs/>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5" w15:restartNumberingAfterBreak="0">
    <w:nsid w:val="320E07F8"/>
    <w:multiLevelType w:val="hybridMultilevel"/>
    <w:tmpl w:val="1DD60E26"/>
    <w:lvl w:ilvl="0" w:tplc="4714605E">
      <w:start w:val="1"/>
      <w:numFmt w:val="decimal"/>
      <w:lvlText w:val="%1."/>
      <w:lvlJc w:val="left"/>
      <w:pPr>
        <w:ind w:left="360" w:hanging="360"/>
      </w:pPr>
      <w:rPr>
        <w:rFonts w:hint="default"/>
        <w:b/>
        <w:sz w:val="24"/>
        <w:szCs w:val="24"/>
        <w:u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3754191"/>
    <w:multiLevelType w:val="hybridMultilevel"/>
    <w:tmpl w:val="3D24FBFC"/>
    <w:lvl w:ilvl="0" w:tplc="A008C86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187CE3"/>
    <w:multiLevelType w:val="hybridMultilevel"/>
    <w:tmpl w:val="E12AA45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39AD62A8"/>
    <w:multiLevelType w:val="multilevel"/>
    <w:tmpl w:val="03984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AA2033"/>
    <w:multiLevelType w:val="hybridMultilevel"/>
    <w:tmpl w:val="DE7AB284"/>
    <w:lvl w:ilvl="0" w:tplc="50E0FACA">
      <w:numFmt w:val="bullet"/>
      <w:lvlText w:val="-"/>
      <w:lvlJc w:val="left"/>
      <w:pPr>
        <w:ind w:left="1980" w:hanging="360"/>
      </w:pPr>
      <w:rPr>
        <w:rFonts w:ascii="Calibri" w:eastAsia="Calibri" w:hAnsi="Calibri" w:cs="Calibri"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0" w15:restartNumberingAfterBreak="0">
    <w:nsid w:val="42090FC5"/>
    <w:multiLevelType w:val="hybridMultilevel"/>
    <w:tmpl w:val="732E0B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3A54B30"/>
    <w:multiLevelType w:val="hybridMultilevel"/>
    <w:tmpl w:val="62FE49AE"/>
    <w:lvl w:ilvl="0" w:tplc="877C3E78">
      <w:start w:val="1"/>
      <w:numFmt w:val="upperLetter"/>
      <w:lvlText w:val="%1."/>
      <w:lvlJc w:val="left"/>
      <w:pPr>
        <w:ind w:left="900" w:hanging="360"/>
      </w:pPr>
      <w:rPr>
        <w:rFonts w:hint="default"/>
        <w:b/>
      </w:rPr>
    </w:lvl>
    <w:lvl w:ilvl="1" w:tplc="F6943FC4">
      <w:start w:val="1"/>
      <w:numFmt w:val="lowerLetter"/>
      <w:lvlText w:val="%2."/>
      <w:lvlJc w:val="left"/>
      <w:pPr>
        <w:ind w:left="1620" w:hanging="360"/>
      </w:pPr>
      <w:rPr>
        <w:b w:val="0"/>
        <w:bCs/>
      </w:r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2" w15:restartNumberingAfterBreak="0">
    <w:nsid w:val="446F0850"/>
    <w:multiLevelType w:val="hybridMultilevel"/>
    <w:tmpl w:val="406259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8B92A9E"/>
    <w:multiLevelType w:val="hybridMultilevel"/>
    <w:tmpl w:val="92F65DD6"/>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24" w15:restartNumberingAfterBreak="0">
    <w:nsid w:val="4F523988"/>
    <w:multiLevelType w:val="hybridMultilevel"/>
    <w:tmpl w:val="8708C7AE"/>
    <w:lvl w:ilvl="0" w:tplc="AEBE327A">
      <w:start w:val="1"/>
      <w:numFmt w:val="decimal"/>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0150BC0"/>
    <w:multiLevelType w:val="hybridMultilevel"/>
    <w:tmpl w:val="C99C195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511D7AF7"/>
    <w:multiLevelType w:val="hybridMultilevel"/>
    <w:tmpl w:val="1B62CA86"/>
    <w:lvl w:ilvl="0" w:tplc="E22C3F3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194717C"/>
    <w:multiLevelType w:val="hybridMultilevel"/>
    <w:tmpl w:val="FBB4E57C"/>
    <w:lvl w:ilvl="0" w:tplc="65BA2844">
      <w:start w:val="1"/>
      <w:numFmt w:val="upperLetter"/>
      <w:lvlText w:val="%1."/>
      <w:lvlJc w:val="left"/>
      <w:pPr>
        <w:ind w:left="360" w:hanging="360"/>
      </w:pPr>
      <w:rPr>
        <w:rFonts w:hint="default"/>
        <w:u w:val="singl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1F3279A"/>
    <w:multiLevelType w:val="hybridMultilevel"/>
    <w:tmpl w:val="732E0BF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5112204"/>
    <w:multiLevelType w:val="multilevel"/>
    <w:tmpl w:val="69E60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5A607F4"/>
    <w:multiLevelType w:val="hybridMultilevel"/>
    <w:tmpl w:val="C7AE1B3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73C5499"/>
    <w:multiLevelType w:val="hybridMultilevel"/>
    <w:tmpl w:val="1E6670D2"/>
    <w:lvl w:ilvl="0" w:tplc="6CFEC65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8724959"/>
    <w:multiLevelType w:val="hybridMultilevel"/>
    <w:tmpl w:val="C9988324"/>
    <w:lvl w:ilvl="0" w:tplc="0409000F">
      <w:start w:val="1"/>
      <w:numFmt w:val="decimal"/>
      <w:lvlText w:val="%1."/>
      <w:lvlJc w:val="left"/>
      <w:pPr>
        <w:tabs>
          <w:tab w:val="num" w:pos="450"/>
        </w:tabs>
        <w:ind w:left="450" w:hanging="360"/>
      </w:pPr>
    </w:lvl>
    <w:lvl w:ilvl="1" w:tplc="A306C6E2">
      <w:start w:val="1"/>
      <w:numFmt w:val="decimal"/>
      <w:lvlText w:val="%2."/>
      <w:lvlJc w:val="left"/>
      <w:pPr>
        <w:tabs>
          <w:tab w:val="num" w:pos="1260"/>
        </w:tabs>
        <w:ind w:left="1260" w:hanging="360"/>
      </w:pPr>
      <w:rPr>
        <w:rFonts w:hint="default"/>
        <w:b/>
        <w:i w:val="0"/>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3" w15:restartNumberingAfterBreak="0">
    <w:nsid w:val="5AD61BB9"/>
    <w:multiLevelType w:val="hybridMultilevel"/>
    <w:tmpl w:val="553442B2"/>
    <w:lvl w:ilvl="0" w:tplc="74764CB6">
      <w:start w:val="1"/>
      <w:numFmt w:val="upperLetter"/>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4" w15:restartNumberingAfterBreak="0">
    <w:nsid w:val="5E5076F0"/>
    <w:multiLevelType w:val="hybridMultilevel"/>
    <w:tmpl w:val="27D448F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15:restartNumberingAfterBreak="0">
    <w:nsid w:val="5EF7012E"/>
    <w:multiLevelType w:val="hybridMultilevel"/>
    <w:tmpl w:val="3D80AF5C"/>
    <w:lvl w:ilvl="0" w:tplc="35BAA71A">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07824E2"/>
    <w:multiLevelType w:val="hybridMultilevel"/>
    <w:tmpl w:val="0D12AB78"/>
    <w:lvl w:ilvl="0" w:tplc="5532C30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13F687F"/>
    <w:multiLevelType w:val="hybridMultilevel"/>
    <w:tmpl w:val="280229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5B06D8"/>
    <w:multiLevelType w:val="hybridMultilevel"/>
    <w:tmpl w:val="70226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7F4361A"/>
    <w:multiLevelType w:val="hybridMultilevel"/>
    <w:tmpl w:val="91D04664"/>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40" w15:restartNumberingAfterBreak="0">
    <w:nsid w:val="6AEA53DC"/>
    <w:multiLevelType w:val="hybridMultilevel"/>
    <w:tmpl w:val="D772D790"/>
    <w:lvl w:ilvl="0" w:tplc="B52CE106">
      <w:start w:val="1"/>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723FEC"/>
    <w:multiLevelType w:val="hybridMultilevel"/>
    <w:tmpl w:val="16F0502A"/>
    <w:lvl w:ilvl="0" w:tplc="AEBE327A">
      <w:start w:val="1"/>
      <w:numFmt w:val="decimal"/>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40A024D"/>
    <w:multiLevelType w:val="hybridMultilevel"/>
    <w:tmpl w:val="A2D2E510"/>
    <w:lvl w:ilvl="0" w:tplc="6C020768">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507552E"/>
    <w:multiLevelType w:val="hybridMultilevel"/>
    <w:tmpl w:val="258606D6"/>
    <w:lvl w:ilvl="0" w:tplc="83FCF30C">
      <w:start w:val="1"/>
      <w:numFmt w:val="decimal"/>
      <w:lvlText w:val="%1."/>
      <w:lvlJc w:val="left"/>
      <w:pPr>
        <w:ind w:left="720" w:hanging="360"/>
      </w:pPr>
      <w:rPr>
        <w:rFonts w:ascii="Times New Roman" w:eastAsia="Times New Roman" w:hAnsi="Times New Roman" w:cs="Times New Roman" w:hint="default"/>
        <w:b/>
        <w:bCs/>
        <w:i w:val="0"/>
        <w:iCs w:val="0"/>
        <w:spacing w:val="0"/>
        <w:w w:val="100"/>
        <w:sz w:val="24"/>
        <w:szCs w:val="24"/>
        <w:lang w:val="en-US" w:eastAsia="en-US" w:bidi="ar-SA"/>
      </w:rPr>
    </w:lvl>
    <w:lvl w:ilvl="1" w:tplc="9DAC604C">
      <w:start w:val="1"/>
      <w:numFmt w:val="upperLetter"/>
      <w:lvlText w:val="%2."/>
      <w:lvlJc w:val="left"/>
      <w:pPr>
        <w:ind w:left="1080" w:hanging="360"/>
      </w:pPr>
      <w:rPr>
        <w:rFonts w:ascii="Times New Roman" w:eastAsia="Times New Roman" w:hAnsi="Times New Roman" w:cs="Times New Roman" w:hint="default"/>
        <w:b/>
        <w:bCs/>
        <w:i w:val="0"/>
        <w:iCs w:val="0"/>
        <w:spacing w:val="-1"/>
        <w:w w:val="100"/>
        <w:sz w:val="24"/>
        <w:szCs w:val="24"/>
        <w:lang w:val="en-US" w:eastAsia="en-US" w:bidi="ar-SA"/>
      </w:rPr>
    </w:lvl>
    <w:lvl w:ilvl="2" w:tplc="A55C44DA">
      <w:start w:val="1"/>
      <w:numFmt w:val="lowerRoman"/>
      <w:lvlText w:val="%3."/>
      <w:lvlJc w:val="left"/>
      <w:pPr>
        <w:ind w:left="2160" w:hanging="488"/>
      </w:pPr>
      <w:rPr>
        <w:rFonts w:ascii="Times New Roman" w:eastAsia="Times New Roman" w:hAnsi="Times New Roman" w:cs="Times New Roman" w:hint="default"/>
        <w:b/>
        <w:bCs/>
        <w:i w:val="0"/>
        <w:iCs w:val="0"/>
        <w:spacing w:val="0"/>
        <w:w w:val="100"/>
        <w:sz w:val="24"/>
        <w:szCs w:val="24"/>
        <w:lang w:val="en-US" w:eastAsia="en-US" w:bidi="ar-SA"/>
      </w:rPr>
    </w:lvl>
    <w:lvl w:ilvl="3" w:tplc="F1BA33AC">
      <w:numFmt w:val="bullet"/>
      <w:lvlText w:val="•"/>
      <w:lvlJc w:val="left"/>
      <w:pPr>
        <w:ind w:left="3060" w:hanging="488"/>
      </w:pPr>
      <w:rPr>
        <w:rFonts w:hint="default"/>
        <w:lang w:val="en-US" w:eastAsia="en-US" w:bidi="ar-SA"/>
      </w:rPr>
    </w:lvl>
    <w:lvl w:ilvl="4" w:tplc="A80E9610">
      <w:numFmt w:val="bullet"/>
      <w:lvlText w:val="•"/>
      <w:lvlJc w:val="left"/>
      <w:pPr>
        <w:ind w:left="3960" w:hanging="488"/>
      </w:pPr>
      <w:rPr>
        <w:rFonts w:hint="default"/>
        <w:lang w:val="en-US" w:eastAsia="en-US" w:bidi="ar-SA"/>
      </w:rPr>
    </w:lvl>
    <w:lvl w:ilvl="5" w:tplc="79FA0316">
      <w:numFmt w:val="bullet"/>
      <w:lvlText w:val="•"/>
      <w:lvlJc w:val="left"/>
      <w:pPr>
        <w:ind w:left="4860" w:hanging="488"/>
      </w:pPr>
      <w:rPr>
        <w:rFonts w:hint="default"/>
        <w:lang w:val="en-US" w:eastAsia="en-US" w:bidi="ar-SA"/>
      </w:rPr>
    </w:lvl>
    <w:lvl w:ilvl="6" w:tplc="B3124BAC">
      <w:numFmt w:val="bullet"/>
      <w:lvlText w:val="•"/>
      <w:lvlJc w:val="left"/>
      <w:pPr>
        <w:ind w:left="5760" w:hanging="488"/>
      </w:pPr>
      <w:rPr>
        <w:rFonts w:hint="default"/>
        <w:lang w:val="en-US" w:eastAsia="en-US" w:bidi="ar-SA"/>
      </w:rPr>
    </w:lvl>
    <w:lvl w:ilvl="7" w:tplc="90987ED6">
      <w:numFmt w:val="bullet"/>
      <w:lvlText w:val="•"/>
      <w:lvlJc w:val="left"/>
      <w:pPr>
        <w:ind w:left="6660" w:hanging="488"/>
      </w:pPr>
      <w:rPr>
        <w:rFonts w:hint="default"/>
        <w:lang w:val="en-US" w:eastAsia="en-US" w:bidi="ar-SA"/>
      </w:rPr>
    </w:lvl>
    <w:lvl w:ilvl="8" w:tplc="5FD84A32">
      <w:numFmt w:val="bullet"/>
      <w:lvlText w:val="•"/>
      <w:lvlJc w:val="left"/>
      <w:pPr>
        <w:ind w:left="7560" w:hanging="488"/>
      </w:pPr>
      <w:rPr>
        <w:rFonts w:hint="default"/>
        <w:lang w:val="en-US" w:eastAsia="en-US" w:bidi="ar-SA"/>
      </w:rPr>
    </w:lvl>
  </w:abstractNum>
  <w:abstractNum w:abstractNumId="44" w15:restartNumberingAfterBreak="0">
    <w:nsid w:val="76446DFE"/>
    <w:multiLevelType w:val="hybridMultilevel"/>
    <w:tmpl w:val="6CAC9FA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89543F3"/>
    <w:multiLevelType w:val="hybridMultilevel"/>
    <w:tmpl w:val="04E04BF2"/>
    <w:lvl w:ilvl="0" w:tplc="53682CA8">
      <w:start w:val="1"/>
      <w:numFmt w:val="decimal"/>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9754852"/>
    <w:multiLevelType w:val="hybridMultilevel"/>
    <w:tmpl w:val="C1487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1E2905"/>
    <w:multiLevelType w:val="hybridMultilevel"/>
    <w:tmpl w:val="196E1130"/>
    <w:lvl w:ilvl="0" w:tplc="04090015">
      <w:start w:val="4"/>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8" w15:restartNumberingAfterBreak="0">
    <w:nsid w:val="7B0133CA"/>
    <w:multiLevelType w:val="hybridMultilevel"/>
    <w:tmpl w:val="EAECEC24"/>
    <w:lvl w:ilvl="0" w:tplc="CC7AFC86">
      <w:start w:val="1"/>
      <w:numFmt w:val="upperLetter"/>
      <w:lvlText w:val="%1."/>
      <w:lvlJc w:val="left"/>
      <w:pPr>
        <w:ind w:left="720" w:hanging="360"/>
      </w:pPr>
      <w:rPr>
        <w:rFonts w:ascii="Times New Roman" w:hAnsi="Times New Roman" w:cs="Times New Roman"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0017774">
    <w:abstractNumId w:val="26"/>
  </w:num>
  <w:num w:numId="2" w16cid:durableId="449931500">
    <w:abstractNumId w:val="38"/>
  </w:num>
  <w:num w:numId="3" w16cid:durableId="1997369396">
    <w:abstractNumId w:val="12"/>
  </w:num>
  <w:num w:numId="4" w16cid:durableId="387657244">
    <w:abstractNumId w:val="17"/>
  </w:num>
  <w:num w:numId="5" w16cid:durableId="541597487">
    <w:abstractNumId w:val="4"/>
  </w:num>
  <w:num w:numId="6" w16cid:durableId="300577497">
    <w:abstractNumId w:val="3"/>
  </w:num>
  <w:num w:numId="7" w16cid:durableId="59594116">
    <w:abstractNumId w:val="1"/>
  </w:num>
  <w:num w:numId="8" w16cid:durableId="894925525">
    <w:abstractNumId w:val="2"/>
  </w:num>
  <w:num w:numId="9" w16cid:durableId="1068187060">
    <w:abstractNumId w:val="25"/>
  </w:num>
  <w:num w:numId="10" w16cid:durableId="1609198337">
    <w:abstractNumId w:val="24"/>
  </w:num>
  <w:num w:numId="11" w16cid:durableId="66389104">
    <w:abstractNumId w:val="41"/>
  </w:num>
  <w:num w:numId="12" w16cid:durableId="982584296">
    <w:abstractNumId w:val="11"/>
  </w:num>
  <w:num w:numId="13" w16cid:durableId="468520924">
    <w:abstractNumId w:val="40"/>
  </w:num>
  <w:num w:numId="14" w16cid:durableId="1670644315">
    <w:abstractNumId w:val="35"/>
  </w:num>
  <w:num w:numId="15" w16cid:durableId="881019064">
    <w:abstractNumId w:val="0"/>
  </w:num>
  <w:num w:numId="16" w16cid:durableId="1863126977">
    <w:abstractNumId w:val="9"/>
  </w:num>
  <w:num w:numId="17" w16cid:durableId="883296274">
    <w:abstractNumId w:val="34"/>
  </w:num>
  <w:num w:numId="18" w16cid:durableId="154497906">
    <w:abstractNumId w:val="19"/>
  </w:num>
  <w:num w:numId="19" w16cid:durableId="333531274">
    <w:abstractNumId w:val="5"/>
  </w:num>
  <w:num w:numId="20" w16cid:durableId="529145962">
    <w:abstractNumId w:val="36"/>
  </w:num>
  <w:num w:numId="21" w16cid:durableId="1012146757">
    <w:abstractNumId w:val="7"/>
  </w:num>
  <w:num w:numId="22" w16cid:durableId="2016224102">
    <w:abstractNumId w:val="15"/>
  </w:num>
  <w:num w:numId="23" w16cid:durableId="2030066083">
    <w:abstractNumId w:val="45"/>
  </w:num>
  <w:num w:numId="24" w16cid:durableId="436487398">
    <w:abstractNumId w:val="16"/>
  </w:num>
  <w:num w:numId="25" w16cid:durableId="518544437">
    <w:abstractNumId w:val="31"/>
  </w:num>
  <w:num w:numId="26" w16cid:durableId="1281104675">
    <w:abstractNumId w:val="30"/>
  </w:num>
  <w:num w:numId="27" w16cid:durableId="1292781603">
    <w:abstractNumId w:val="21"/>
  </w:num>
  <w:num w:numId="28" w16cid:durableId="1541818922">
    <w:abstractNumId w:val="14"/>
  </w:num>
  <w:num w:numId="29" w16cid:durableId="2013096217">
    <w:abstractNumId w:val="22"/>
  </w:num>
  <w:num w:numId="30" w16cid:durableId="1198661723">
    <w:abstractNumId w:val="47"/>
  </w:num>
  <w:num w:numId="31" w16cid:durableId="1576626777">
    <w:abstractNumId w:val="42"/>
  </w:num>
  <w:num w:numId="32" w16cid:durableId="1902397384">
    <w:abstractNumId w:val="37"/>
  </w:num>
  <w:num w:numId="33" w16cid:durableId="1436174011">
    <w:abstractNumId w:val="20"/>
  </w:num>
  <w:num w:numId="34" w16cid:durableId="2033723279">
    <w:abstractNumId w:val="28"/>
  </w:num>
  <w:num w:numId="35" w16cid:durableId="1928420149">
    <w:abstractNumId w:val="32"/>
  </w:num>
  <w:num w:numId="36" w16cid:durableId="1340497420">
    <w:abstractNumId w:val="44"/>
  </w:num>
  <w:num w:numId="37" w16cid:durableId="501316746">
    <w:abstractNumId w:val="6"/>
  </w:num>
  <w:num w:numId="38" w16cid:durableId="797449845">
    <w:abstractNumId w:val="27"/>
  </w:num>
  <w:num w:numId="39" w16cid:durableId="1007438420">
    <w:abstractNumId w:val="13"/>
  </w:num>
  <w:num w:numId="40" w16cid:durableId="1918392831">
    <w:abstractNumId w:val="43"/>
  </w:num>
  <w:num w:numId="41" w16cid:durableId="2022928019">
    <w:abstractNumId w:val="48"/>
  </w:num>
  <w:num w:numId="42" w16cid:durableId="1871842407">
    <w:abstractNumId w:val="8"/>
  </w:num>
  <w:num w:numId="43" w16cid:durableId="60300429">
    <w:abstractNumId w:val="46"/>
  </w:num>
  <w:num w:numId="44" w16cid:durableId="953290310">
    <w:abstractNumId w:val="33"/>
  </w:num>
  <w:num w:numId="45" w16cid:durableId="2083602909">
    <w:abstractNumId w:val="10"/>
  </w:num>
  <w:num w:numId="46" w16cid:durableId="1406493017">
    <w:abstractNumId w:val="39"/>
  </w:num>
  <w:num w:numId="47" w16cid:durableId="1035230015">
    <w:abstractNumId w:val="23"/>
  </w:num>
  <w:num w:numId="48" w16cid:durableId="2091392816">
    <w:abstractNumId w:val="18"/>
  </w:num>
  <w:num w:numId="49" w16cid:durableId="6102516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9C2"/>
    <w:rsid w:val="000018F7"/>
    <w:rsid w:val="00003090"/>
    <w:rsid w:val="0000351D"/>
    <w:rsid w:val="000141E8"/>
    <w:rsid w:val="0002183B"/>
    <w:rsid w:val="00022EB2"/>
    <w:rsid w:val="00027F46"/>
    <w:rsid w:val="0003105C"/>
    <w:rsid w:val="00041E26"/>
    <w:rsid w:val="00042F1C"/>
    <w:rsid w:val="0004617D"/>
    <w:rsid w:val="000509AE"/>
    <w:rsid w:val="00054D8E"/>
    <w:rsid w:val="00057CD3"/>
    <w:rsid w:val="00061A9C"/>
    <w:rsid w:val="00062C42"/>
    <w:rsid w:val="00071689"/>
    <w:rsid w:val="00071FF8"/>
    <w:rsid w:val="00074B14"/>
    <w:rsid w:val="000841EE"/>
    <w:rsid w:val="000853BA"/>
    <w:rsid w:val="00094925"/>
    <w:rsid w:val="00096DB2"/>
    <w:rsid w:val="000A1B48"/>
    <w:rsid w:val="000A57A3"/>
    <w:rsid w:val="000A5998"/>
    <w:rsid w:val="000A73A1"/>
    <w:rsid w:val="000B283D"/>
    <w:rsid w:val="000E33A1"/>
    <w:rsid w:val="000F27B6"/>
    <w:rsid w:val="000F495B"/>
    <w:rsid w:val="00101E8C"/>
    <w:rsid w:val="00105882"/>
    <w:rsid w:val="001059A5"/>
    <w:rsid w:val="00106CE5"/>
    <w:rsid w:val="001159FF"/>
    <w:rsid w:val="00126839"/>
    <w:rsid w:val="00130125"/>
    <w:rsid w:val="00135869"/>
    <w:rsid w:val="00135C85"/>
    <w:rsid w:val="00150033"/>
    <w:rsid w:val="0015722A"/>
    <w:rsid w:val="00161618"/>
    <w:rsid w:val="00175233"/>
    <w:rsid w:val="00182001"/>
    <w:rsid w:val="00184713"/>
    <w:rsid w:val="00184C16"/>
    <w:rsid w:val="0019129D"/>
    <w:rsid w:val="00191995"/>
    <w:rsid w:val="00191A1D"/>
    <w:rsid w:val="001A2D91"/>
    <w:rsid w:val="001B1C14"/>
    <w:rsid w:val="001B2D92"/>
    <w:rsid w:val="001B4482"/>
    <w:rsid w:val="001B6C4C"/>
    <w:rsid w:val="001C56D1"/>
    <w:rsid w:val="001C6F42"/>
    <w:rsid w:val="001D1922"/>
    <w:rsid w:val="001D3A4D"/>
    <w:rsid w:val="001E7528"/>
    <w:rsid w:val="001F07D0"/>
    <w:rsid w:val="001F3E02"/>
    <w:rsid w:val="001F434A"/>
    <w:rsid w:val="00200F80"/>
    <w:rsid w:val="002014B3"/>
    <w:rsid w:val="00207264"/>
    <w:rsid w:val="00210C46"/>
    <w:rsid w:val="0021431B"/>
    <w:rsid w:val="0021655B"/>
    <w:rsid w:val="00221649"/>
    <w:rsid w:val="00221B61"/>
    <w:rsid w:val="002236B7"/>
    <w:rsid w:val="00224D99"/>
    <w:rsid w:val="00225384"/>
    <w:rsid w:val="00226827"/>
    <w:rsid w:val="0023026C"/>
    <w:rsid w:val="00235956"/>
    <w:rsid w:val="00236393"/>
    <w:rsid w:val="00237A2B"/>
    <w:rsid w:val="002425B2"/>
    <w:rsid w:val="00250DB2"/>
    <w:rsid w:val="002536EE"/>
    <w:rsid w:val="002542CD"/>
    <w:rsid w:val="00256387"/>
    <w:rsid w:val="0026074B"/>
    <w:rsid w:val="002637D5"/>
    <w:rsid w:val="00264085"/>
    <w:rsid w:val="00264CE3"/>
    <w:rsid w:val="00264CFF"/>
    <w:rsid w:val="0026557A"/>
    <w:rsid w:val="002656CD"/>
    <w:rsid w:val="00275953"/>
    <w:rsid w:val="00293660"/>
    <w:rsid w:val="00294412"/>
    <w:rsid w:val="0029755B"/>
    <w:rsid w:val="002A0D0B"/>
    <w:rsid w:val="002A6824"/>
    <w:rsid w:val="002A7BF4"/>
    <w:rsid w:val="002B6D72"/>
    <w:rsid w:val="002C34BF"/>
    <w:rsid w:val="002C7501"/>
    <w:rsid w:val="002D4554"/>
    <w:rsid w:val="002D7914"/>
    <w:rsid w:val="002E050A"/>
    <w:rsid w:val="002E0662"/>
    <w:rsid w:val="002E29C2"/>
    <w:rsid w:val="002F305F"/>
    <w:rsid w:val="002F4FFB"/>
    <w:rsid w:val="002F6AF1"/>
    <w:rsid w:val="00307F1C"/>
    <w:rsid w:val="00314576"/>
    <w:rsid w:val="00316FBB"/>
    <w:rsid w:val="00320A78"/>
    <w:rsid w:val="003239B9"/>
    <w:rsid w:val="003334AF"/>
    <w:rsid w:val="00341638"/>
    <w:rsid w:val="00341BC9"/>
    <w:rsid w:val="00347200"/>
    <w:rsid w:val="0035721E"/>
    <w:rsid w:val="00366D6C"/>
    <w:rsid w:val="0037695C"/>
    <w:rsid w:val="00380F0F"/>
    <w:rsid w:val="00381235"/>
    <w:rsid w:val="00384BA8"/>
    <w:rsid w:val="00384BD5"/>
    <w:rsid w:val="00385554"/>
    <w:rsid w:val="00385B4C"/>
    <w:rsid w:val="00390A67"/>
    <w:rsid w:val="00391679"/>
    <w:rsid w:val="00395D64"/>
    <w:rsid w:val="00396C27"/>
    <w:rsid w:val="003A0388"/>
    <w:rsid w:val="003A0D59"/>
    <w:rsid w:val="003A0F58"/>
    <w:rsid w:val="003A3339"/>
    <w:rsid w:val="003B179C"/>
    <w:rsid w:val="003B456E"/>
    <w:rsid w:val="003B6326"/>
    <w:rsid w:val="003B682B"/>
    <w:rsid w:val="003C038D"/>
    <w:rsid w:val="003C5A46"/>
    <w:rsid w:val="003C5FB6"/>
    <w:rsid w:val="003C7F30"/>
    <w:rsid w:val="003D25CE"/>
    <w:rsid w:val="003D5277"/>
    <w:rsid w:val="003E3CD2"/>
    <w:rsid w:val="003F49CC"/>
    <w:rsid w:val="00417D8E"/>
    <w:rsid w:val="004221FB"/>
    <w:rsid w:val="00427883"/>
    <w:rsid w:val="004301AB"/>
    <w:rsid w:val="0043137C"/>
    <w:rsid w:val="0044099C"/>
    <w:rsid w:val="004427E4"/>
    <w:rsid w:val="0044368E"/>
    <w:rsid w:val="00446158"/>
    <w:rsid w:val="00453A8F"/>
    <w:rsid w:val="00455316"/>
    <w:rsid w:val="00460EE0"/>
    <w:rsid w:val="00464D67"/>
    <w:rsid w:val="00467514"/>
    <w:rsid w:val="0047148F"/>
    <w:rsid w:val="00471942"/>
    <w:rsid w:val="00472890"/>
    <w:rsid w:val="00475AD9"/>
    <w:rsid w:val="00493397"/>
    <w:rsid w:val="00494287"/>
    <w:rsid w:val="00496654"/>
    <w:rsid w:val="004967F7"/>
    <w:rsid w:val="004A7180"/>
    <w:rsid w:val="004B2FC6"/>
    <w:rsid w:val="004C04D6"/>
    <w:rsid w:val="004C148D"/>
    <w:rsid w:val="004C3C28"/>
    <w:rsid w:val="004C43F0"/>
    <w:rsid w:val="004C5EC9"/>
    <w:rsid w:val="004C5FEF"/>
    <w:rsid w:val="004D2A9C"/>
    <w:rsid w:val="004E03B3"/>
    <w:rsid w:val="004E2B19"/>
    <w:rsid w:val="004E34E3"/>
    <w:rsid w:val="004E3B0A"/>
    <w:rsid w:val="004F3699"/>
    <w:rsid w:val="00501F9C"/>
    <w:rsid w:val="00511281"/>
    <w:rsid w:val="0051370B"/>
    <w:rsid w:val="0051638D"/>
    <w:rsid w:val="00517760"/>
    <w:rsid w:val="0052072F"/>
    <w:rsid w:val="0052390B"/>
    <w:rsid w:val="0052401A"/>
    <w:rsid w:val="0052465E"/>
    <w:rsid w:val="005246DD"/>
    <w:rsid w:val="0052751F"/>
    <w:rsid w:val="00527FED"/>
    <w:rsid w:val="00531A93"/>
    <w:rsid w:val="0053719D"/>
    <w:rsid w:val="00537DEB"/>
    <w:rsid w:val="00541218"/>
    <w:rsid w:val="00542F3B"/>
    <w:rsid w:val="00542FBF"/>
    <w:rsid w:val="005440E0"/>
    <w:rsid w:val="0054450D"/>
    <w:rsid w:val="00546D93"/>
    <w:rsid w:val="00555AE2"/>
    <w:rsid w:val="005579FA"/>
    <w:rsid w:val="005656CC"/>
    <w:rsid w:val="00565921"/>
    <w:rsid w:val="00565A36"/>
    <w:rsid w:val="00572FC2"/>
    <w:rsid w:val="00575D25"/>
    <w:rsid w:val="00576232"/>
    <w:rsid w:val="00583A5D"/>
    <w:rsid w:val="00583CFF"/>
    <w:rsid w:val="00585E8A"/>
    <w:rsid w:val="00594E97"/>
    <w:rsid w:val="0059588D"/>
    <w:rsid w:val="0059662A"/>
    <w:rsid w:val="00597E7C"/>
    <w:rsid w:val="005A4B06"/>
    <w:rsid w:val="005B2D78"/>
    <w:rsid w:val="005B36A2"/>
    <w:rsid w:val="005B771E"/>
    <w:rsid w:val="005C142E"/>
    <w:rsid w:val="005D167A"/>
    <w:rsid w:val="005D4715"/>
    <w:rsid w:val="005D7016"/>
    <w:rsid w:val="005E1719"/>
    <w:rsid w:val="005E72C6"/>
    <w:rsid w:val="005F1305"/>
    <w:rsid w:val="005F634E"/>
    <w:rsid w:val="005F7D2F"/>
    <w:rsid w:val="0060229D"/>
    <w:rsid w:val="00611EBF"/>
    <w:rsid w:val="0061655D"/>
    <w:rsid w:val="006231AB"/>
    <w:rsid w:val="00625D45"/>
    <w:rsid w:val="006325F2"/>
    <w:rsid w:val="0063354F"/>
    <w:rsid w:val="006342DE"/>
    <w:rsid w:val="00635DED"/>
    <w:rsid w:val="0064656E"/>
    <w:rsid w:val="006570B0"/>
    <w:rsid w:val="00657F62"/>
    <w:rsid w:val="00664453"/>
    <w:rsid w:val="00666AEF"/>
    <w:rsid w:val="006705DA"/>
    <w:rsid w:val="00670B56"/>
    <w:rsid w:val="00671A20"/>
    <w:rsid w:val="0067220E"/>
    <w:rsid w:val="006735C9"/>
    <w:rsid w:val="00681DC3"/>
    <w:rsid w:val="0068518C"/>
    <w:rsid w:val="00686509"/>
    <w:rsid w:val="00686A0D"/>
    <w:rsid w:val="0069275E"/>
    <w:rsid w:val="006A2EE0"/>
    <w:rsid w:val="006B42EC"/>
    <w:rsid w:val="006D0749"/>
    <w:rsid w:val="006D23CC"/>
    <w:rsid w:val="006D5338"/>
    <w:rsid w:val="006E030C"/>
    <w:rsid w:val="006F1B55"/>
    <w:rsid w:val="006F2E02"/>
    <w:rsid w:val="006F41C3"/>
    <w:rsid w:val="007013ED"/>
    <w:rsid w:val="007042A1"/>
    <w:rsid w:val="00705E50"/>
    <w:rsid w:val="0071344C"/>
    <w:rsid w:val="00717461"/>
    <w:rsid w:val="00717E1C"/>
    <w:rsid w:val="0072669E"/>
    <w:rsid w:val="00733477"/>
    <w:rsid w:val="00735112"/>
    <w:rsid w:val="00744E2F"/>
    <w:rsid w:val="0076054F"/>
    <w:rsid w:val="00762A7F"/>
    <w:rsid w:val="00765F08"/>
    <w:rsid w:val="00767A99"/>
    <w:rsid w:val="00770349"/>
    <w:rsid w:val="007705D8"/>
    <w:rsid w:val="007727ED"/>
    <w:rsid w:val="00775EAD"/>
    <w:rsid w:val="0077694B"/>
    <w:rsid w:val="00782DE1"/>
    <w:rsid w:val="007911A5"/>
    <w:rsid w:val="00791F69"/>
    <w:rsid w:val="007926F2"/>
    <w:rsid w:val="007A01EA"/>
    <w:rsid w:val="007A160A"/>
    <w:rsid w:val="007A3259"/>
    <w:rsid w:val="007B6F98"/>
    <w:rsid w:val="007C1B9A"/>
    <w:rsid w:val="007C1D5E"/>
    <w:rsid w:val="007C5ECC"/>
    <w:rsid w:val="007D0CD4"/>
    <w:rsid w:val="007D101E"/>
    <w:rsid w:val="007D3126"/>
    <w:rsid w:val="007E2BA2"/>
    <w:rsid w:val="007E5B1F"/>
    <w:rsid w:val="007E736B"/>
    <w:rsid w:val="007F2EFC"/>
    <w:rsid w:val="007F57F2"/>
    <w:rsid w:val="00811218"/>
    <w:rsid w:val="00811441"/>
    <w:rsid w:val="00821827"/>
    <w:rsid w:val="008235A0"/>
    <w:rsid w:val="008258E0"/>
    <w:rsid w:val="008300DC"/>
    <w:rsid w:val="00830971"/>
    <w:rsid w:val="00832CC5"/>
    <w:rsid w:val="00832FBE"/>
    <w:rsid w:val="00834213"/>
    <w:rsid w:val="00837072"/>
    <w:rsid w:val="0084283A"/>
    <w:rsid w:val="00852F5F"/>
    <w:rsid w:val="00862C0B"/>
    <w:rsid w:val="00863742"/>
    <w:rsid w:val="0086601F"/>
    <w:rsid w:val="00873C0A"/>
    <w:rsid w:val="00874749"/>
    <w:rsid w:val="00882DAB"/>
    <w:rsid w:val="0088725E"/>
    <w:rsid w:val="00887B9D"/>
    <w:rsid w:val="00890202"/>
    <w:rsid w:val="00893981"/>
    <w:rsid w:val="00895A42"/>
    <w:rsid w:val="008A6EE5"/>
    <w:rsid w:val="008B0977"/>
    <w:rsid w:val="008B15E8"/>
    <w:rsid w:val="008B6411"/>
    <w:rsid w:val="008D32AE"/>
    <w:rsid w:val="008D37E6"/>
    <w:rsid w:val="008D5958"/>
    <w:rsid w:val="008D6B0E"/>
    <w:rsid w:val="008E5036"/>
    <w:rsid w:val="008E7D19"/>
    <w:rsid w:val="008F1989"/>
    <w:rsid w:val="008F39B4"/>
    <w:rsid w:val="0090133C"/>
    <w:rsid w:val="00902019"/>
    <w:rsid w:val="00903BAE"/>
    <w:rsid w:val="00904DA1"/>
    <w:rsid w:val="00905EB9"/>
    <w:rsid w:val="009061E2"/>
    <w:rsid w:val="00907F2E"/>
    <w:rsid w:val="009109F3"/>
    <w:rsid w:val="00917A44"/>
    <w:rsid w:val="00921A74"/>
    <w:rsid w:val="0093235F"/>
    <w:rsid w:val="00951248"/>
    <w:rsid w:val="00961810"/>
    <w:rsid w:val="00963656"/>
    <w:rsid w:val="00966A08"/>
    <w:rsid w:val="00970063"/>
    <w:rsid w:val="00972183"/>
    <w:rsid w:val="009816A6"/>
    <w:rsid w:val="00982E94"/>
    <w:rsid w:val="00987CC1"/>
    <w:rsid w:val="0099557C"/>
    <w:rsid w:val="00996320"/>
    <w:rsid w:val="009A0EAC"/>
    <w:rsid w:val="009B4553"/>
    <w:rsid w:val="009D15B6"/>
    <w:rsid w:val="009D6D3F"/>
    <w:rsid w:val="009E45D1"/>
    <w:rsid w:val="009E77A9"/>
    <w:rsid w:val="009F0EB1"/>
    <w:rsid w:val="009F5441"/>
    <w:rsid w:val="009F7658"/>
    <w:rsid w:val="00A00AB4"/>
    <w:rsid w:val="00A02E92"/>
    <w:rsid w:val="00A172E8"/>
    <w:rsid w:val="00A203E4"/>
    <w:rsid w:val="00A24134"/>
    <w:rsid w:val="00A2689B"/>
    <w:rsid w:val="00A35B59"/>
    <w:rsid w:val="00A367B7"/>
    <w:rsid w:val="00A57781"/>
    <w:rsid w:val="00A613A3"/>
    <w:rsid w:val="00A62C7E"/>
    <w:rsid w:val="00A64D0C"/>
    <w:rsid w:val="00A67264"/>
    <w:rsid w:val="00A7303F"/>
    <w:rsid w:val="00A75E5A"/>
    <w:rsid w:val="00A76CFB"/>
    <w:rsid w:val="00A800AA"/>
    <w:rsid w:val="00A8045B"/>
    <w:rsid w:val="00A84BD8"/>
    <w:rsid w:val="00A856B7"/>
    <w:rsid w:val="00A9415A"/>
    <w:rsid w:val="00A958A2"/>
    <w:rsid w:val="00AA25FC"/>
    <w:rsid w:val="00AA5CC9"/>
    <w:rsid w:val="00AA6B3A"/>
    <w:rsid w:val="00AB7552"/>
    <w:rsid w:val="00AC0873"/>
    <w:rsid w:val="00AC23E2"/>
    <w:rsid w:val="00AC345E"/>
    <w:rsid w:val="00AC388E"/>
    <w:rsid w:val="00AC5733"/>
    <w:rsid w:val="00AE075C"/>
    <w:rsid w:val="00AE651F"/>
    <w:rsid w:val="00AF354C"/>
    <w:rsid w:val="00AF491B"/>
    <w:rsid w:val="00AF571F"/>
    <w:rsid w:val="00B01250"/>
    <w:rsid w:val="00B05210"/>
    <w:rsid w:val="00B1318A"/>
    <w:rsid w:val="00B23B58"/>
    <w:rsid w:val="00B255C3"/>
    <w:rsid w:val="00B25A29"/>
    <w:rsid w:val="00B27B2D"/>
    <w:rsid w:val="00B309C5"/>
    <w:rsid w:val="00B37F9B"/>
    <w:rsid w:val="00B40B2B"/>
    <w:rsid w:val="00B4134D"/>
    <w:rsid w:val="00B42544"/>
    <w:rsid w:val="00B559A3"/>
    <w:rsid w:val="00B5678E"/>
    <w:rsid w:val="00B6179E"/>
    <w:rsid w:val="00B62AF6"/>
    <w:rsid w:val="00B67592"/>
    <w:rsid w:val="00B74F26"/>
    <w:rsid w:val="00B75814"/>
    <w:rsid w:val="00B75F62"/>
    <w:rsid w:val="00B773B0"/>
    <w:rsid w:val="00B80A37"/>
    <w:rsid w:val="00B811C7"/>
    <w:rsid w:val="00B8361D"/>
    <w:rsid w:val="00B84661"/>
    <w:rsid w:val="00B84EFA"/>
    <w:rsid w:val="00B96602"/>
    <w:rsid w:val="00BA1AD1"/>
    <w:rsid w:val="00BA1EFE"/>
    <w:rsid w:val="00BA36F9"/>
    <w:rsid w:val="00BB032A"/>
    <w:rsid w:val="00BB1272"/>
    <w:rsid w:val="00BB1518"/>
    <w:rsid w:val="00BB2ACC"/>
    <w:rsid w:val="00BB38EC"/>
    <w:rsid w:val="00BC1C5C"/>
    <w:rsid w:val="00BC3F8B"/>
    <w:rsid w:val="00BD52E7"/>
    <w:rsid w:val="00BE3C24"/>
    <w:rsid w:val="00BE472E"/>
    <w:rsid w:val="00BF7B8A"/>
    <w:rsid w:val="00C0021B"/>
    <w:rsid w:val="00C028BD"/>
    <w:rsid w:val="00C031B0"/>
    <w:rsid w:val="00C13B87"/>
    <w:rsid w:val="00C211A5"/>
    <w:rsid w:val="00C26B68"/>
    <w:rsid w:val="00C3354E"/>
    <w:rsid w:val="00C42E64"/>
    <w:rsid w:val="00C445C8"/>
    <w:rsid w:val="00C45D38"/>
    <w:rsid w:val="00C63533"/>
    <w:rsid w:val="00C66DDF"/>
    <w:rsid w:val="00C71AAE"/>
    <w:rsid w:val="00C7242A"/>
    <w:rsid w:val="00C84B66"/>
    <w:rsid w:val="00C9273F"/>
    <w:rsid w:val="00C928D6"/>
    <w:rsid w:val="00CA0B89"/>
    <w:rsid w:val="00CA1925"/>
    <w:rsid w:val="00CB11CD"/>
    <w:rsid w:val="00CC3974"/>
    <w:rsid w:val="00CD1D67"/>
    <w:rsid w:val="00CD5DC9"/>
    <w:rsid w:val="00CE6181"/>
    <w:rsid w:val="00CF0654"/>
    <w:rsid w:val="00CF1EA4"/>
    <w:rsid w:val="00CF2D8F"/>
    <w:rsid w:val="00CF700D"/>
    <w:rsid w:val="00D0113F"/>
    <w:rsid w:val="00D01C2A"/>
    <w:rsid w:val="00D0208F"/>
    <w:rsid w:val="00D11A36"/>
    <w:rsid w:val="00D16547"/>
    <w:rsid w:val="00D174E4"/>
    <w:rsid w:val="00D20B64"/>
    <w:rsid w:val="00D303FB"/>
    <w:rsid w:val="00D31412"/>
    <w:rsid w:val="00D31564"/>
    <w:rsid w:val="00D3224A"/>
    <w:rsid w:val="00D34DAE"/>
    <w:rsid w:val="00D420FB"/>
    <w:rsid w:val="00D4562E"/>
    <w:rsid w:val="00D47910"/>
    <w:rsid w:val="00D50220"/>
    <w:rsid w:val="00D55FD4"/>
    <w:rsid w:val="00D73266"/>
    <w:rsid w:val="00D7398D"/>
    <w:rsid w:val="00D74122"/>
    <w:rsid w:val="00D760EA"/>
    <w:rsid w:val="00D8241B"/>
    <w:rsid w:val="00D85EAD"/>
    <w:rsid w:val="00D92C8F"/>
    <w:rsid w:val="00DA319B"/>
    <w:rsid w:val="00DA3A04"/>
    <w:rsid w:val="00DA6319"/>
    <w:rsid w:val="00DB06EC"/>
    <w:rsid w:val="00DB2045"/>
    <w:rsid w:val="00DB5CB7"/>
    <w:rsid w:val="00DD1A6E"/>
    <w:rsid w:val="00DD5411"/>
    <w:rsid w:val="00DE0926"/>
    <w:rsid w:val="00DE4B56"/>
    <w:rsid w:val="00DF4F55"/>
    <w:rsid w:val="00E01778"/>
    <w:rsid w:val="00E10DF6"/>
    <w:rsid w:val="00E10F15"/>
    <w:rsid w:val="00E12B20"/>
    <w:rsid w:val="00E20FE7"/>
    <w:rsid w:val="00E31479"/>
    <w:rsid w:val="00E3258E"/>
    <w:rsid w:val="00E32688"/>
    <w:rsid w:val="00E32FD9"/>
    <w:rsid w:val="00E47524"/>
    <w:rsid w:val="00E51813"/>
    <w:rsid w:val="00E51F89"/>
    <w:rsid w:val="00E54314"/>
    <w:rsid w:val="00E57CA0"/>
    <w:rsid w:val="00E61134"/>
    <w:rsid w:val="00E62B2A"/>
    <w:rsid w:val="00E63E7D"/>
    <w:rsid w:val="00E70125"/>
    <w:rsid w:val="00E708BC"/>
    <w:rsid w:val="00E7135D"/>
    <w:rsid w:val="00E74599"/>
    <w:rsid w:val="00E75586"/>
    <w:rsid w:val="00E83313"/>
    <w:rsid w:val="00E83465"/>
    <w:rsid w:val="00E84B3A"/>
    <w:rsid w:val="00E8555E"/>
    <w:rsid w:val="00E87892"/>
    <w:rsid w:val="00E9335A"/>
    <w:rsid w:val="00E94B5C"/>
    <w:rsid w:val="00E95AE4"/>
    <w:rsid w:val="00EA02E0"/>
    <w:rsid w:val="00EA725C"/>
    <w:rsid w:val="00EA735A"/>
    <w:rsid w:val="00EB071A"/>
    <w:rsid w:val="00EB3694"/>
    <w:rsid w:val="00EB5A72"/>
    <w:rsid w:val="00EC0ADD"/>
    <w:rsid w:val="00EC2FB7"/>
    <w:rsid w:val="00EC32C7"/>
    <w:rsid w:val="00EC370D"/>
    <w:rsid w:val="00EC43C3"/>
    <w:rsid w:val="00EC5F15"/>
    <w:rsid w:val="00EC6E88"/>
    <w:rsid w:val="00ED1BDD"/>
    <w:rsid w:val="00ED4446"/>
    <w:rsid w:val="00EE156D"/>
    <w:rsid w:val="00EF3B72"/>
    <w:rsid w:val="00EF4021"/>
    <w:rsid w:val="00EF51A3"/>
    <w:rsid w:val="00EF5B9B"/>
    <w:rsid w:val="00F003F6"/>
    <w:rsid w:val="00F0147A"/>
    <w:rsid w:val="00F03338"/>
    <w:rsid w:val="00F07C6F"/>
    <w:rsid w:val="00F11092"/>
    <w:rsid w:val="00F12410"/>
    <w:rsid w:val="00F24E6A"/>
    <w:rsid w:val="00F25BB3"/>
    <w:rsid w:val="00F2613C"/>
    <w:rsid w:val="00F30941"/>
    <w:rsid w:val="00F30AC0"/>
    <w:rsid w:val="00F3371B"/>
    <w:rsid w:val="00F3722B"/>
    <w:rsid w:val="00F42092"/>
    <w:rsid w:val="00F42C21"/>
    <w:rsid w:val="00F45BC8"/>
    <w:rsid w:val="00F550C1"/>
    <w:rsid w:val="00F5627F"/>
    <w:rsid w:val="00F571AA"/>
    <w:rsid w:val="00F60610"/>
    <w:rsid w:val="00F61116"/>
    <w:rsid w:val="00F664F7"/>
    <w:rsid w:val="00F70107"/>
    <w:rsid w:val="00F72E63"/>
    <w:rsid w:val="00F7595D"/>
    <w:rsid w:val="00F82942"/>
    <w:rsid w:val="00F858B1"/>
    <w:rsid w:val="00FA5ED4"/>
    <w:rsid w:val="00FA5F6E"/>
    <w:rsid w:val="00FA69F3"/>
    <w:rsid w:val="00FB11CC"/>
    <w:rsid w:val="00FB4FCE"/>
    <w:rsid w:val="00FB5B35"/>
    <w:rsid w:val="00FB5BA5"/>
    <w:rsid w:val="00FC0C1B"/>
    <w:rsid w:val="00FC369C"/>
    <w:rsid w:val="00FC5B3A"/>
    <w:rsid w:val="00FC7DCC"/>
    <w:rsid w:val="00FD16AD"/>
    <w:rsid w:val="00FD4495"/>
    <w:rsid w:val="00FF0249"/>
    <w:rsid w:val="00FF2522"/>
    <w:rsid w:val="03ABB794"/>
    <w:rsid w:val="0946F1CB"/>
    <w:rsid w:val="0E002492"/>
    <w:rsid w:val="1015DC48"/>
    <w:rsid w:val="19CF1F8D"/>
    <w:rsid w:val="26D80CBD"/>
    <w:rsid w:val="28556089"/>
    <w:rsid w:val="365E9638"/>
    <w:rsid w:val="37BD034C"/>
    <w:rsid w:val="4323C0A9"/>
    <w:rsid w:val="46184199"/>
    <w:rsid w:val="730C0CDD"/>
    <w:rsid w:val="7686C0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ED6AC"/>
  <w15:chartTrackingRefBased/>
  <w15:docId w15:val="{C9AE8CA7-2AF6-48FD-B953-397E8029A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87CC1"/>
    <w:pPr>
      <w:keepNext/>
      <w:keepLines/>
      <w:spacing w:before="360" w:after="80" w:line="240" w:lineRule="auto"/>
      <w:outlineLvl w:val="0"/>
    </w:pPr>
    <w:rPr>
      <w:rFonts w:asciiTheme="majorHAnsi" w:eastAsiaTheme="majorEastAsia" w:hAnsiTheme="majorHAnsi" w:cstheme="majorBidi"/>
      <w:color w:val="2F5496" w:themeColor="accent1" w:themeShade="BF"/>
      <w:kern w:val="0"/>
      <w:sz w:val="40"/>
      <w:szCs w:val="40"/>
      <w14:ligatures w14:val="none"/>
    </w:rPr>
  </w:style>
  <w:style w:type="paragraph" w:styleId="Heading2">
    <w:name w:val="heading 2"/>
    <w:basedOn w:val="Normal"/>
    <w:next w:val="Normal"/>
    <w:link w:val="Heading2Char"/>
    <w:uiPriority w:val="9"/>
    <w:semiHidden/>
    <w:unhideWhenUsed/>
    <w:qFormat/>
    <w:rsid w:val="00CF700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Equipment,List Paragraph1,List Paragraph Char Char,numbered,List Paragraph11,List Paragraph 1"/>
    <w:basedOn w:val="Normal"/>
    <w:link w:val="ListParagraphChar"/>
    <w:uiPriority w:val="34"/>
    <w:qFormat/>
    <w:rsid w:val="002E29C2"/>
    <w:pPr>
      <w:ind w:left="720"/>
      <w:contextualSpacing/>
    </w:pPr>
  </w:style>
  <w:style w:type="character" w:styleId="CommentReference">
    <w:name w:val="annotation reference"/>
    <w:basedOn w:val="DefaultParagraphFont"/>
    <w:uiPriority w:val="99"/>
    <w:semiHidden/>
    <w:unhideWhenUsed/>
    <w:rsid w:val="00417D8E"/>
    <w:rPr>
      <w:sz w:val="16"/>
      <w:szCs w:val="16"/>
    </w:rPr>
  </w:style>
  <w:style w:type="paragraph" w:styleId="CommentText">
    <w:name w:val="annotation text"/>
    <w:basedOn w:val="Normal"/>
    <w:link w:val="CommentTextChar"/>
    <w:uiPriority w:val="99"/>
    <w:unhideWhenUsed/>
    <w:rsid w:val="00417D8E"/>
    <w:pPr>
      <w:spacing w:line="240" w:lineRule="auto"/>
    </w:pPr>
    <w:rPr>
      <w:sz w:val="20"/>
      <w:szCs w:val="20"/>
    </w:rPr>
  </w:style>
  <w:style w:type="character" w:customStyle="1" w:styleId="CommentTextChar">
    <w:name w:val="Comment Text Char"/>
    <w:basedOn w:val="DefaultParagraphFont"/>
    <w:link w:val="CommentText"/>
    <w:uiPriority w:val="99"/>
    <w:rsid w:val="00417D8E"/>
    <w:rPr>
      <w:sz w:val="20"/>
      <w:szCs w:val="20"/>
    </w:rPr>
  </w:style>
  <w:style w:type="paragraph" w:styleId="CommentSubject">
    <w:name w:val="annotation subject"/>
    <w:basedOn w:val="CommentText"/>
    <w:next w:val="CommentText"/>
    <w:link w:val="CommentSubjectChar"/>
    <w:uiPriority w:val="99"/>
    <w:semiHidden/>
    <w:unhideWhenUsed/>
    <w:rsid w:val="00417D8E"/>
    <w:rPr>
      <w:b/>
      <w:bCs/>
    </w:rPr>
  </w:style>
  <w:style w:type="character" w:customStyle="1" w:styleId="CommentSubjectChar">
    <w:name w:val="Comment Subject Char"/>
    <w:basedOn w:val="CommentTextChar"/>
    <w:link w:val="CommentSubject"/>
    <w:uiPriority w:val="99"/>
    <w:semiHidden/>
    <w:rsid w:val="00417D8E"/>
    <w:rPr>
      <w:b/>
      <w:bCs/>
      <w:sz w:val="20"/>
      <w:szCs w:val="20"/>
    </w:rPr>
  </w:style>
  <w:style w:type="character" w:styleId="Hyperlink">
    <w:name w:val="Hyperlink"/>
    <w:basedOn w:val="DefaultParagraphFont"/>
    <w:uiPriority w:val="99"/>
    <w:unhideWhenUsed/>
    <w:rsid w:val="009D15B6"/>
    <w:rPr>
      <w:color w:val="0000FF"/>
      <w:u w:val="single"/>
    </w:rPr>
  </w:style>
  <w:style w:type="character" w:styleId="UnresolvedMention">
    <w:name w:val="Unresolved Mention"/>
    <w:basedOn w:val="DefaultParagraphFont"/>
    <w:uiPriority w:val="99"/>
    <w:semiHidden/>
    <w:unhideWhenUsed/>
    <w:rsid w:val="009D15B6"/>
    <w:rPr>
      <w:color w:val="605E5C"/>
      <w:shd w:val="clear" w:color="auto" w:fill="E1DFDD"/>
    </w:rPr>
  </w:style>
  <w:style w:type="character" w:styleId="FollowedHyperlink">
    <w:name w:val="FollowedHyperlink"/>
    <w:basedOn w:val="DefaultParagraphFont"/>
    <w:uiPriority w:val="99"/>
    <w:semiHidden/>
    <w:unhideWhenUsed/>
    <w:rsid w:val="009D15B6"/>
    <w:rPr>
      <w:color w:val="954F72" w:themeColor="followedHyperlink"/>
      <w:u w:val="single"/>
    </w:rPr>
  </w:style>
  <w:style w:type="paragraph" w:styleId="Header">
    <w:name w:val="header"/>
    <w:basedOn w:val="Normal"/>
    <w:link w:val="HeaderChar"/>
    <w:uiPriority w:val="99"/>
    <w:unhideWhenUsed/>
    <w:rsid w:val="008660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601F"/>
  </w:style>
  <w:style w:type="paragraph" w:styleId="Footer">
    <w:name w:val="footer"/>
    <w:aliases w:val="Footer Char1,Footer Char Char"/>
    <w:basedOn w:val="Normal"/>
    <w:link w:val="FooterChar"/>
    <w:uiPriority w:val="99"/>
    <w:unhideWhenUsed/>
    <w:rsid w:val="0086601F"/>
    <w:pPr>
      <w:tabs>
        <w:tab w:val="center" w:pos="4680"/>
        <w:tab w:val="right" w:pos="9360"/>
      </w:tabs>
      <w:spacing w:after="0" w:line="240" w:lineRule="auto"/>
    </w:pPr>
  </w:style>
  <w:style w:type="character" w:customStyle="1" w:styleId="FooterChar">
    <w:name w:val="Footer Char"/>
    <w:aliases w:val="Footer Char1 Char,Footer Char Char Char"/>
    <w:basedOn w:val="DefaultParagraphFont"/>
    <w:link w:val="Footer"/>
    <w:uiPriority w:val="99"/>
    <w:rsid w:val="0086601F"/>
  </w:style>
  <w:style w:type="paragraph" w:styleId="Revision">
    <w:name w:val="Revision"/>
    <w:hidden/>
    <w:uiPriority w:val="99"/>
    <w:semiHidden/>
    <w:rsid w:val="0086601F"/>
    <w:pPr>
      <w:spacing w:after="0" w:line="240" w:lineRule="auto"/>
    </w:pPr>
  </w:style>
  <w:style w:type="character" w:customStyle="1" w:styleId="Heading1Char">
    <w:name w:val="Heading 1 Char"/>
    <w:basedOn w:val="DefaultParagraphFont"/>
    <w:link w:val="Heading1"/>
    <w:rsid w:val="00987CC1"/>
    <w:rPr>
      <w:rFonts w:asciiTheme="majorHAnsi" w:eastAsiaTheme="majorEastAsia" w:hAnsiTheme="majorHAnsi" w:cstheme="majorBidi"/>
      <w:color w:val="2F5496" w:themeColor="accent1" w:themeShade="BF"/>
      <w:kern w:val="0"/>
      <w:sz w:val="40"/>
      <w:szCs w:val="40"/>
      <w14:ligatures w14:val="none"/>
    </w:rPr>
  </w:style>
  <w:style w:type="paragraph" w:styleId="BodyText">
    <w:name w:val="Body Text"/>
    <w:basedOn w:val="Normal"/>
    <w:link w:val="BodyTextChar"/>
    <w:uiPriority w:val="1"/>
    <w:qFormat/>
    <w:rsid w:val="00DB5CB7"/>
    <w:pPr>
      <w:spacing w:after="0" w:line="240" w:lineRule="atLeast"/>
      <w:ind w:right="288"/>
      <w:jc w:val="both"/>
    </w:pPr>
    <w:rPr>
      <w:rFonts w:ascii="Helvetica" w:eastAsia="Times New Roman" w:hAnsi="Helvetica" w:cs="Times New Roman"/>
      <w:color w:val="000000"/>
      <w:kern w:val="0"/>
      <w:sz w:val="20"/>
      <w:szCs w:val="20"/>
      <w14:ligatures w14:val="none"/>
    </w:rPr>
  </w:style>
  <w:style w:type="character" w:customStyle="1" w:styleId="BodyTextChar">
    <w:name w:val="Body Text Char"/>
    <w:basedOn w:val="DefaultParagraphFont"/>
    <w:link w:val="BodyText"/>
    <w:rsid w:val="00DB5CB7"/>
    <w:rPr>
      <w:rFonts w:ascii="Helvetica" w:eastAsia="Times New Roman" w:hAnsi="Helvetica" w:cs="Times New Roman"/>
      <w:color w:val="000000"/>
      <w:kern w:val="0"/>
      <w:sz w:val="20"/>
      <w:szCs w:val="20"/>
      <w14:ligatures w14:val="none"/>
    </w:rPr>
  </w:style>
  <w:style w:type="character" w:customStyle="1" w:styleId="ListParagraphChar">
    <w:name w:val="List Paragraph Char"/>
    <w:aliases w:val="Equipment Char,List Paragraph1 Char,List Paragraph Char Char Char,numbered Char,List Paragraph11 Char,List Paragraph 1 Char"/>
    <w:link w:val="ListParagraph"/>
    <w:uiPriority w:val="99"/>
    <w:locked/>
    <w:rsid w:val="00583CFF"/>
  </w:style>
  <w:style w:type="paragraph" w:customStyle="1" w:styleId="card-title">
    <w:name w:val="card-title"/>
    <w:basedOn w:val="Normal"/>
    <w:rsid w:val="008B641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Heading2Char">
    <w:name w:val="Heading 2 Char"/>
    <w:basedOn w:val="DefaultParagraphFont"/>
    <w:link w:val="Heading2"/>
    <w:rsid w:val="00CF700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826329">
      <w:bodyDiv w:val="1"/>
      <w:marLeft w:val="0"/>
      <w:marRight w:val="0"/>
      <w:marTop w:val="0"/>
      <w:marBottom w:val="0"/>
      <w:divBdr>
        <w:top w:val="none" w:sz="0" w:space="0" w:color="auto"/>
        <w:left w:val="none" w:sz="0" w:space="0" w:color="auto"/>
        <w:bottom w:val="none" w:sz="0" w:space="0" w:color="auto"/>
        <w:right w:val="none" w:sz="0" w:space="0" w:color="auto"/>
      </w:divBdr>
    </w:div>
    <w:div w:id="708143391">
      <w:bodyDiv w:val="1"/>
      <w:marLeft w:val="0"/>
      <w:marRight w:val="0"/>
      <w:marTop w:val="0"/>
      <w:marBottom w:val="0"/>
      <w:divBdr>
        <w:top w:val="none" w:sz="0" w:space="0" w:color="auto"/>
        <w:left w:val="none" w:sz="0" w:space="0" w:color="auto"/>
        <w:bottom w:val="none" w:sz="0" w:space="0" w:color="auto"/>
        <w:right w:val="none" w:sz="0" w:space="0" w:color="auto"/>
      </w:divBdr>
    </w:div>
    <w:div w:id="928852284">
      <w:bodyDiv w:val="1"/>
      <w:marLeft w:val="0"/>
      <w:marRight w:val="0"/>
      <w:marTop w:val="0"/>
      <w:marBottom w:val="0"/>
      <w:divBdr>
        <w:top w:val="none" w:sz="0" w:space="0" w:color="auto"/>
        <w:left w:val="none" w:sz="0" w:space="0" w:color="auto"/>
        <w:bottom w:val="none" w:sz="0" w:space="0" w:color="auto"/>
        <w:right w:val="none" w:sz="0" w:space="0" w:color="auto"/>
      </w:divBdr>
    </w:div>
    <w:div w:id="1033115233">
      <w:bodyDiv w:val="1"/>
      <w:marLeft w:val="0"/>
      <w:marRight w:val="0"/>
      <w:marTop w:val="0"/>
      <w:marBottom w:val="0"/>
      <w:divBdr>
        <w:top w:val="none" w:sz="0" w:space="0" w:color="auto"/>
        <w:left w:val="none" w:sz="0" w:space="0" w:color="auto"/>
        <w:bottom w:val="none" w:sz="0" w:space="0" w:color="auto"/>
        <w:right w:val="none" w:sz="0" w:space="0" w:color="auto"/>
      </w:divBdr>
    </w:div>
    <w:div w:id="1279096300">
      <w:bodyDiv w:val="1"/>
      <w:marLeft w:val="0"/>
      <w:marRight w:val="0"/>
      <w:marTop w:val="0"/>
      <w:marBottom w:val="0"/>
      <w:divBdr>
        <w:top w:val="none" w:sz="0" w:space="0" w:color="auto"/>
        <w:left w:val="none" w:sz="0" w:space="0" w:color="auto"/>
        <w:bottom w:val="none" w:sz="0" w:space="0" w:color="auto"/>
        <w:right w:val="none" w:sz="0" w:space="0" w:color="auto"/>
      </w:divBdr>
    </w:div>
    <w:div w:id="1724017679">
      <w:bodyDiv w:val="1"/>
      <w:marLeft w:val="0"/>
      <w:marRight w:val="0"/>
      <w:marTop w:val="0"/>
      <w:marBottom w:val="0"/>
      <w:divBdr>
        <w:top w:val="none" w:sz="0" w:space="0" w:color="auto"/>
        <w:left w:val="none" w:sz="0" w:space="0" w:color="auto"/>
        <w:bottom w:val="none" w:sz="0" w:space="0" w:color="auto"/>
        <w:right w:val="none" w:sz="0" w:space="0" w:color="auto"/>
      </w:divBdr>
    </w:div>
    <w:div w:id="1865633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covell@pa.gov"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pa.gov/agencies/dgs/programs-and-services/disbo/small-diverse-business-contracting.htm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6c5b71cbc6ac74f619c4ca4a10a74e3e">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2d70f34cc032879384450ed9cccbcfd1"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Props1.xml><?xml version="1.0" encoding="utf-8"?>
<ds:datastoreItem xmlns:ds="http://schemas.openxmlformats.org/officeDocument/2006/customXml" ds:itemID="{E1977E18-8DE1-4114-BE16-C5D3DC647F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3263b6-ca71-4c26-ab19-799d1991c9ff"/>
    <ds:schemaRef ds:uri="1dc70f87-843d-4725-ae8b-ffc289dde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9AE536-0945-4B83-BAED-CBEEEB20F5BF}">
  <ds:schemaRefs>
    <ds:schemaRef ds:uri="http://schemas.openxmlformats.org/officeDocument/2006/bibliography"/>
  </ds:schemaRefs>
</ds:datastoreItem>
</file>

<file path=customXml/itemProps3.xml><?xml version="1.0" encoding="utf-8"?>
<ds:datastoreItem xmlns:ds="http://schemas.openxmlformats.org/officeDocument/2006/customXml" ds:itemID="{224E9821-D9FE-41A2-98AF-65C37A888594}">
  <ds:schemaRefs>
    <ds:schemaRef ds:uri="http://schemas.microsoft.com/sharepoint/v3/contenttype/forms"/>
  </ds:schemaRefs>
</ds:datastoreItem>
</file>

<file path=customXml/itemProps4.xml><?xml version="1.0" encoding="utf-8"?>
<ds:datastoreItem xmlns:ds="http://schemas.openxmlformats.org/officeDocument/2006/customXml" ds:itemID="{2121F44D-12C5-44CE-AC41-BC487F9D72C8}">
  <ds:schemaRefs>
    <ds:schemaRef ds:uri="http://purl.org/dc/terms/"/>
    <ds:schemaRef ds:uri="http://schemas.microsoft.com/office/2006/metadata/properties"/>
    <ds:schemaRef ds:uri="http://schemas.microsoft.com/office/2006/documentManagement/types"/>
    <ds:schemaRef ds:uri="http://purl.org/dc/elements/1.1/"/>
    <ds:schemaRef ds:uri="http://www.w3.org/XML/1998/namespace"/>
    <ds:schemaRef ds:uri="193263b6-ca71-4c26-ab19-799d1991c9ff"/>
    <ds:schemaRef ds:uri="http://schemas.microsoft.com/office/infopath/2007/PartnerControls"/>
    <ds:schemaRef ds:uri="http://schemas.openxmlformats.org/package/2006/metadata/core-properties"/>
    <ds:schemaRef ds:uri="1dc70f87-843d-4725-ae8b-ffc289ddea50"/>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2032</Words>
  <Characters>11584</Characters>
  <Application>Microsoft Office Word</Application>
  <DocSecurity>0</DocSecurity>
  <Lines>96</Lines>
  <Paragraphs>27</Paragraphs>
  <ScaleCrop>false</ScaleCrop>
  <Company/>
  <LinksUpToDate>false</LinksUpToDate>
  <CharactersWithSpaces>13589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Walters, Corey</dc:creator>
  <cp:keywords/>
  <dc:description/>
  <cp:lastModifiedBy>Covell, Dan</cp:lastModifiedBy>
  <cp:revision>3</cp:revision>
  <cp:lastPrinted>2025-07-03T11:47:00Z</cp:lastPrinted>
  <dcterms:created xsi:type="dcterms:W3CDTF">2025-07-10T13:18:00Z</dcterms:created>
  <dcterms:modified xsi:type="dcterms:W3CDTF">2025-07-16T14:17:00Z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0x01010046030A9C59F2004A9C3E882E221113CB</vt:lpwstr>
  </property>
  <property fmtid="{D5CDD505-2E9C-101B-9397-08002B2CF9AE}" pid="3" name="MediaServiceImageTags">
    <vt:lpwstr/>
  </property>
</Properties>
</file>