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0EC56" w14:textId="77777777" w:rsidR="00FA6A9A" w:rsidRPr="00FA1355" w:rsidRDefault="00FA6A9A" w:rsidP="00FA1355">
      <w:pPr>
        <w:pStyle w:val="BodyText"/>
        <w:jc w:val="both"/>
        <w:rPr>
          <w:rFonts w:ascii="Times New Roman" w:hAnsi="Times New Roman" w:cs="Times New Roman"/>
        </w:rPr>
      </w:pPr>
    </w:p>
    <w:p w14:paraId="0420EC57" w14:textId="77777777" w:rsidR="00FA6A9A" w:rsidRPr="00FA1355" w:rsidRDefault="00FA6A9A" w:rsidP="00FA1355">
      <w:pPr>
        <w:pStyle w:val="BodyText"/>
        <w:jc w:val="both"/>
        <w:rPr>
          <w:rFonts w:ascii="Times New Roman" w:hAnsi="Times New Roman" w:cs="Times New Roman"/>
        </w:rPr>
      </w:pPr>
    </w:p>
    <w:p w14:paraId="0420EC58" w14:textId="77777777" w:rsidR="00FA6A9A" w:rsidRPr="00FA1355" w:rsidRDefault="00FA6A9A" w:rsidP="00FA1355">
      <w:pPr>
        <w:pStyle w:val="BodyText"/>
        <w:jc w:val="both"/>
        <w:rPr>
          <w:rFonts w:ascii="Times New Roman" w:hAnsi="Times New Roman" w:cs="Times New Roman"/>
        </w:rPr>
      </w:pPr>
    </w:p>
    <w:p w14:paraId="0420EC59" w14:textId="77777777" w:rsidR="00FA6A9A" w:rsidRPr="00FA1355" w:rsidRDefault="00FA6A9A" w:rsidP="00FA1355">
      <w:pPr>
        <w:pStyle w:val="BodyText"/>
        <w:spacing w:before="76"/>
        <w:jc w:val="both"/>
        <w:rPr>
          <w:rFonts w:ascii="Times New Roman" w:hAnsi="Times New Roman" w:cs="Times New Roman"/>
        </w:rPr>
      </w:pPr>
    </w:p>
    <w:p w14:paraId="0420EC5A" w14:textId="77777777" w:rsidR="00FA6A9A" w:rsidRPr="00FA1355" w:rsidRDefault="005E0747" w:rsidP="00FA1355">
      <w:pPr>
        <w:pStyle w:val="ListParagraph"/>
        <w:numPr>
          <w:ilvl w:val="0"/>
          <w:numId w:val="1"/>
        </w:numPr>
        <w:tabs>
          <w:tab w:val="left" w:pos="479"/>
        </w:tabs>
        <w:ind w:left="479" w:hanging="359"/>
        <w:jc w:val="both"/>
        <w:rPr>
          <w:rFonts w:ascii="Times New Roman" w:hAnsi="Times New Roman" w:cs="Times New Roman"/>
        </w:rPr>
      </w:pPr>
      <w:bookmarkStart w:id="0" w:name="APPENDIX_A"/>
      <w:bookmarkStart w:id="1" w:name="IFB67-55"/>
      <w:bookmarkStart w:id="2" w:name="STATEMENT_OF_WORK"/>
      <w:bookmarkStart w:id="3" w:name="A._General_Information"/>
      <w:bookmarkStart w:id="4" w:name="The_Department_of_Health_(Department),_D"/>
      <w:bookmarkEnd w:id="0"/>
      <w:bookmarkEnd w:id="1"/>
      <w:bookmarkEnd w:id="2"/>
      <w:bookmarkEnd w:id="3"/>
      <w:bookmarkEnd w:id="4"/>
      <w:r w:rsidRPr="00FA1355">
        <w:rPr>
          <w:rFonts w:ascii="Times New Roman" w:hAnsi="Times New Roman" w:cs="Times New Roman"/>
          <w:u w:val="single"/>
        </w:rPr>
        <w:t>General</w:t>
      </w:r>
      <w:r w:rsidRPr="00FA1355">
        <w:rPr>
          <w:rFonts w:ascii="Times New Roman" w:hAnsi="Times New Roman" w:cs="Times New Roman"/>
          <w:spacing w:val="-12"/>
          <w:u w:val="single"/>
        </w:rPr>
        <w:t xml:space="preserve"> </w:t>
      </w:r>
      <w:r w:rsidRPr="00FA1355">
        <w:rPr>
          <w:rFonts w:ascii="Times New Roman" w:hAnsi="Times New Roman" w:cs="Times New Roman"/>
          <w:spacing w:val="-2"/>
          <w:u w:val="single"/>
        </w:rPr>
        <w:t>Information</w:t>
      </w:r>
    </w:p>
    <w:p w14:paraId="0420EC5B" w14:textId="77777777" w:rsidR="00FA6A9A" w:rsidRPr="00FA1355" w:rsidRDefault="005E0747" w:rsidP="00FA1355">
      <w:pPr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br w:type="column"/>
      </w:r>
    </w:p>
    <w:p w14:paraId="0420EC5C" w14:textId="77777777" w:rsidR="00FA6A9A" w:rsidRPr="00FA1355" w:rsidRDefault="00FA6A9A" w:rsidP="00FA1355">
      <w:pPr>
        <w:pStyle w:val="BodyText"/>
        <w:spacing w:before="87"/>
        <w:jc w:val="both"/>
        <w:rPr>
          <w:rFonts w:ascii="Times New Roman" w:hAnsi="Times New Roman" w:cs="Times New Roman"/>
        </w:rPr>
      </w:pPr>
    </w:p>
    <w:p w14:paraId="0420EC5D" w14:textId="77777777" w:rsidR="00FA6A9A" w:rsidRPr="00FA1355" w:rsidRDefault="005E0747" w:rsidP="00FA1355">
      <w:pPr>
        <w:pStyle w:val="BodyText"/>
        <w:ind w:left="120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  <w:u w:val="single"/>
        </w:rPr>
        <w:t>STATEMENT</w:t>
      </w:r>
      <w:r w:rsidRPr="00FA1355">
        <w:rPr>
          <w:rFonts w:ascii="Times New Roman" w:hAnsi="Times New Roman" w:cs="Times New Roman"/>
          <w:spacing w:val="14"/>
          <w:u w:val="single"/>
        </w:rPr>
        <w:t xml:space="preserve"> </w:t>
      </w:r>
      <w:r w:rsidRPr="00FA1355">
        <w:rPr>
          <w:rFonts w:ascii="Times New Roman" w:hAnsi="Times New Roman" w:cs="Times New Roman"/>
          <w:u w:val="single"/>
        </w:rPr>
        <w:t>OF</w:t>
      </w:r>
      <w:r w:rsidRPr="00FA1355">
        <w:rPr>
          <w:rFonts w:ascii="Times New Roman" w:hAnsi="Times New Roman" w:cs="Times New Roman"/>
          <w:spacing w:val="14"/>
          <w:u w:val="single"/>
        </w:rPr>
        <w:t xml:space="preserve"> </w:t>
      </w:r>
      <w:r w:rsidRPr="00FA1355">
        <w:rPr>
          <w:rFonts w:ascii="Times New Roman" w:hAnsi="Times New Roman" w:cs="Times New Roman"/>
          <w:spacing w:val="-4"/>
          <w:u w:val="single"/>
        </w:rPr>
        <w:t>WORK</w:t>
      </w:r>
    </w:p>
    <w:p w14:paraId="0420EC5E" w14:textId="77777777" w:rsidR="00FA6A9A" w:rsidRPr="00FA1355" w:rsidRDefault="005E0747" w:rsidP="00FA1355">
      <w:pPr>
        <w:pStyle w:val="BodyText"/>
        <w:spacing w:before="83"/>
        <w:ind w:right="117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br w:type="column"/>
      </w:r>
      <w:r w:rsidRPr="00FA1355">
        <w:rPr>
          <w:rFonts w:ascii="Times New Roman" w:hAnsi="Times New Roman" w:cs="Times New Roman"/>
        </w:rPr>
        <w:t>APPENDIX</w:t>
      </w:r>
      <w:r w:rsidRPr="00FA1355">
        <w:rPr>
          <w:rFonts w:ascii="Times New Roman" w:hAnsi="Times New Roman" w:cs="Times New Roman"/>
          <w:spacing w:val="17"/>
        </w:rPr>
        <w:t xml:space="preserve"> </w:t>
      </w:r>
      <w:r w:rsidRPr="00FA1355">
        <w:rPr>
          <w:rFonts w:ascii="Times New Roman" w:hAnsi="Times New Roman" w:cs="Times New Roman"/>
          <w:spacing w:val="-10"/>
        </w:rPr>
        <w:t>A</w:t>
      </w:r>
    </w:p>
    <w:p w14:paraId="0420EC5F" w14:textId="77777777" w:rsidR="00FA6A9A" w:rsidRPr="00FA1355" w:rsidRDefault="005E0747" w:rsidP="00FA1355">
      <w:pPr>
        <w:pStyle w:val="BodyText"/>
        <w:spacing w:before="2"/>
        <w:ind w:right="118"/>
        <w:jc w:val="both"/>
        <w:rPr>
          <w:rFonts w:ascii="Times New Roman" w:hAnsi="Times New Roman" w:cs="Times New Roman"/>
        </w:rPr>
      </w:pPr>
      <w:proofErr w:type="spellStart"/>
      <w:r w:rsidRPr="00FA1355">
        <w:rPr>
          <w:rFonts w:ascii="Times New Roman" w:hAnsi="Times New Roman" w:cs="Times New Roman"/>
          <w:spacing w:val="-2"/>
        </w:rPr>
        <w:t>IFB67</w:t>
      </w:r>
      <w:proofErr w:type="spellEnd"/>
      <w:r w:rsidRPr="00FA1355">
        <w:rPr>
          <w:rFonts w:ascii="Times New Roman" w:hAnsi="Times New Roman" w:cs="Times New Roman"/>
          <w:spacing w:val="-2"/>
        </w:rPr>
        <w:t>-</w:t>
      </w:r>
      <w:r w:rsidRPr="00FA1355">
        <w:rPr>
          <w:rFonts w:ascii="Times New Roman" w:hAnsi="Times New Roman" w:cs="Times New Roman"/>
          <w:spacing w:val="-5"/>
        </w:rPr>
        <w:t>55</w:t>
      </w:r>
    </w:p>
    <w:p w14:paraId="0420EC60" w14:textId="77777777" w:rsidR="00FA6A9A" w:rsidRPr="00FA1355" w:rsidRDefault="00FA6A9A" w:rsidP="00FA1355">
      <w:pPr>
        <w:jc w:val="both"/>
        <w:rPr>
          <w:rFonts w:ascii="Times New Roman" w:hAnsi="Times New Roman" w:cs="Times New Roman"/>
        </w:rPr>
        <w:sectPr w:rsidR="00FA6A9A" w:rsidRPr="00FA1355">
          <w:footerReference w:type="default" r:id="rId11"/>
          <w:type w:val="continuous"/>
          <w:pgSz w:w="12240" w:h="15840"/>
          <w:pgMar w:top="820" w:right="1320" w:bottom="960" w:left="1320" w:header="0" w:footer="779" w:gutter="0"/>
          <w:pgNumType w:start="1"/>
          <w:cols w:num="3" w:space="720" w:equalWidth="0">
            <w:col w:w="2470" w:space="950"/>
            <w:col w:w="2666" w:space="1924"/>
            <w:col w:w="1590"/>
          </w:cols>
        </w:sectPr>
      </w:pPr>
    </w:p>
    <w:p w14:paraId="0420EC61" w14:textId="37666778" w:rsidR="00FA6A9A" w:rsidRPr="00FA1355" w:rsidRDefault="005E0747" w:rsidP="00FA1355">
      <w:pPr>
        <w:pStyle w:val="BodyText"/>
        <w:spacing w:before="2"/>
        <w:ind w:left="480" w:right="146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The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Department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of Health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(Department),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Division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of HIV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Health</w:t>
      </w:r>
      <w:r w:rsidR="001E210D" w:rsidRPr="00FA1355">
        <w:rPr>
          <w:rFonts w:ascii="Times New Roman" w:hAnsi="Times New Roman" w:cs="Times New Roman"/>
        </w:rPr>
        <w:t>,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located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at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625 Forster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Street Harrisburg, PA 17120 is soliciting a U.S. Food and Drug Administration (FDA) approved Clinical Laboratory</w:t>
      </w:r>
      <w:r w:rsidRPr="00FA1355">
        <w:rPr>
          <w:rFonts w:ascii="Times New Roman" w:hAnsi="Times New Roman" w:cs="Times New Roman"/>
          <w:spacing w:val="40"/>
        </w:rPr>
        <w:t xml:space="preserve"> </w:t>
      </w:r>
      <w:r w:rsidRPr="00FA1355">
        <w:rPr>
          <w:rFonts w:ascii="Times New Roman" w:hAnsi="Times New Roman" w:cs="Times New Roman"/>
        </w:rPr>
        <w:t>Improvement Amendments (CLIA)</w:t>
      </w:r>
      <w:r w:rsidRPr="00FA1355">
        <w:rPr>
          <w:rFonts w:ascii="Times New Roman" w:hAnsi="Times New Roman" w:cs="Times New Roman"/>
          <w:spacing w:val="40"/>
        </w:rPr>
        <w:t xml:space="preserve"> </w:t>
      </w:r>
      <w:r w:rsidRPr="00FA1355">
        <w:rPr>
          <w:rFonts w:ascii="Times New Roman" w:hAnsi="Times New Roman" w:cs="Times New Roman"/>
        </w:rPr>
        <w:t>waived rapid dual platform HIV/syphilis combination test, and an FDA approved CLIA waived rapid hepatitis C test, or an FDA approved CLIA waived combination</w:t>
      </w:r>
      <w:r w:rsidR="00117384" w:rsidRPr="00FA1355">
        <w:rPr>
          <w:rFonts w:ascii="Times New Roman" w:hAnsi="Times New Roman" w:cs="Times New Roman"/>
        </w:rPr>
        <w:t xml:space="preserve"> of</w:t>
      </w:r>
      <w:r w:rsidRPr="00FA1355">
        <w:rPr>
          <w:rFonts w:ascii="Times New Roman" w:hAnsi="Times New Roman" w:cs="Times New Roman"/>
        </w:rPr>
        <w:t xml:space="preserve"> </w:t>
      </w:r>
      <w:r w:rsidR="00117384" w:rsidRPr="00FA1355">
        <w:rPr>
          <w:rFonts w:ascii="Times New Roman" w:hAnsi="Times New Roman" w:cs="Times New Roman"/>
        </w:rPr>
        <w:t xml:space="preserve">rapid </w:t>
      </w:r>
      <w:r w:rsidRPr="00FA1355">
        <w:rPr>
          <w:rFonts w:ascii="Times New Roman" w:hAnsi="Times New Roman" w:cs="Times New Roman"/>
        </w:rPr>
        <w:t>test</w:t>
      </w:r>
      <w:r w:rsidR="00117384" w:rsidRPr="00FA1355">
        <w:rPr>
          <w:rFonts w:ascii="Times New Roman" w:hAnsi="Times New Roman" w:cs="Times New Roman"/>
        </w:rPr>
        <w:t>s</w:t>
      </w:r>
      <w:r w:rsidRPr="00FA1355">
        <w:rPr>
          <w:rFonts w:ascii="Times New Roman" w:hAnsi="Times New Roman" w:cs="Times New Roman"/>
        </w:rPr>
        <w:t xml:space="preserve"> </w:t>
      </w:r>
      <w:r w:rsidR="00117384" w:rsidRPr="00FA1355">
        <w:rPr>
          <w:rFonts w:ascii="Times New Roman" w:hAnsi="Times New Roman" w:cs="Times New Roman"/>
        </w:rPr>
        <w:t xml:space="preserve">for HIV, syphilis and hepatitis C. </w:t>
      </w:r>
    </w:p>
    <w:p w14:paraId="1DF07A99" w14:textId="77777777" w:rsidR="00A23961" w:rsidRPr="00FA1355" w:rsidRDefault="00A23961" w:rsidP="00FA1355">
      <w:pPr>
        <w:pStyle w:val="BodyText"/>
        <w:spacing w:before="2"/>
        <w:ind w:left="480" w:right="146"/>
        <w:jc w:val="both"/>
        <w:rPr>
          <w:rFonts w:ascii="Times New Roman" w:hAnsi="Times New Roman" w:cs="Times New Roman"/>
        </w:rPr>
      </w:pPr>
    </w:p>
    <w:p w14:paraId="0420EC62" w14:textId="77777777" w:rsidR="00FA6A9A" w:rsidRPr="00FA1355" w:rsidRDefault="005E0747" w:rsidP="00FA1355">
      <w:pPr>
        <w:pStyle w:val="BodyText"/>
        <w:spacing w:before="10"/>
        <w:ind w:left="480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This</w:t>
      </w:r>
      <w:r w:rsidRPr="00FA1355">
        <w:rPr>
          <w:rFonts w:ascii="Times New Roman" w:hAnsi="Times New Roman" w:cs="Times New Roman"/>
          <w:spacing w:val="10"/>
        </w:rPr>
        <w:t xml:space="preserve"> </w:t>
      </w:r>
      <w:r w:rsidRPr="00FA1355">
        <w:rPr>
          <w:rFonts w:ascii="Times New Roman" w:hAnsi="Times New Roman" w:cs="Times New Roman"/>
        </w:rPr>
        <w:t>contract</w:t>
      </w:r>
      <w:r w:rsidRPr="00FA1355">
        <w:rPr>
          <w:rFonts w:ascii="Times New Roman" w:hAnsi="Times New Roman" w:cs="Times New Roman"/>
          <w:spacing w:val="-1"/>
        </w:rPr>
        <w:t xml:space="preserve"> </w:t>
      </w:r>
      <w:r w:rsidRPr="00FA1355">
        <w:rPr>
          <w:rFonts w:ascii="Times New Roman" w:hAnsi="Times New Roman" w:cs="Times New Roman"/>
        </w:rPr>
        <w:t>will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be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effective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for</w:t>
      </w:r>
      <w:r w:rsidRPr="00FA1355">
        <w:rPr>
          <w:rFonts w:ascii="Times New Roman" w:hAnsi="Times New Roman" w:cs="Times New Roman"/>
          <w:spacing w:val="2"/>
        </w:rPr>
        <w:t xml:space="preserve"> </w:t>
      </w:r>
      <w:r w:rsidRPr="00FA1355">
        <w:rPr>
          <w:rFonts w:ascii="Times New Roman" w:hAnsi="Times New Roman" w:cs="Times New Roman"/>
        </w:rPr>
        <w:t>one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year,</w:t>
      </w:r>
      <w:r w:rsidRPr="00FA1355">
        <w:rPr>
          <w:rFonts w:ascii="Times New Roman" w:hAnsi="Times New Roman" w:cs="Times New Roman"/>
          <w:spacing w:val="-1"/>
        </w:rPr>
        <w:t xml:space="preserve"> </w:t>
      </w:r>
      <w:r w:rsidRPr="00FA1355">
        <w:rPr>
          <w:rFonts w:ascii="Times New Roman" w:hAnsi="Times New Roman" w:cs="Times New Roman"/>
        </w:rPr>
        <w:t>with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an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option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for</w:t>
      </w:r>
      <w:r w:rsidRPr="00FA1355">
        <w:rPr>
          <w:rFonts w:ascii="Times New Roman" w:hAnsi="Times New Roman" w:cs="Times New Roman"/>
          <w:spacing w:val="2"/>
        </w:rPr>
        <w:t xml:space="preserve"> </w:t>
      </w:r>
      <w:r w:rsidRPr="00FA1355">
        <w:rPr>
          <w:rFonts w:ascii="Times New Roman" w:hAnsi="Times New Roman" w:cs="Times New Roman"/>
        </w:rPr>
        <w:t>two, two-year</w:t>
      </w:r>
      <w:r w:rsidRPr="00FA1355">
        <w:rPr>
          <w:rFonts w:ascii="Times New Roman" w:hAnsi="Times New Roman" w:cs="Times New Roman"/>
          <w:spacing w:val="3"/>
        </w:rPr>
        <w:t xml:space="preserve"> </w:t>
      </w:r>
      <w:r w:rsidRPr="00FA1355">
        <w:rPr>
          <w:rFonts w:ascii="Times New Roman" w:hAnsi="Times New Roman" w:cs="Times New Roman"/>
          <w:spacing w:val="-2"/>
        </w:rPr>
        <w:t>renewals.</w:t>
      </w:r>
    </w:p>
    <w:p w14:paraId="0420EC63" w14:textId="77777777" w:rsidR="00FA6A9A" w:rsidRPr="00FA1355" w:rsidRDefault="005E0747" w:rsidP="00FA1355">
      <w:pPr>
        <w:pStyle w:val="ListParagraph"/>
        <w:numPr>
          <w:ilvl w:val="0"/>
          <w:numId w:val="1"/>
        </w:numPr>
        <w:tabs>
          <w:tab w:val="left" w:pos="479"/>
        </w:tabs>
        <w:spacing w:before="242"/>
        <w:ind w:left="479" w:hanging="359"/>
        <w:jc w:val="both"/>
        <w:rPr>
          <w:rFonts w:ascii="Times New Roman" w:hAnsi="Times New Roman" w:cs="Times New Roman"/>
        </w:rPr>
      </w:pPr>
      <w:bookmarkStart w:id="5" w:name="B._Technical_Requirements"/>
      <w:bookmarkEnd w:id="5"/>
      <w:r w:rsidRPr="00FA1355">
        <w:rPr>
          <w:rFonts w:ascii="Times New Roman" w:hAnsi="Times New Roman" w:cs="Times New Roman"/>
          <w:u w:val="single"/>
        </w:rPr>
        <w:t>Technical</w:t>
      </w:r>
      <w:r w:rsidRPr="00FA1355">
        <w:rPr>
          <w:rFonts w:ascii="Times New Roman" w:hAnsi="Times New Roman" w:cs="Times New Roman"/>
          <w:spacing w:val="-7"/>
          <w:u w:val="single"/>
        </w:rPr>
        <w:t xml:space="preserve"> </w:t>
      </w:r>
      <w:r w:rsidRPr="00FA1355">
        <w:rPr>
          <w:rFonts w:ascii="Times New Roman" w:hAnsi="Times New Roman" w:cs="Times New Roman"/>
          <w:spacing w:val="-2"/>
          <w:u w:val="single"/>
        </w:rPr>
        <w:t>Requirements</w:t>
      </w:r>
    </w:p>
    <w:p w14:paraId="0420EC64" w14:textId="787DF53B" w:rsidR="00FA6A9A" w:rsidRPr="00FA1355" w:rsidRDefault="005E0747" w:rsidP="00FA1355">
      <w:pPr>
        <w:pStyle w:val="BodyText"/>
        <w:numPr>
          <w:ilvl w:val="1"/>
          <w:numId w:val="1"/>
        </w:numPr>
        <w:spacing w:before="3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Technical</w:t>
      </w:r>
      <w:r w:rsidRPr="00FA1355">
        <w:rPr>
          <w:rFonts w:ascii="Times New Roman" w:hAnsi="Times New Roman" w:cs="Times New Roman"/>
          <w:spacing w:val="-8"/>
        </w:rPr>
        <w:t xml:space="preserve"> </w:t>
      </w:r>
      <w:r w:rsidRPr="00FA1355">
        <w:rPr>
          <w:rFonts w:ascii="Times New Roman" w:hAnsi="Times New Roman" w:cs="Times New Roman"/>
        </w:rPr>
        <w:t>requirements</w:t>
      </w:r>
      <w:r w:rsidRPr="00FA1355">
        <w:rPr>
          <w:rFonts w:ascii="Times New Roman" w:hAnsi="Times New Roman" w:cs="Times New Roman"/>
          <w:spacing w:val="4"/>
        </w:rPr>
        <w:t xml:space="preserve"> </w:t>
      </w:r>
      <w:r w:rsidRPr="00FA1355">
        <w:rPr>
          <w:rFonts w:ascii="Times New Roman" w:hAnsi="Times New Roman" w:cs="Times New Roman"/>
        </w:rPr>
        <w:t>for</w:t>
      </w:r>
      <w:r w:rsidRPr="00FA1355">
        <w:rPr>
          <w:rFonts w:ascii="Times New Roman" w:hAnsi="Times New Roman" w:cs="Times New Roman"/>
          <w:spacing w:val="-2"/>
        </w:rPr>
        <w:t xml:space="preserve"> </w:t>
      </w:r>
      <w:r w:rsidRPr="00FA1355">
        <w:rPr>
          <w:rFonts w:ascii="Times New Roman" w:hAnsi="Times New Roman" w:cs="Times New Roman"/>
        </w:rPr>
        <w:t>services</w:t>
      </w:r>
      <w:r w:rsidRPr="00FA1355">
        <w:rPr>
          <w:rFonts w:ascii="Times New Roman" w:hAnsi="Times New Roman" w:cs="Times New Roman"/>
          <w:spacing w:val="-10"/>
        </w:rPr>
        <w:t xml:space="preserve"> </w:t>
      </w:r>
      <w:r w:rsidRPr="00FA1355">
        <w:rPr>
          <w:rFonts w:ascii="Times New Roman" w:hAnsi="Times New Roman" w:cs="Times New Roman"/>
        </w:rPr>
        <w:t>include</w:t>
      </w:r>
      <w:r w:rsidRPr="00FA1355">
        <w:rPr>
          <w:rFonts w:ascii="Times New Roman" w:hAnsi="Times New Roman" w:cs="Times New Roman"/>
          <w:spacing w:val="-7"/>
        </w:rPr>
        <w:t xml:space="preserve"> </w:t>
      </w:r>
      <w:r w:rsidRPr="00FA1355">
        <w:rPr>
          <w:rFonts w:ascii="Times New Roman" w:hAnsi="Times New Roman" w:cs="Times New Roman"/>
        </w:rPr>
        <w:t>the</w:t>
      </w:r>
      <w:r w:rsidRPr="00FA1355">
        <w:rPr>
          <w:rFonts w:ascii="Times New Roman" w:hAnsi="Times New Roman" w:cs="Times New Roman"/>
          <w:spacing w:val="-8"/>
        </w:rPr>
        <w:t xml:space="preserve"> </w:t>
      </w:r>
      <w:r w:rsidRPr="00FA1355">
        <w:rPr>
          <w:rFonts w:ascii="Times New Roman" w:hAnsi="Times New Roman" w:cs="Times New Roman"/>
        </w:rPr>
        <w:t>following</w:t>
      </w:r>
      <w:r w:rsidRPr="00FA1355">
        <w:rPr>
          <w:rFonts w:ascii="Times New Roman" w:hAnsi="Times New Roman" w:cs="Times New Roman"/>
          <w:spacing w:val="-2"/>
        </w:rPr>
        <w:t>:</w:t>
      </w:r>
    </w:p>
    <w:p w14:paraId="144CB290" w14:textId="4D51CB8A" w:rsidR="006077C3" w:rsidRPr="00FA1355" w:rsidRDefault="005E0747" w:rsidP="00FA1355">
      <w:pPr>
        <w:pStyle w:val="ListParagraph"/>
        <w:tabs>
          <w:tab w:val="left" w:pos="1558"/>
        </w:tabs>
        <w:ind w:left="839" w:firstLine="0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 xml:space="preserve">The </w:t>
      </w:r>
      <w:r w:rsidR="00857B8F" w:rsidRPr="00FA1355">
        <w:rPr>
          <w:rFonts w:ascii="Times New Roman" w:hAnsi="Times New Roman" w:cs="Times New Roman"/>
        </w:rPr>
        <w:t>co</w:t>
      </w:r>
      <w:r w:rsidRPr="00FA1355">
        <w:rPr>
          <w:rFonts w:ascii="Times New Roman" w:hAnsi="Times New Roman" w:cs="Times New Roman"/>
        </w:rPr>
        <w:t xml:space="preserve">ntractor </w:t>
      </w:r>
      <w:r w:rsidR="00E8584D" w:rsidRPr="00FA1355">
        <w:rPr>
          <w:rFonts w:ascii="Times New Roman" w:hAnsi="Times New Roman" w:cs="Times New Roman"/>
        </w:rPr>
        <w:t>shall</w:t>
      </w:r>
      <w:r w:rsidRPr="00FA1355">
        <w:rPr>
          <w:rFonts w:ascii="Times New Roman" w:hAnsi="Times New Roman" w:cs="Times New Roman"/>
        </w:rPr>
        <w:t xml:space="preserve"> maintain an inventory of test kits, controls, and Micro Readers, if </w:t>
      </w:r>
      <w:r w:rsidR="00E17120" w:rsidRPr="00FA1355">
        <w:rPr>
          <w:rFonts w:ascii="Times New Roman" w:hAnsi="Times New Roman" w:cs="Times New Roman"/>
        </w:rPr>
        <w:t xml:space="preserve">required for the </w:t>
      </w:r>
      <w:r w:rsidR="00B829A4" w:rsidRPr="00FA1355">
        <w:rPr>
          <w:rFonts w:ascii="Times New Roman" w:hAnsi="Times New Roman" w:cs="Times New Roman"/>
        </w:rPr>
        <w:t>testing technology</w:t>
      </w:r>
      <w:r w:rsidRPr="00FA1355">
        <w:rPr>
          <w:rFonts w:ascii="Times New Roman" w:hAnsi="Times New Roman" w:cs="Times New Roman"/>
        </w:rPr>
        <w:t>,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that will</w:t>
      </w:r>
      <w:r w:rsidRPr="00FA1355">
        <w:rPr>
          <w:rFonts w:ascii="Times New Roman" w:hAnsi="Times New Roman" w:cs="Times New Roman"/>
          <w:spacing w:val="-12"/>
        </w:rPr>
        <w:t xml:space="preserve"> </w:t>
      </w:r>
      <w:r w:rsidRPr="00FA1355">
        <w:rPr>
          <w:rFonts w:ascii="Times New Roman" w:hAnsi="Times New Roman" w:cs="Times New Roman"/>
        </w:rPr>
        <w:t>ship directly to</w:t>
      </w:r>
      <w:r w:rsidRPr="00FA1355">
        <w:rPr>
          <w:rFonts w:ascii="Times New Roman" w:hAnsi="Times New Roman" w:cs="Times New Roman"/>
          <w:spacing w:val="-12"/>
        </w:rPr>
        <w:t xml:space="preserve"> </w:t>
      </w:r>
      <w:r w:rsidRPr="00FA1355">
        <w:rPr>
          <w:rFonts w:ascii="Times New Roman" w:hAnsi="Times New Roman" w:cs="Times New Roman"/>
        </w:rPr>
        <w:t>a</w:t>
      </w:r>
      <w:r w:rsidRPr="00FA1355">
        <w:rPr>
          <w:rFonts w:ascii="Times New Roman" w:hAnsi="Times New Roman" w:cs="Times New Roman"/>
          <w:spacing w:val="-12"/>
        </w:rPr>
        <w:t xml:space="preserve"> </w:t>
      </w:r>
      <w:r w:rsidRPr="00FA1355">
        <w:rPr>
          <w:rFonts w:ascii="Times New Roman" w:hAnsi="Times New Roman" w:cs="Times New Roman"/>
        </w:rPr>
        <w:t>network of providers</w:t>
      </w:r>
      <w:r w:rsidRPr="00FA1355">
        <w:rPr>
          <w:rFonts w:ascii="Times New Roman" w:hAnsi="Times New Roman" w:cs="Times New Roman"/>
          <w:spacing w:val="-14"/>
        </w:rPr>
        <w:t xml:space="preserve"> </w:t>
      </w:r>
      <w:r w:rsidRPr="00FA1355">
        <w:rPr>
          <w:rFonts w:ascii="Times New Roman" w:hAnsi="Times New Roman" w:cs="Times New Roman"/>
        </w:rPr>
        <w:t>as</w:t>
      </w:r>
      <w:r w:rsidRPr="00FA1355">
        <w:rPr>
          <w:rFonts w:ascii="Times New Roman" w:hAnsi="Times New Roman" w:cs="Times New Roman"/>
          <w:spacing w:val="-14"/>
        </w:rPr>
        <w:t xml:space="preserve"> </w:t>
      </w:r>
      <w:proofErr w:type="gramStart"/>
      <w:r w:rsidRPr="00FA1355">
        <w:rPr>
          <w:rFonts w:ascii="Times New Roman" w:hAnsi="Times New Roman" w:cs="Times New Roman"/>
        </w:rPr>
        <w:t>they are</w:t>
      </w:r>
      <w:r w:rsidRPr="00FA1355">
        <w:rPr>
          <w:rFonts w:ascii="Times New Roman" w:hAnsi="Times New Roman" w:cs="Times New Roman"/>
          <w:spacing w:val="-12"/>
        </w:rPr>
        <w:t xml:space="preserve"> </w:t>
      </w:r>
      <w:r w:rsidRPr="00FA1355">
        <w:rPr>
          <w:rFonts w:ascii="Times New Roman" w:hAnsi="Times New Roman" w:cs="Times New Roman"/>
        </w:rPr>
        <w:t>requested</w:t>
      </w:r>
      <w:proofErr w:type="gramEnd"/>
      <w:r w:rsidRPr="00FA1355">
        <w:rPr>
          <w:rFonts w:ascii="Times New Roman" w:hAnsi="Times New Roman" w:cs="Times New Roman"/>
        </w:rPr>
        <w:t>.</w:t>
      </w:r>
    </w:p>
    <w:p w14:paraId="20939FA9" w14:textId="77777777" w:rsidR="00A23961" w:rsidRPr="00FA1355" w:rsidRDefault="00A23961" w:rsidP="00FA1355">
      <w:pPr>
        <w:pStyle w:val="BodyText"/>
        <w:spacing w:before="3"/>
        <w:ind w:left="839" w:right="174"/>
        <w:jc w:val="both"/>
        <w:rPr>
          <w:rFonts w:ascii="Times New Roman" w:hAnsi="Times New Roman" w:cs="Times New Roman"/>
        </w:rPr>
      </w:pPr>
    </w:p>
    <w:p w14:paraId="0420EC67" w14:textId="24346271" w:rsidR="00FA6A9A" w:rsidRPr="00FA1355" w:rsidRDefault="005E0747" w:rsidP="00FA1355">
      <w:pPr>
        <w:pStyle w:val="BodyText"/>
        <w:numPr>
          <w:ilvl w:val="1"/>
          <w:numId w:val="1"/>
        </w:numPr>
        <w:spacing w:line="242" w:lineRule="auto"/>
        <w:ind w:right="146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The</w:t>
      </w:r>
      <w:r w:rsidRPr="00FA1355">
        <w:rPr>
          <w:rFonts w:ascii="Times New Roman" w:hAnsi="Times New Roman" w:cs="Times New Roman"/>
          <w:spacing w:val="-12"/>
        </w:rPr>
        <w:t xml:space="preserve"> </w:t>
      </w:r>
      <w:r w:rsidR="00857B8F" w:rsidRPr="00FA1355">
        <w:rPr>
          <w:rFonts w:ascii="Times New Roman" w:hAnsi="Times New Roman" w:cs="Times New Roman"/>
        </w:rPr>
        <w:t>c</w:t>
      </w:r>
      <w:r w:rsidRPr="00FA1355">
        <w:rPr>
          <w:rFonts w:ascii="Times New Roman" w:hAnsi="Times New Roman" w:cs="Times New Roman"/>
        </w:rPr>
        <w:t>ontractor</w:t>
      </w:r>
      <w:r w:rsidRPr="00FA1355">
        <w:rPr>
          <w:rFonts w:ascii="Times New Roman" w:hAnsi="Times New Roman" w:cs="Times New Roman"/>
          <w:spacing w:val="-7"/>
        </w:rPr>
        <w:t xml:space="preserve"> </w:t>
      </w:r>
      <w:r w:rsidR="00E8584D" w:rsidRPr="00FA1355">
        <w:rPr>
          <w:rFonts w:ascii="Times New Roman" w:hAnsi="Times New Roman" w:cs="Times New Roman"/>
          <w:spacing w:val="-7"/>
        </w:rPr>
        <w:t>shall</w:t>
      </w:r>
      <w:r w:rsidRPr="00FA1355">
        <w:rPr>
          <w:rFonts w:ascii="Times New Roman" w:hAnsi="Times New Roman" w:cs="Times New Roman"/>
          <w:spacing w:val="-12"/>
        </w:rPr>
        <w:t xml:space="preserve"> </w:t>
      </w:r>
      <w:r w:rsidRPr="00FA1355">
        <w:rPr>
          <w:rFonts w:ascii="Times New Roman" w:hAnsi="Times New Roman" w:cs="Times New Roman"/>
        </w:rPr>
        <w:t xml:space="preserve">provide </w:t>
      </w:r>
      <w:r w:rsidR="00631DBB" w:rsidRPr="00FA1355">
        <w:rPr>
          <w:rFonts w:ascii="Times New Roman" w:hAnsi="Times New Roman" w:cs="Times New Roman"/>
        </w:rPr>
        <w:t xml:space="preserve">no cost </w:t>
      </w:r>
      <w:r w:rsidR="00EC2E06" w:rsidRPr="00FA1355">
        <w:rPr>
          <w:rFonts w:ascii="Times New Roman" w:hAnsi="Times New Roman" w:cs="Times New Roman"/>
        </w:rPr>
        <w:t xml:space="preserve">virtual </w:t>
      </w:r>
      <w:r w:rsidRPr="00FA1355">
        <w:rPr>
          <w:rFonts w:ascii="Times New Roman" w:hAnsi="Times New Roman" w:cs="Times New Roman"/>
        </w:rPr>
        <w:t>training on</w:t>
      </w:r>
      <w:r w:rsidRPr="00FA1355">
        <w:rPr>
          <w:rFonts w:ascii="Times New Roman" w:hAnsi="Times New Roman" w:cs="Times New Roman"/>
          <w:spacing w:val="-12"/>
        </w:rPr>
        <w:t xml:space="preserve"> </w:t>
      </w:r>
      <w:r w:rsidRPr="00FA1355">
        <w:rPr>
          <w:rFonts w:ascii="Times New Roman" w:hAnsi="Times New Roman" w:cs="Times New Roman"/>
        </w:rPr>
        <w:t>the testing technology,</w:t>
      </w:r>
      <w:r w:rsidRPr="00FA1355">
        <w:rPr>
          <w:rFonts w:ascii="Times New Roman" w:hAnsi="Times New Roman" w:cs="Times New Roman"/>
          <w:spacing w:val="-8"/>
        </w:rPr>
        <w:t xml:space="preserve"> </w:t>
      </w:r>
      <w:r w:rsidRPr="00FA1355">
        <w:rPr>
          <w:rFonts w:ascii="Times New Roman" w:hAnsi="Times New Roman" w:cs="Times New Roman"/>
        </w:rPr>
        <w:t>technical</w:t>
      </w:r>
      <w:r w:rsidRPr="00FA1355">
        <w:rPr>
          <w:rFonts w:ascii="Times New Roman" w:hAnsi="Times New Roman" w:cs="Times New Roman"/>
          <w:spacing w:val="-12"/>
        </w:rPr>
        <w:t xml:space="preserve"> </w:t>
      </w:r>
      <w:r w:rsidRPr="00FA1355">
        <w:rPr>
          <w:rFonts w:ascii="Times New Roman" w:hAnsi="Times New Roman" w:cs="Times New Roman"/>
        </w:rPr>
        <w:t>assistance,</w:t>
      </w:r>
      <w:r w:rsidRPr="00FA1355">
        <w:rPr>
          <w:rFonts w:ascii="Times New Roman" w:hAnsi="Times New Roman" w:cs="Times New Roman"/>
          <w:spacing w:val="18"/>
        </w:rPr>
        <w:t xml:space="preserve"> </w:t>
      </w:r>
      <w:r w:rsidRPr="00FA1355">
        <w:rPr>
          <w:rFonts w:ascii="Times New Roman" w:hAnsi="Times New Roman" w:cs="Times New Roman"/>
        </w:rPr>
        <w:t xml:space="preserve">and </w:t>
      </w:r>
      <w:r w:rsidR="00C7076C" w:rsidRPr="00FA1355">
        <w:rPr>
          <w:rFonts w:ascii="Times New Roman" w:hAnsi="Times New Roman" w:cs="Times New Roman"/>
        </w:rPr>
        <w:t xml:space="preserve">troubleshooting </w:t>
      </w:r>
      <w:r w:rsidRPr="00FA1355">
        <w:rPr>
          <w:rFonts w:ascii="Times New Roman" w:hAnsi="Times New Roman" w:cs="Times New Roman"/>
        </w:rPr>
        <w:t>to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providers on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the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use of the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 xml:space="preserve">testing technology </w:t>
      </w:r>
      <w:r w:rsidR="00E57233" w:rsidRPr="00FA1355">
        <w:rPr>
          <w:rFonts w:ascii="Times New Roman" w:hAnsi="Times New Roman" w:cs="Times New Roman"/>
        </w:rPr>
        <w:t xml:space="preserve">during </w:t>
      </w:r>
      <w:r w:rsidR="006077C3" w:rsidRPr="00FA1355">
        <w:rPr>
          <w:rFonts w:ascii="Times New Roman" w:hAnsi="Times New Roman" w:cs="Times New Roman"/>
        </w:rPr>
        <w:t>hours mutually established by the Department and Contractor</w:t>
      </w:r>
      <w:r w:rsidR="00643E3E" w:rsidRPr="00FA1355">
        <w:rPr>
          <w:rFonts w:ascii="Times New Roman" w:hAnsi="Times New Roman" w:cs="Times New Roman"/>
        </w:rPr>
        <w:t>,</w:t>
      </w:r>
      <w:r w:rsidR="00E57233" w:rsidRPr="00FA1355">
        <w:rPr>
          <w:rFonts w:ascii="Times New Roman" w:hAnsi="Times New Roman" w:cs="Times New Roman"/>
        </w:rPr>
        <w:t xml:space="preserve"> for </w:t>
      </w:r>
      <w:proofErr w:type="gramStart"/>
      <w:r w:rsidR="00E57233" w:rsidRPr="00FA1355">
        <w:rPr>
          <w:rFonts w:ascii="Times New Roman" w:hAnsi="Times New Roman" w:cs="Times New Roman"/>
        </w:rPr>
        <w:t>one-year</w:t>
      </w:r>
      <w:proofErr w:type="gramEnd"/>
      <w:r w:rsidR="00E57233" w:rsidRPr="00FA1355">
        <w:rPr>
          <w:rFonts w:ascii="Times New Roman" w:hAnsi="Times New Roman" w:cs="Times New Roman"/>
        </w:rPr>
        <w:t xml:space="preserve"> after each purchase. </w:t>
      </w:r>
    </w:p>
    <w:p w14:paraId="07B0B474" w14:textId="77777777" w:rsidR="00A23961" w:rsidRPr="00FA1355" w:rsidRDefault="00A23961" w:rsidP="00FA1355">
      <w:pPr>
        <w:pStyle w:val="BodyText"/>
        <w:spacing w:line="242" w:lineRule="auto"/>
        <w:ind w:left="479" w:right="146"/>
        <w:jc w:val="both"/>
        <w:rPr>
          <w:rFonts w:ascii="Times New Roman" w:hAnsi="Times New Roman" w:cs="Times New Roman"/>
        </w:rPr>
      </w:pPr>
    </w:p>
    <w:p w14:paraId="0420EC69" w14:textId="0DBB2244" w:rsidR="00FA6A9A" w:rsidRPr="00FA1355" w:rsidRDefault="005E0747" w:rsidP="00FA1355">
      <w:pPr>
        <w:pStyle w:val="BodyText"/>
        <w:numPr>
          <w:ilvl w:val="1"/>
          <w:numId w:val="1"/>
        </w:numPr>
        <w:spacing w:line="242" w:lineRule="auto"/>
        <w:ind w:right="146"/>
        <w:jc w:val="both"/>
        <w:rPr>
          <w:rFonts w:ascii="Times New Roman" w:hAnsi="Times New Roman" w:cs="Times New Roman"/>
          <w:spacing w:val="-2"/>
        </w:rPr>
      </w:pPr>
      <w:r w:rsidRPr="00FA1355">
        <w:rPr>
          <w:rFonts w:ascii="Times New Roman" w:hAnsi="Times New Roman" w:cs="Times New Roman"/>
        </w:rPr>
        <w:t>FDA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approved</w:t>
      </w:r>
      <w:r w:rsidRPr="00FA1355">
        <w:rPr>
          <w:rFonts w:ascii="Times New Roman" w:hAnsi="Times New Roman" w:cs="Times New Roman"/>
          <w:spacing w:val="-8"/>
        </w:rPr>
        <w:t xml:space="preserve"> </w:t>
      </w:r>
      <w:r w:rsidRPr="00FA1355">
        <w:rPr>
          <w:rFonts w:ascii="Times New Roman" w:hAnsi="Times New Roman" w:cs="Times New Roman"/>
        </w:rPr>
        <w:t>CLIA</w:t>
      </w:r>
      <w:r w:rsidRPr="00FA1355">
        <w:rPr>
          <w:rFonts w:ascii="Times New Roman" w:hAnsi="Times New Roman" w:cs="Times New Roman"/>
          <w:spacing w:val="-2"/>
        </w:rPr>
        <w:t xml:space="preserve"> </w:t>
      </w:r>
      <w:r w:rsidRPr="00FA1355">
        <w:rPr>
          <w:rFonts w:ascii="Times New Roman" w:hAnsi="Times New Roman" w:cs="Times New Roman"/>
        </w:rPr>
        <w:t>waived</w:t>
      </w:r>
      <w:r w:rsidRPr="00FA1355">
        <w:rPr>
          <w:rFonts w:ascii="Times New Roman" w:hAnsi="Times New Roman" w:cs="Times New Roman"/>
          <w:spacing w:val="-8"/>
        </w:rPr>
        <w:t xml:space="preserve"> </w:t>
      </w:r>
      <w:r w:rsidRPr="00FA1355">
        <w:rPr>
          <w:rFonts w:ascii="Times New Roman" w:hAnsi="Times New Roman" w:cs="Times New Roman"/>
        </w:rPr>
        <w:t>dual</w:t>
      </w:r>
      <w:r w:rsidRPr="00FA1355">
        <w:rPr>
          <w:rFonts w:ascii="Times New Roman" w:hAnsi="Times New Roman" w:cs="Times New Roman"/>
          <w:spacing w:val="-7"/>
        </w:rPr>
        <w:t xml:space="preserve"> </w:t>
      </w:r>
      <w:r w:rsidRPr="00FA1355">
        <w:rPr>
          <w:rFonts w:ascii="Times New Roman" w:hAnsi="Times New Roman" w:cs="Times New Roman"/>
        </w:rPr>
        <w:t>platform</w:t>
      </w:r>
      <w:r w:rsidRPr="00FA1355">
        <w:rPr>
          <w:rFonts w:ascii="Times New Roman" w:hAnsi="Times New Roman" w:cs="Times New Roman"/>
          <w:spacing w:val="5"/>
        </w:rPr>
        <w:t xml:space="preserve"> </w:t>
      </w:r>
      <w:r w:rsidRPr="00FA1355">
        <w:rPr>
          <w:rFonts w:ascii="Times New Roman" w:hAnsi="Times New Roman" w:cs="Times New Roman"/>
        </w:rPr>
        <w:t>HIV/Syphilis</w:t>
      </w:r>
      <w:r w:rsidRPr="00FA1355">
        <w:rPr>
          <w:rFonts w:ascii="Times New Roman" w:hAnsi="Times New Roman" w:cs="Times New Roman"/>
          <w:spacing w:val="-10"/>
        </w:rPr>
        <w:t xml:space="preserve"> </w:t>
      </w:r>
      <w:r w:rsidRPr="00FA1355">
        <w:rPr>
          <w:rFonts w:ascii="Times New Roman" w:hAnsi="Times New Roman" w:cs="Times New Roman"/>
        </w:rPr>
        <w:t>combination</w:t>
      </w:r>
      <w:r w:rsidRPr="00FA1355">
        <w:rPr>
          <w:rFonts w:ascii="Times New Roman" w:hAnsi="Times New Roman" w:cs="Times New Roman"/>
          <w:spacing w:val="-7"/>
        </w:rPr>
        <w:t xml:space="preserve"> </w:t>
      </w:r>
      <w:r w:rsidRPr="00FA1355">
        <w:rPr>
          <w:rFonts w:ascii="Times New Roman" w:hAnsi="Times New Roman" w:cs="Times New Roman"/>
          <w:spacing w:val="-2"/>
        </w:rPr>
        <w:t>test(s)</w:t>
      </w:r>
      <w:r w:rsidR="00C7076C" w:rsidRPr="00FA1355">
        <w:rPr>
          <w:rFonts w:ascii="Times New Roman" w:hAnsi="Times New Roman" w:cs="Times New Roman"/>
          <w:spacing w:val="-2"/>
        </w:rPr>
        <w:t xml:space="preserve"> must include:</w:t>
      </w:r>
    </w:p>
    <w:p w14:paraId="0420EC6A" w14:textId="1A5927FF" w:rsidR="00FA6A9A" w:rsidRPr="00FA1355" w:rsidRDefault="005E0747" w:rsidP="00FA1355">
      <w:pPr>
        <w:pStyle w:val="ListParagraph"/>
        <w:numPr>
          <w:ilvl w:val="2"/>
          <w:numId w:val="1"/>
        </w:numPr>
        <w:tabs>
          <w:tab w:val="left" w:pos="1558"/>
        </w:tabs>
        <w:ind w:left="1558" w:hanging="359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Controls</w:t>
      </w:r>
      <w:r w:rsidRPr="00FA1355">
        <w:rPr>
          <w:rFonts w:ascii="Times New Roman" w:hAnsi="Times New Roman" w:cs="Times New Roman"/>
          <w:spacing w:val="3"/>
        </w:rPr>
        <w:t xml:space="preserve"> </w:t>
      </w:r>
      <w:r w:rsidRPr="00FA1355">
        <w:rPr>
          <w:rFonts w:ascii="Times New Roman" w:hAnsi="Times New Roman" w:cs="Times New Roman"/>
        </w:rPr>
        <w:t>specific</w:t>
      </w:r>
      <w:r w:rsidRPr="00FA1355">
        <w:rPr>
          <w:rFonts w:ascii="Times New Roman" w:hAnsi="Times New Roman" w:cs="Times New Roman"/>
          <w:spacing w:val="3"/>
        </w:rPr>
        <w:t xml:space="preserve"> </w:t>
      </w:r>
      <w:r w:rsidRPr="00FA1355">
        <w:rPr>
          <w:rFonts w:ascii="Times New Roman" w:hAnsi="Times New Roman" w:cs="Times New Roman"/>
        </w:rPr>
        <w:t>to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the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HIV/Syphilis</w:t>
      </w:r>
      <w:r w:rsidRPr="00FA1355">
        <w:rPr>
          <w:rFonts w:ascii="Times New Roman" w:hAnsi="Times New Roman" w:cs="Times New Roman"/>
          <w:spacing w:val="-11"/>
        </w:rPr>
        <w:t xml:space="preserve"> </w:t>
      </w:r>
      <w:r w:rsidRPr="00FA1355">
        <w:rPr>
          <w:rFonts w:ascii="Times New Roman" w:hAnsi="Times New Roman" w:cs="Times New Roman"/>
        </w:rPr>
        <w:t>combination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  <w:spacing w:val="-4"/>
        </w:rPr>
        <w:t>test</w:t>
      </w:r>
    </w:p>
    <w:p w14:paraId="0420EC6B" w14:textId="0480DDAB" w:rsidR="00FA6A9A" w:rsidRPr="00FA1355" w:rsidRDefault="005E0747" w:rsidP="00FA1355">
      <w:pPr>
        <w:pStyle w:val="ListParagraph"/>
        <w:numPr>
          <w:ilvl w:val="2"/>
          <w:numId w:val="1"/>
        </w:numPr>
        <w:tabs>
          <w:tab w:val="left" w:pos="1558"/>
        </w:tabs>
        <w:ind w:left="1558" w:hanging="359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Micro</w:t>
      </w:r>
      <w:r w:rsidRPr="00FA1355">
        <w:rPr>
          <w:rFonts w:ascii="Times New Roman" w:hAnsi="Times New Roman" w:cs="Times New Roman"/>
          <w:spacing w:val="-7"/>
        </w:rPr>
        <w:t xml:space="preserve"> </w:t>
      </w:r>
      <w:r w:rsidRPr="00FA1355">
        <w:rPr>
          <w:rFonts w:ascii="Times New Roman" w:hAnsi="Times New Roman" w:cs="Times New Roman"/>
        </w:rPr>
        <w:t>Readers</w:t>
      </w:r>
      <w:r w:rsidRPr="00FA1355">
        <w:rPr>
          <w:rFonts w:ascii="Times New Roman" w:hAnsi="Times New Roman" w:cs="Times New Roman"/>
          <w:spacing w:val="-8"/>
        </w:rPr>
        <w:t xml:space="preserve"> </w:t>
      </w:r>
      <w:r w:rsidRPr="00FA1355">
        <w:rPr>
          <w:rFonts w:ascii="Times New Roman" w:hAnsi="Times New Roman" w:cs="Times New Roman"/>
        </w:rPr>
        <w:t>for</w:t>
      </w:r>
      <w:r w:rsidRPr="00FA1355">
        <w:rPr>
          <w:rFonts w:ascii="Times New Roman" w:hAnsi="Times New Roman" w:cs="Times New Roman"/>
          <w:spacing w:val="-1"/>
        </w:rPr>
        <w:t xml:space="preserve"> </w:t>
      </w:r>
      <w:r w:rsidRPr="00FA1355">
        <w:rPr>
          <w:rFonts w:ascii="Times New Roman" w:hAnsi="Times New Roman" w:cs="Times New Roman"/>
        </w:rPr>
        <w:t>HIV/Syphilis</w:t>
      </w:r>
      <w:r w:rsidRPr="00FA1355">
        <w:rPr>
          <w:rFonts w:ascii="Times New Roman" w:hAnsi="Times New Roman" w:cs="Times New Roman"/>
          <w:spacing w:val="-8"/>
        </w:rPr>
        <w:t xml:space="preserve"> </w:t>
      </w:r>
      <w:r w:rsidRPr="00FA1355">
        <w:rPr>
          <w:rFonts w:ascii="Times New Roman" w:hAnsi="Times New Roman" w:cs="Times New Roman"/>
        </w:rPr>
        <w:t>combination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test</w:t>
      </w:r>
    </w:p>
    <w:p w14:paraId="0420EC6C" w14:textId="64DFC617" w:rsidR="00FA6A9A" w:rsidRPr="00FA1355" w:rsidRDefault="005E0747" w:rsidP="00FA1355">
      <w:pPr>
        <w:pStyle w:val="ListParagraph"/>
        <w:numPr>
          <w:ilvl w:val="1"/>
          <w:numId w:val="1"/>
        </w:numPr>
        <w:tabs>
          <w:tab w:val="left" w:pos="838"/>
        </w:tabs>
        <w:spacing w:line="247" w:lineRule="exact"/>
        <w:ind w:left="838" w:hanging="359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FDA</w:t>
      </w:r>
      <w:r w:rsidRPr="00FA1355">
        <w:rPr>
          <w:rFonts w:ascii="Times New Roman" w:hAnsi="Times New Roman" w:cs="Times New Roman"/>
          <w:spacing w:val="-5"/>
        </w:rPr>
        <w:t xml:space="preserve"> </w:t>
      </w:r>
      <w:r w:rsidRPr="00FA1355">
        <w:rPr>
          <w:rFonts w:ascii="Times New Roman" w:hAnsi="Times New Roman" w:cs="Times New Roman"/>
        </w:rPr>
        <w:t>approved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CLIA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waived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rapid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hepatitis</w:t>
      </w:r>
      <w:r w:rsidRPr="00FA1355">
        <w:rPr>
          <w:rFonts w:ascii="Times New Roman" w:hAnsi="Times New Roman" w:cs="Times New Roman"/>
          <w:spacing w:val="18"/>
        </w:rPr>
        <w:t xml:space="preserve"> </w:t>
      </w:r>
      <w:r w:rsidRPr="00FA1355">
        <w:rPr>
          <w:rFonts w:ascii="Times New Roman" w:hAnsi="Times New Roman" w:cs="Times New Roman"/>
        </w:rPr>
        <w:t>C</w:t>
      </w:r>
      <w:r w:rsidRPr="00FA1355">
        <w:rPr>
          <w:rFonts w:ascii="Times New Roman" w:hAnsi="Times New Roman" w:cs="Times New Roman"/>
          <w:spacing w:val="-2"/>
        </w:rPr>
        <w:t xml:space="preserve"> </w:t>
      </w:r>
      <w:r w:rsidRPr="00FA1355">
        <w:rPr>
          <w:rFonts w:ascii="Times New Roman" w:hAnsi="Times New Roman" w:cs="Times New Roman"/>
          <w:spacing w:val="-4"/>
        </w:rPr>
        <w:t>test</w:t>
      </w:r>
      <w:r w:rsidR="00C7076C" w:rsidRPr="00FA1355">
        <w:rPr>
          <w:rFonts w:ascii="Times New Roman" w:hAnsi="Times New Roman" w:cs="Times New Roman"/>
          <w:spacing w:val="-4"/>
        </w:rPr>
        <w:t xml:space="preserve"> must include:</w:t>
      </w:r>
    </w:p>
    <w:p w14:paraId="0420EC6D" w14:textId="77777777" w:rsidR="00FA6A9A" w:rsidRPr="00FA1355" w:rsidRDefault="005E0747" w:rsidP="00FA1355">
      <w:pPr>
        <w:pStyle w:val="ListParagraph"/>
        <w:numPr>
          <w:ilvl w:val="2"/>
          <w:numId w:val="1"/>
        </w:numPr>
        <w:tabs>
          <w:tab w:val="left" w:pos="1558"/>
        </w:tabs>
        <w:spacing w:line="247" w:lineRule="exact"/>
        <w:ind w:left="1558" w:hanging="359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Controls</w:t>
      </w:r>
      <w:r w:rsidRPr="00FA1355">
        <w:rPr>
          <w:rFonts w:ascii="Times New Roman" w:hAnsi="Times New Roman" w:cs="Times New Roman"/>
          <w:spacing w:val="1"/>
        </w:rPr>
        <w:t xml:space="preserve"> </w:t>
      </w:r>
      <w:r w:rsidRPr="00FA1355">
        <w:rPr>
          <w:rFonts w:ascii="Times New Roman" w:hAnsi="Times New Roman" w:cs="Times New Roman"/>
        </w:rPr>
        <w:t>specific</w:t>
      </w:r>
      <w:r w:rsidRPr="00FA1355">
        <w:rPr>
          <w:rFonts w:ascii="Times New Roman" w:hAnsi="Times New Roman" w:cs="Times New Roman"/>
          <w:spacing w:val="1"/>
        </w:rPr>
        <w:t xml:space="preserve"> </w:t>
      </w:r>
      <w:r w:rsidRPr="00FA1355">
        <w:rPr>
          <w:rFonts w:ascii="Times New Roman" w:hAnsi="Times New Roman" w:cs="Times New Roman"/>
        </w:rPr>
        <w:t>to</w:t>
      </w:r>
      <w:r w:rsidRPr="00FA1355">
        <w:rPr>
          <w:rFonts w:ascii="Times New Roman" w:hAnsi="Times New Roman" w:cs="Times New Roman"/>
          <w:spacing w:val="-11"/>
        </w:rPr>
        <w:t xml:space="preserve"> </w:t>
      </w:r>
      <w:r w:rsidRPr="00FA1355">
        <w:rPr>
          <w:rFonts w:ascii="Times New Roman" w:hAnsi="Times New Roman" w:cs="Times New Roman"/>
        </w:rPr>
        <w:t>the</w:t>
      </w:r>
      <w:r w:rsidRPr="00FA1355">
        <w:rPr>
          <w:rFonts w:ascii="Times New Roman" w:hAnsi="Times New Roman" w:cs="Times New Roman"/>
          <w:spacing w:val="-11"/>
        </w:rPr>
        <w:t xml:space="preserve"> </w:t>
      </w:r>
      <w:r w:rsidRPr="00FA1355">
        <w:rPr>
          <w:rFonts w:ascii="Times New Roman" w:hAnsi="Times New Roman" w:cs="Times New Roman"/>
        </w:rPr>
        <w:t>hepatitis</w:t>
      </w:r>
      <w:r w:rsidRPr="00FA1355">
        <w:rPr>
          <w:rFonts w:ascii="Times New Roman" w:hAnsi="Times New Roman" w:cs="Times New Roman"/>
          <w:spacing w:val="1"/>
        </w:rPr>
        <w:t xml:space="preserve"> </w:t>
      </w:r>
      <w:r w:rsidRPr="00FA1355">
        <w:rPr>
          <w:rFonts w:ascii="Times New Roman" w:hAnsi="Times New Roman" w:cs="Times New Roman"/>
        </w:rPr>
        <w:t>C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  <w:spacing w:val="-4"/>
        </w:rPr>
        <w:t>test</w:t>
      </w:r>
    </w:p>
    <w:p w14:paraId="0420EC6E" w14:textId="33471C8F" w:rsidR="00FA6A9A" w:rsidRPr="00FA1355" w:rsidRDefault="005E0747" w:rsidP="00FA1355">
      <w:pPr>
        <w:pStyle w:val="ListParagraph"/>
        <w:numPr>
          <w:ilvl w:val="2"/>
          <w:numId w:val="1"/>
        </w:numPr>
        <w:tabs>
          <w:tab w:val="left" w:pos="1558"/>
        </w:tabs>
        <w:ind w:left="1558" w:hanging="359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Micro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Readers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for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the</w:t>
      </w:r>
      <w:r w:rsidRPr="00FA1355">
        <w:rPr>
          <w:rFonts w:ascii="Times New Roman" w:hAnsi="Times New Roman" w:cs="Times New Roman"/>
          <w:spacing w:val="-8"/>
        </w:rPr>
        <w:t xml:space="preserve"> </w:t>
      </w:r>
      <w:r w:rsidRPr="00FA1355">
        <w:rPr>
          <w:rFonts w:ascii="Times New Roman" w:hAnsi="Times New Roman" w:cs="Times New Roman"/>
        </w:rPr>
        <w:t>hepatitis</w:t>
      </w:r>
      <w:r w:rsidRPr="00FA1355">
        <w:rPr>
          <w:rFonts w:ascii="Times New Roman" w:hAnsi="Times New Roman" w:cs="Times New Roman"/>
          <w:spacing w:val="5"/>
        </w:rPr>
        <w:t xml:space="preserve"> </w:t>
      </w:r>
      <w:r w:rsidRPr="00FA1355">
        <w:rPr>
          <w:rFonts w:ascii="Times New Roman" w:hAnsi="Times New Roman" w:cs="Times New Roman"/>
        </w:rPr>
        <w:t>C test</w:t>
      </w:r>
    </w:p>
    <w:p w14:paraId="0420EC6F" w14:textId="2F34B166" w:rsidR="00FA6A9A" w:rsidRPr="00FA1355" w:rsidRDefault="005E0747" w:rsidP="00FA1355">
      <w:pPr>
        <w:pStyle w:val="ListParagraph"/>
        <w:numPr>
          <w:ilvl w:val="1"/>
          <w:numId w:val="1"/>
        </w:numPr>
        <w:tabs>
          <w:tab w:val="left" w:pos="838"/>
        </w:tabs>
        <w:spacing w:before="1"/>
        <w:ind w:left="838" w:hanging="359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FDA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approved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CLIA</w:t>
      </w:r>
      <w:r w:rsidRPr="00FA1355">
        <w:rPr>
          <w:rFonts w:ascii="Times New Roman" w:hAnsi="Times New Roman" w:cs="Times New Roman"/>
          <w:spacing w:val="-5"/>
        </w:rPr>
        <w:t xml:space="preserve"> </w:t>
      </w:r>
      <w:r w:rsidRPr="00FA1355">
        <w:rPr>
          <w:rFonts w:ascii="Times New Roman" w:hAnsi="Times New Roman" w:cs="Times New Roman"/>
        </w:rPr>
        <w:t>waived</w:t>
      </w:r>
      <w:r w:rsidRPr="00FA1355">
        <w:rPr>
          <w:rFonts w:ascii="Times New Roman" w:hAnsi="Times New Roman" w:cs="Times New Roman"/>
          <w:spacing w:val="-10"/>
        </w:rPr>
        <w:t xml:space="preserve"> </w:t>
      </w:r>
      <w:r w:rsidR="00117384" w:rsidRPr="00FA1355">
        <w:rPr>
          <w:rFonts w:ascii="Times New Roman" w:hAnsi="Times New Roman" w:cs="Times New Roman"/>
        </w:rPr>
        <w:t>combination</w:t>
      </w:r>
      <w:r w:rsidR="00117384" w:rsidRPr="00FA1355">
        <w:rPr>
          <w:rFonts w:ascii="Times New Roman" w:hAnsi="Times New Roman" w:cs="Times New Roman"/>
          <w:spacing w:val="-10"/>
        </w:rPr>
        <w:t xml:space="preserve"> of </w:t>
      </w:r>
      <w:r w:rsidRPr="00FA1355">
        <w:rPr>
          <w:rFonts w:ascii="Times New Roman" w:hAnsi="Times New Roman" w:cs="Times New Roman"/>
        </w:rPr>
        <w:t>rapid</w:t>
      </w:r>
      <w:r w:rsidRPr="00FA1355">
        <w:rPr>
          <w:rFonts w:ascii="Times New Roman" w:hAnsi="Times New Roman" w:cs="Times New Roman"/>
          <w:spacing w:val="-10"/>
        </w:rPr>
        <w:t xml:space="preserve"> </w:t>
      </w:r>
      <w:r w:rsidRPr="00FA1355">
        <w:rPr>
          <w:rFonts w:ascii="Times New Roman" w:hAnsi="Times New Roman" w:cs="Times New Roman"/>
        </w:rPr>
        <w:t>HIV,</w:t>
      </w:r>
      <w:r w:rsidRPr="00FA1355">
        <w:rPr>
          <w:rFonts w:ascii="Times New Roman" w:hAnsi="Times New Roman" w:cs="Times New Roman"/>
          <w:spacing w:val="-7"/>
        </w:rPr>
        <w:t xml:space="preserve"> </w:t>
      </w:r>
      <w:r w:rsidRPr="00FA1355">
        <w:rPr>
          <w:rFonts w:ascii="Times New Roman" w:hAnsi="Times New Roman" w:cs="Times New Roman"/>
        </w:rPr>
        <w:t>syphilis</w:t>
      </w:r>
      <w:r w:rsidRPr="00FA1355">
        <w:rPr>
          <w:rFonts w:ascii="Times New Roman" w:hAnsi="Times New Roman" w:cs="Times New Roman"/>
          <w:spacing w:val="3"/>
        </w:rPr>
        <w:t xml:space="preserve"> </w:t>
      </w:r>
      <w:r w:rsidRPr="00FA1355">
        <w:rPr>
          <w:rFonts w:ascii="Times New Roman" w:hAnsi="Times New Roman" w:cs="Times New Roman"/>
        </w:rPr>
        <w:t>and</w:t>
      </w:r>
      <w:r w:rsidRPr="00FA1355">
        <w:rPr>
          <w:rFonts w:ascii="Times New Roman" w:hAnsi="Times New Roman" w:cs="Times New Roman"/>
          <w:spacing w:val="-10"/>
        </w:rPr>
        <w:t xml:space="preserve"> </w:t>
      </w:r>
      <w:r w:rsidRPr="00FA1355">
        <w:rPr>
          <w:rFonts w:ascii="Times New Roman" w:hAnsi="Times New Roman" w:cs="Times New Roman"/>
        </w:rPr>
        <w:t>hepatitis</w:t>
      </w:r>
      <w:r w:rsidRPr="00FA1355">
        <w:rPr>
          <w:rFonts w:ascii="Times New Roman" w:hAnsi="Times New Roman" w:cs="Times New Roman"/>
          <w:spacing w:val="17"/>
        </w:rPr>
        <w:t xml:space="preserve"> </w:t>
      </w:r>
      <w:r w:rsidRPr="00FA1355">
        <w:rPr>
          <w:rFonts w:ascii="Times New Roman" w:hAnsi="Times New Roman" w:cs="Times New Roman"/>
        </w:rPr>
        <w:t>C</w:t>
      </w:r>
      <w:r w:rsidRPr="00FA1355">
        <w:rPr>
          <w:rFonts w:ascii="Times New Roman" w:hAnsi="Times New Roman" w:cs="Times New Roman"/>
          <w:spacing w:val="-2"/>
        </w:rPr>
        <w:t xml:space="preserve"> </w:t>
      </w:r>
      <w:r w:rsidRPr="00FA1355">
        <w:rPr>
          <w:rFonts w:ascii="Times New Roman" w:hAnsi="Times New Roman" w:cs="Times New Roman"/>
          <w:spacing w:val="-4"/>
        </w:rPr>
        <w:t>test</w:t>
      </w:r>
      <w:r w:rsidR="00117384" w:rsidRPr="00FA1355">
        <w:rPr>
          <w:rFonts w:ascii="Times New Roman" w:hAnsi="Times New Roman" w:cs="Times New Roman"/>
          <w:spacing w:val="-4"/>
        </w:rPr>
        <w:t>s</w:t>
      </w:r>
      <w:r w:rsidR="00C7076C" w:rsidRPr="00FA1355">
        <w:rPr>
          <w:rFonts w:ascii="Times New Roman" w:hAnsi="Times New Roman" w:cs="Times New Roman"/>
          <w:spacing w:val="-4"/>
        </w:rPr>
        <w:t xml:space="preserve"> must include:</w:t>
      </w:r>
    </w:p>
    <w:p w14:paraId="0420EC70" w14:textId="273B95E3" w:rsidR="00FA6A9A" w:rsidRPr="00FA1355" w:rsidRDefault="005E0747" w:rsidP="00FA1355">
      <w:pPr>
        <w:pStyle w:val="ListParagraph"/>
        <w:numPr>
          <w:ilvl w:val="2"/>
          <w:numId w:val="1"/>
        </w:numPr>
        <w:tabs>
          <w:tab w:val="left" w:pos="1558"/>
        </w:tabs>
        <w:spacing w:before="2"/>
        <w:ind w:left="1558" w:hanging="359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Controls</w:t>
      </w:r>
      <w:r w:rsidRPr="00FA1355">
        <w:rPr>
          <w:rFonts w:ascii="Times New Roman" w:hAnsi="Times New Roman" w:cs="Times New Roman"/>
          <w:spacing w:val="3"/>
        </w:rPr>
        <w:t xml:space="preserve"> </w:t>
      </w:r>
      <w:r w:rsidRPr="00FA1355">
        <w:rPr>
          <w:rFonts w:ascii="Times New Roman" w:hAnsi="Times New Roman" w:cs="Times New Roman"/>
        </w:rPr>
        <w:t>specific</w:t>
      </w:r>
      <w:r w:rsidRPr="00FA1355">
        <w:rPr>
          <w:rFonts w:ascii="Times New Roman" w:hAnsi="Times New Roman" w:cs="Times New Roman"/>
          <w:spacing w:val="3"/>
        </w:rPr>
        <w:t xml:space="preserve"> </w:t>
      </w:r>
      <w:r w:rsidRPr="00FA1355">
        <w:rPr>
          <w:rFonts w:ascii="Times New Roman" w:hAnsi="Times New Roman" w:cs="Times New Roman"/>
        </w:rPr>
        <w:t>to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the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combination</w:t>
      </w:r>
      <w:r w:rsidR="00117384" w:rsidRPr="00FA1355">
        <w:rPr>
          <w:rFonts w:ascii="Times New Roman" w:hAnsi="Times New Roman" w:cs="Times New Roman"/>
        </w:rPr>
        <w:t xml:space="preserve"> of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  <w:spacing w:val="-4"/>
        </w:rPr>
        <w:t>test</w:t>
      </w:r>
      <w:r w:rsidR="00117384" w:rsidRPr="00FA1355">
        <w:rPr>
          <w:rFonts w:ascii="Times New Roman" w:hAnsi="Times New Roman" w:cs="Times New Roman"/>
          <w:spacing w:val="-4"/>
        </w:rPr>
        <w:t>s</w:t>
      </w:r>
    </w:p>
    <w:p w14:paraId="63DE12B1" w14:textId="4C38BD28" w:rsidR="00A23961" w:rsidRPr="00FA1355" w:rsidRDefault="005E0747" w:rsidP="00FA1355">
      <w:pPr>
        <w:pStyle w:val="ListParagraph"/>
        <w:numPr>
          <w:ilvl w:val="2"/>
          <w:numId w:val="1"/>
        </w:numPr>
        <w:tabs>
          <w:tab w:val="left" w:pos="1558"/>
        </w:tabs>
        <w:spacing w:before="2"/>
        <w:ind w:left="1558" w:hanging="359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Micro</w:t>
      </w:r>
      <w:r w:rsidRPr="00FA1355">
        <w:rPr>
          <w:rFonts w:ascii="Times New Roman" w:hAnsi="Times New Roman" w:cs="Times New Roman"/>
          <w:spacing w:val="-7"/>
        </w:rPr>
        <w:t xml:space="preserve"> </w:t>
      </w:r>
      <w:r w:rsidRPr="00FA1355">
        <w:rPr>
          <w:rFonts w:ascii="Times New Roman" w:hAnsi="Times New Roman" w:cs="Times New Roman"/>
        </w:rPr>
        <w:t>Readers</w:t>
      </w:r>
      <w:r w:rsidRPr="00FA1355">
        <w:rPr>
          <w:rFonts w:ascii="Times New Roman" w:hAnsi="Times New Roman" w:cs="Times New Roman"/>
          <w:spacing w:val="-8"/>
        </w:rPr>
        <w:t xml:space="preserve"> </w:t>
      </w:r>
      <w:r w:rsidRPr="00FA1355">
        <w:rPr>
          <w:rFonts w:ascii="Times New Roman" w:hAnsi="Times New Roman" w:cs="Times New Roman"/>
        </w:rPr>
        <w:t>for the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combination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="00117384" w:rsidRPr="00FA1355">
        <w:rPr>
          <w:rFonts w:ascii="Times New Roman" w:hAnsi="Times New Roman" w:cs="Times New Roman"/>
          <w:spacing w:val="-6"/>
        </w:rPr>
        <w:t xml:space="preserve">of </w:t>
      </w:r>
      <w:r w:rsidRPr="00FA1355">
        <w:rPr>
          <w:rFonts w:ascii="Times New Roman" w:hAnsi="Times New Roman" w:cs="Times New Roman"/>
        </w:rPr>
        <w:t>test</w:t>
      </w:r>
      <w:r w:rsidR="00117384" w:rsidRPr="00FA1355">
        <w:rPr>
          <w:rFonts w:ascii="Times New Roman" w:hAnsi="Times New Roman" w:cs="Times New Roman"/>
        </w:rPr>
        <w:t>s</w:t>
      </w:r>
      <w:r w:rsidRPr="00FA1355">
        <w:rPr>
          <w:rFonts w:ascii="Times New Roman" w:hAnsi="Times New Roman" w:cs="Times New Roman"/>
          <w:spacing w:val="-3"/>
        </w:rPr>
        <w:t xml:space="preserve"> </w:t>
      </w:r>
    </w:p>
    <w:p w14:paraId="4D3B79B5" w14:textId="77777777" w:rsidR="00837BB2" w:rsidRPr="00FA1355" w:rsidRDefault="00837BB2" w:rsidP="00FA1355">
      <w:pPr>
        <w:pStyle w:val="ListParagraph"/>
        <w:tabs>
          <w:tab w:val="left" w:pos="1558"/>
        </w:tabs>
        <w:spacing w:before="2"/>
        <w:ind w:firstLine="0"/>
        <w:jc w:val="both"/>
        <w:rPr>
          <w:rFonts w:ascii="Times New Roman" w:hAnsi="Times New Roman" w:cs="Times New Roman"/>
        </w:rPr>
      </w:pPr>
    </w:p>
    <w:p w14:paraId="0420EC72" w14:textId="77777777" w:rsidR="00FA6A9A" w:rsidRPr="00FA1355" w:rsidRDefault="005E0747" w:rsidP="00FA1355">
      <w:pPr>
        <w:pStyle w:val="BodyText"/>
        <w:spacing w:before="2"/>
        <w:ind w:left="479" w:right="174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Pursuant to Executive Order 2021-06, Worker Protection and Investment (October 21, 2021), the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Commonwealth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is</w:t>
      </w:r>
      <w:r w:rsidRPr="00FA1355">
        <w:rPr>
          <w:rFonts w:ascii="Times New Roman" w:hAnsi="Times New Roman" w:cs="Times New Roman"/>
          <w:spacing w:val="-11"/>
        </w:rPr>
        <w:t xml:space="preserve"> </w:t>
      </w:r>
      <w:r w:rsidRPr="00FA1355">
        <w:rPr>
          <w:rFonts w:ascii="Times New Roman" w:hAnsi="Times New Roman" w:cs="Times New Roman"/>
        </w:rPr>
        <w:t>responsible</w:t>
      </w:r>
      <w:r w:rsidRPr="00FA1355">
        <w:rPr>
          <w:rFonts w:ascii="Times New Roman" w:hAnsi="Times New Roman" w:cs="Times New Roman"/>
          <w:spacing w:val="20"/>
        </w:rPr>
        <w:t xml:space="preserve"> </w:t>
      </w:r>
      <w:r w:rsidRPr="00FA1355">
        <w:rPr>
          <w:rFonts w:ascii="Times New Roman" w:hAnsi="Times New Roman" w:cs="Times New Roman"/>
        </w:rPr>
        <w:t>for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ensuring that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every Pennsylvania</w:t>
      </w:r>
      <w:r w:rsidRPr="00FA1355">
        <w:rPr>
          <w:rFonts w:ascii="Times New Roman" w:hAnsi="Times New Roman" w:cs="Times New Roman"/>
          <w:spacing w:val="-9"/>
        </w:rPr>
        <w:t xml:space="preserve"> </w:t>
      </w:r>
      <w:r w:rsidRPr="00FA1355">
        <w:rPr>
          <w:rFonts w:ascii="Times New Roman" w:hAnsi="Times New Roman" w:cs="Times New Roman"/>
        </w:rPr>
        <w:t>worker</w:t>
      </w:r>
      <w:r w:rsidRPr="00FA1355">
        <w:rPr>
          <w:rFonts w:ascii="Times New Roman" w:hAnsi="Times New Roman" w:cs="Times New Roman"/>
          <w:spacing w:val="-3"/>
        </w:rPr>
        <w:t xml:space="preserve"> </w:t>
      </w:r>
      <w:r w:rsidRPr="00FA1355">
        <w:rPr>
          <w:rFonts w:ascii="Times New Roman" w:hAnsi="Times New Roman" w:cs="Times New Roman"/>
        </w:rPr>
        <w:t>has</w:t>
      </w:r>
      <w:r w:rsidRPr="00FA1355">
        <w:rPr>
          <w:rFonts w:ascii="Times New Roman" w:hAnsi="Times New Roman" w:cs="Times New Roman"/>
          <w:spacing w:val="-11"/>
        </w:rPr>
        <w:t xml:space="preserve"> </w:t>
      </w:r>
      <w:r w:rsidRPr="00FA1355">
        <w:rPr>
          <w:rFonts w:ascii="Times New Roman" w:hAnsi="Times New Roman" w:cs="Times New Roman"/>
        </w:rPr>
        <w:t>a safe and healthy</w:t>
      </w:r>
      <w:r w:rsidRPr="00FA1355">
        <w:rPr>
          <w:rFonts w:ascii="Times New Roman" w:hAnsi="Times New Roman" w:cs="Times New Roman"/>
          <w:spacing w:val="35"/>
        </w:rPr>
        <w:t xml:space="preserve"> </w:t>
      </w:r>
      <w:r w:rsidRPr="00FA1355">
        <w:rPr>
          <w:rFonts w:ascii="Times New Roman" w:hAnsi="Times New Roman" w:cs="Times New Roman"/>
        </w:rPr>
        <w:t xml:space="preserve">work environment, and the protections afforded them through labor laws. To that end, Contractors and Grantees of the Commonwealth must certify that they </w:t>
      </w:r>
      <w:proofErr w:type="gramStart"/>
      <w:r w:rsidRPr="00FA1355">
        <w:rPr>
          <w:rFonts w:ascii="Times New Roman" w:hAnsi="Times New Roman" w:cs="Times New Roman"/>
        </w:rPr>
        <w:t>are in compliance with</w:t>
      </w:r>
      <w:proofErr w:type="gramEnd"/>
      <w:r w:rsidRPr="00FA1355">
        <w:rPr>
          <w:rFonts w:ascii="Times New Roman" w:hAnsi="Times New Roman" w:cs="Times New Roman"/>
        </w:rPr>
        <w:t xml:space="preserve"> all applicable Pennsylvania state labor and workforce safety laws.</w:t>
      </w:r>
      <w:r w:rsidRPr="00FA1355">
        <w:rPr>
          <w:rFonts w:ascii="Times New Roman" w:hAnsi="Times New Roman" w:cs="Times New Roman"/>
          <w:spacing w:val="40"/>
        </w:rPr>
        <w:t xml:space="preserve"> </w:t>
      </w:r>
      <w:r w:rsidRPr="00FA1355">
        <w:rPr>
          <w:rFonts w:ascii="Times New Roman" w:hAnsi="Times New Roman" w:cs="Times New Roman"/>
        </w:rPr>
        <w:t>Such certification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shall be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made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through the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Worker Protection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and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Investment</w:t>
      </w:r>
      <w:r w:rsidRPr="00FA1355">
        <w:rPr>
          <w:rFonts w:ascii="Times New Roman" w:hAnsi="Times New Roman" w:cs="Times New Roman"/>
          <w:spacing w:val="-1"/>
        </w:rPr>
        <w:t xml:space="preserve"> </w:t>
      </w:r>
      <w:r w:rsidRPr="00FA1355">
        <w:rPr>
          <w:rFonts w:ascii="Times New Roman" w:hAnsi="Times New Roman" w:cs="Times New Roman"/>
        </w:rPr>
        <w:t>Certification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Form (BOP-2201) and submitted with the bid.</w:t>
      </w:r>
    </w:p>
    <w:p w14:paraId="0420EC73" w14:textId="77777777" w:rsidR="00FA6A9A" w:rsidRPr="00FA1355" w:rsidRDefault="00FA6A9A" w:rsidP="00FA1355">
      <w:pPr>
        <w:pStyle w:val="BodyText"/>
        <w:spacing w:before="1"/>
        <w:jc w:val="both"/>
        <w:rPr>
          <w:rFonts w:ascii="Times New Roman" w:hAnsi="Times New Roman" w:cs="Times New Roman"/>
        </w:rPr>
      </w:pPr>
    </w:p>
    <w:p w14:paraId="0420EC74" w14:textId="0A5DDC27" w:rsidR="00FA6A9A" w:rsidRPr="00FA1355" w:rsidRDefault="005E0747" w:rsidP="00FA1355">
      <w:pPr>
        <w:pStyle w:val="ListParagraph"/>
        <w:numPr>
          <w:ilvl w:val="0"/>
          <w:numId w:val="1"/>
        </w:numPr>
        <w:tabs>
          <w:tab w:val="left" w:pos="478"/>
        </w:tabs>
        <w:jc w:val="both"/>
        <w:rPr>
          <w:rFonts w:ascii="Times New Roman" w:hAnsi="Times New Roman" w:cs="Times New Roman"/>
        </w:rPr>
      </w:pPr>
      <w:bookmarkStart w:id="6" w:name="C._Payment_Provisions"/>
      <w:bookmarkEnd w:id="6"/>
      <w:r w:rsidRPr="00FA1355">
        <w:rPr>
          <w:rFonts w:ascii="Times New Roman" w:hAnsi="Times New Roman" w:cs="Times New Roman"/>
          <w:u w:val="single"/>
        </w:rPr>
        <w:t>Payment</w:t>
      </w:r>
      <w:r w:rsidRPr="00FA1355">
        <w:rPr>
          <w:rFonts w:ascii="Times New Roman" w:hAnsi="Times New Roman" w:cs="Times New Roman"/>
          <w:spacing w:val="8"/>
          <w:u w:val="single"/>
        </w:rPr>
        <w:t xml:space="preserve"> </w:t>
      </w:r>
      <w:r w:rsidRPr="00FA1355">
        <w:rPr>
          <w:rFonts w:ascii="Times New Roman" w:hAnsi="Times New Roman" w:cs="Times New Roman"/>
          <w:spacing w:val="-2"/>
          <w:u w:val="single"/>
        </w:rPr>
        <w:t>Provisions</w:t>
      </w:r>
    </w:p>
    <w:p w14:paraId="0420EC76" w14:textId="3F58E3C4" w:rsidR="00FA6A9A" w:rsidRPr="00FA1355" w:rsidRDefault="005E0747" w:rsidP="00FA1355">
      <w:pPr>
        <w:pStyle w:val="BodyText"/>
        <w:spacing w:before="13" w:line="228" w:lineRule="auto"/>
        <w:ind w:left="480" w:right="146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The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="00C7076C" w:rsidRPr="00FA1355">
        <w:rPr>
          <w:rFonts w:ascii="Times New Roman" w:hAnsi="Times New Roman" w:cs="Times New Roman"/>
          <w:spacing w:val="-6"/>
        </w:rPr>
        <w:t xml:space="preserve">Department will </w:t>
      </w:r>
      <w:r w:rsidRPr="00FA1355">
        <w:rPr>
          <w:rFonts w:ascii="Times New Roman" w:hAnsi="Times New Roman" w:cs="Times New Roman"/>
        </w:rPr>
        <w:t>reimburse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="00C7076C" w:rsidRPr="00FA1355">
        <w:rPr>
          <w:rFonts w:ascii="Times New Roman" w:hAnsi="Times New Roman" w:cs="Times New Roman"/>
          <w:spacing w:val="-6"/>
        </w:rPr>
        <w:t xml:space="preserve">the contractor </w:t>
      </w:r>
      <w:r w:rsidRPr="00FA1355">
        <w:rPr>
          <w:rFonts w:ascii="Times New Roman" w:hAnsi="Times New Roman" w:cs="Times New Roman"/>
        </w:rPr>
        <w:t>only for commodities/services</w:t>
      </w:r>
      <w:r w:rsidRPr="00FA1355">
        <w:rPr>
          <w:rFonts w:ascii="Times New Roman" w:hAnsi="Times New Roman" w:cs="Times New Roman"/>
          <w:spacing w:val="-8"/>
        </w:rPr>
        <w:t xml:space="preserve"> </w:t>
      </w:r>
      <w:r w:rsidRPr="00FA1355">
        <w:rPr>
          <w:rFonts w:ascii="Times New Roman" w:hAnsi="Times New Roman" w:cs="Times New Roman"/>
        </w:rPr>
        <w:t>accepted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by the Commonwealth of Pennsylvania.</w:t>
      </w:r>
      <w:r w:rsidR="00A2369D" w:rsidRPr="00FA1355">
        <w:rPr>
          <w:rFonts w:ascii="Times New Roman" w:hAnsi="Times New Roman" w:cs="Times New Roman"/>
        </w:rPr>
        <w:t xml:space="preserve"> </w:t>
      </w:r>
      <w:r w:rsidRPr="00FA1355">
        <w:rPr>
          <w:rFonts w:ascii="Times New Roman" w:hAnsi="Times New Roman" w:cs="Times New Roman"/>
        </w:rPr>
        <w:t>Failure to submit invoices</w:t>
      </w:r>
      <w:r w:rsidRPr="00FA1355">
        <w:rPr>
          <w:rFonts w:ascii="Times New Roman" w:hAnsi="Times New Roman" w:cs="Times New Roman"/>
          <w:spacing w:val="-1"/>
        </w:rPr>
        <w:t xml:space="preserve"> </w:t>
      </w:r>
      <w:r w:rsidRPr="00FA1355">
        <w:rPr>
          <w:rFonts w:ascii="Times New Roman" w:hAnsi="Times New Roman" w:cs="Times New Roman"/>
        </w:rPr>
        <w:t>in compliance with the following instructions</w:t>
      </w:r>
      <w:r w:rsidRPr="00FA1355">
        <w:rPr>
          <w:rFonts w:ascii="Times New Roman" w:hAnsi="Times New Roman" w:cs="Times New Roman"/>
          <w:spacing w:val="33"/>
        </w:rPr>
        <w:t xml:space="preserve"> </w:t>
      </w:r>
      <w:r w:rsidRPr="00FA1355">
        <w:rPr>
          <w:rFonts w:ascii="Times New Roman" w:hAnsi="Times New Roman" w:cs="Times New Roman"/>
        </w:rPr>
        <w:t>will result in the invoices</w:t>
      </w:r>
      <w:r w:rsidRPr="00FA1355">
        <w:rPr>
          <w:rFonts w:ascii="Times New Roman" w:hAnsi="Times New Roman" w:cs="Times New Roman"/>
          <w:spacing w:val="-4"/>
        </w:rPr>
        <w:t xml:space="preserve"> </w:t>
      </w:r>
      <w:r w:rsidRPr="00FA1355">
        <w:rPr>
          <w:rFonts w:ascii="Times New Roman" w:hAnsi="Times New Roman" w:cs="Times New Roman"/>
        </w:rPr>
        <w:t>being returned to</w:t>
      </w:r>
      <w:r w:rsidRPr="00FA1355">
        <w:rPr>
          <w:rFonts w:ascii="Times New Roman" w:hAnsi="Times New Roman" w:cs="Times New Roman"/>
          <w:spacing w:val="-2"/>
        </w:rPr>
        <w:t xml:space="preserve"> </w:t>
      </w:r>
      <w:r w:rsidRPr="00FA1355">
        <w:rPr>
          <w:rFonts w:ascii="Times New Roman" w:hAnsi="Times New Roman" w:cs="Times New Roman"/>
        </w:rPr>
        <w:t>the contractor and</w:t>
      </w:r>
      <w:r w:rsidRPr="00FA1355">
        <w:rPr>
          <w:rFonts w:ascii="Times New Roman" w:hAnsi="Times New Roman" w:cs="Times New Roman"/>
          <w:spacing w:val="-2"/>
        </w:rPr>
        <w:t xml:space="preserve"> </w:t>
      </w:r>
      <w:r w:rsidRPr="00FA1355">
        <w:rPr>
          <w:rFonts w:ascii="Times New Roman" w:hAnsi="Times New Roman" w:cs="Times New Roman"/>
        </w:rPr>
        <w:t>will</w:t>
      </w:r>
      <w:r w:rsidRPr="00FA1355">
        <w:rPr>
          <w:rFonts w:ascii="Times New Roman" w:hAnsi="Times New Roman" w:cs="Times New Roman"/>
          <w:spacing w:val="-2"/>
        </w:rPr>
        <w:t xml:space="preserve"> </w:t>
      </w:r>
      <w:r w:rsidRPr="00FA1355">
        <w:rPr>
          <w:rFonts w:ascii="Times New Roman" w:hAnsi="Times New Roman" w:cs="Times New Roman"/>
        </w:rPr>
        <w:t>substantially</w:t>
      </w:r>
      <w:r w:rsidRPr="00FA1355">
        <w:rPr>
          <w:rFonts w:ascii="Times New Roman" w:hAnsi="Times New Roman" w:cs="Times New Roman"/>
          <w:spacing w:val="40"/>
        </w:rPr>
        <w:t xml:space="preserve"> </w:t>
      </w:r>
      <w:r w:rsidRPr="00FA1355">
        <w:rPr>
          <w:rFonts w:ascii="Times New Roman" w:hAnsi="Times New Roman" w:cs="Times New Roman"/>
        </w:rPr>
        <w:t xml:space="preserve">delay processing of payments. The </w:t>
      </w:r>
      <w:r w:rsidR="00C7076C" w:rsidRPr="00FA1355">
        <w:rPr>
          <w:rFonts w:ascii="Times New Roman" w:hAnsi="Times New Roman" w:cs="Times New Roman"/>
        </w:rPr>
        <w:t xml:space="preserve">Department will pay </w:t>
      </w:r>
      <w:r w:rsidRPr="00FA1355">
        <w:rPr>
          <w:rFonts w:ascii="Times New Roman" w:hAnsi="Times New Roman" w:cs="Times New Roman"/>
        </w:rPr>
        <w:t>contractor upon satisfactory delivery/completion of work performed and submission of an invoice on the contractor’s letterhead.</w:t>
      </w:r>
      <w:r w:rsidRPr="00FA1355">
        <w:rPr>
          <w:rFonts w:ascii="Times New Roman" w:hAnsi="Times New Roman" w:cs="Times New Roman"/>
          <w:spacing w:val="40"/>
        </w:rPr>
        <w:t xml:space="preserve"> </w:t>
      </w:r>
      <w:r w:rsidRPr="00FA1355">
        <w:rPr>
          <w:rFonts w:ascii="Times New Roman" w:hAnsi="Times New Roman" w:cs="Times New Roman"/>
        </w:rPr>
        <w:t xml:space="preserve">The invoice </w:t>
      </w:r>
      <w:r w:rsidR="00C7076C" w:rsidRPr="00FA1355">
        <w:rPr>
          <w:rFonts w:ascii="Times New Roman" w:hAnsi="Times New Roman" w:cs="Times New Roman"/>
        </w:rPr>
        <w:t>must</w:t>
      </w:r>
      <w:r w:rsidRPr="00FA1355">
        <w:rPr>
          <w:rFonts w:ascii="Times New Roman" w:hAnsi="Times New Roman" w:cs="Times New Roman"/>
        </w:rPr>
        <w:t xml:space="preserve"> contain at minimum the information listed on the sample invoice – Supplier Sample Invoice can</w:t>
      </w:r>
      <w:r w:rsidRPr="00FA1355">
        <w:rPr>
          <w:rFonts w:ascii="Times New Roman" w:hAnsi="Times New Roman" w:cs="Times New Roman"/>
          <w:spacing w:val="39"/>
        </w:rPr>
        <w:t xml:space="preserve"> </w:t>
      </w:r>
      <w:r w:rsidRPr="00FA1355">
        <w:rPr>
          <w:rFonts w:ascii="Times New Roman" w:hAnsi="Times New Roman" w:cs="Times New Roman"/>
        </w:rPr>
        <w:t>be</w:t>
      </w:r>
      <w:r w:rsidRPr="00FA1355">
        <w:rPr>
          <w:rFonts w:ascii="Times New Roman" w:hAnsi="Times New Roman" w:cs="Times New Roman"/>
          <w:spacing w:val="39"/>
        </w:rPr>
        <w:t xml:space="preserve"> </w:t>
      </w:r>
      <w:r w:rsidRPr="00FA1355">
        <w:rPr>
          <w:rFonts w:ascii="Times New Roman" w:hAnsi="Times New Roman" w:cs="Times New Roman"/>
        </w:rPr>
        <w:t>found</w:t>
      </w:r>
      <w:r w:rsidRPr="00FA1355">
        <w:rPr>
          <w:rFonts w:ascii="Times New Roman" w:hAnsi="Times New Roman" w:cs="Times New Roman"/>
          <w:spacing w:val="39"/>
        </w:rPr>
        <w:t xml:space="preserve"> </w:t>
      </w:r>
      <w:r w:rsidRPr="00FA1355">
        <w:rPr>
          <w:rFonts w:ascii="Times New Roman" w:hAnsi="Times New Roman" w:cs="Times New Roman"/>
        </w:rPr>
        <w:t>at:</w:t>
      </w:r>
      <w:r w:rsidRPr="00FA1355">
        <w:rPr>
          <w:rFonts w:ascii="Times New Roman" w:hAnsi="Times New Roman" w:cs="Times New Roman"/>
          <w:spacing w:val="80"/>
          <w:w w:val="150"/>
        </w:rPr>
        <w:t xml:space="preserve"> </w:t>
      </w:r>
      <w:hyperlink r:id="rId12">
        <w:r w:rsidRPr="00FA1355">
          <w:rPr>
            <w:rFonts w:ascii="Times New Roman" w:hAnsi="Times New Roman" w:cs="Times New Roman"/>
            <w:color w:val="0562C1"/>
            <w:u w:val="single" w:color="0562C1"/>
          </w:rPr>
          <w:t>http://www.dgsweb.state.pa.us/comod/CurrentForms/SampleSupplierInvoice.doc</w:t>
        </w:r>
      </w:hyperlink>
      <w:r w:rsidRPr="00FA1355">
        <w:rPr>
          <w:rFonts w:ascii="Times New Roman" w:hAnsi="Times New Roman" w:cs="Times New Roman"/>
          <w:spacing w:val="-3"/>
        </w:rPr>
        <w:t xml:space="preserve"> </w:t>
      </w:r>
      <w:r w:rsidR="00857B8F" w:rsidRPr="00FA1355">
        <w:rPr>
          <w:rFonts w:ascii="Times New Roman" w:hAnsi="Times New Roman" w:cs="Times New Roman"/>
          <w:spacing w:val="-3"/>
        </w:rPr>
        <w:t>The Department will provide c</w:t>
      </w:r>
      <w:r w:rsidR="00C7076C" w:rsidRPr="00FA1355">
        <w:rPr>
          <w:rFonts w:ascii="Times New Roman" w:hAnsi="Times New Roman" w:cs="Times New Roman"/>
          <w:spacing w:val="-3"/>
        </w:rPr>
        <w:t>ontractor with m</w:t>
      </w:r>
      <w:r w:rsidRPr="00FA1355">
        <w:rPr>
          <w:rFonts w:ascii="Times New Roman" w:hAnsi="Times New Roman" w:cs="Times New Roman"/>
        </w:rPr>
        <w:t>ore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invoicing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guidance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at time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>of issuing</w:t>
      </w:r>
      <w:r w:rsidRPr="00FA1355">
        <w:rPr>
          <w:rFonts w:ascii="Times New Roman" w:hAnsi="Times New Roman" w:cs="Times New Roman"/>
          <w:spacing w:val="-6"/>
        </w:rPr>
        <w:t xml:space="preserve"> </w:t>
      </w:r>
      <w:r w:rsidRPr="00FA1355">
        <w:rPr>
          <w:rFonts w:ascii="Times New Roman" w:hAnsi="Times New Roman" w:cs="Times New Roman"/>
        </w:rPr>
        <w:t xml:space="preserve">a Purchase </w:t>
      </w:r>
      <w:r w:rsidRPr="00FA1355">
        <w:rPr>
          <w:rFonts w:ascii="Times New Roman" w:hAnsi="Times New Roman" w:cs="Times New Roman"/>
          <w:spacing w:val="-2"/>
        </w:rPr>
        <w:t>Order.</w:t>
      </w:r>
    </w:p>
    <w:p w14:paraId="0420EC79" w14:textId="3E0F60EF" w:rsidR="00FA6A9A" w:rsidRPr="00FA1355" w:rsidRDefault="00C7076C" w:rsidP="00FA1355">
      <w:pPr>
        <w:pStyle w:val="BodyText"/>
        <w:spacing w:before="3"/>
        <w:ind w:left="480"/>
        <w:jc w:val="both"/>
        <w:rPr>
          <w:rFonts w:ascii="Times New Roman" w:hAnsi="Times New Roman" w:cs="Times New Roman"/>
        </w:rPr>
      </w:pPr>
      <w:r w:rsidRPr="00FA1355">
        <w:rPr>
          <w:rFonts w:ascii="Times New Roman" w:hAnsi="Times New Roman" w:cs="Times New Roman"/>
        </w:rPr>
        <w:t>Contractor shall submit i</w:t>
      </w:r>
      <w:r w:rsidR="005E0747" w:rsidRPr="00FA1355">
        <w:rPr>
          <w:rFonts w:ascii="Times New Roman" w:hAnsi="Times New Roman" w:cs="Times New Roman"/>
        </w:rPr>
        <w:t>nvoices</w:t>
      </w:r>
      <w:r w:rsidR="005E0747" w:rsidRPr="00FA1355">
        <w:rPr>
          <w:rFonts w:ascii="Times New Roman" w:hAnsi="Times New Roman" w:cs="Times New Roman"/>
          <w:spacing w:val="-11"/>
        </w:rPr>
        <w:t xml:space="preserve"> </w:t>
      </w:r>
      <w:r w:rsidR="005E0747" w:rsidRPr="00FA1355">
        <w:rPr>
          <w:rFonts w:ascii="Times New Roman" w:hAnsi="Times New Roman" w:cs="Times New Roman"/>
        </w:rPr>
        <w:t>to</w:t>
      </w:r>
      <w:r w:rsidR="005E0747" w:rsidRPr="00FA1355">
        <w:rPr>
          <w:rFonts w:ascii="Times New Roman" w:hAnsi="Times New Roman" w:cs="Times New Roman"/>
          <w:spacing w:val="6"/>
        </w:rPr>
        <w:t xml:space="preserve"> </w:t>
      </w:r>
      <w:r w:rsidR="005E0747" w:rsidRPr="00FA1355">
        <w:rPr>
          <w:rFonts w:ascii="Times New Roman" w:hAnsi="Times New Roman" w:cs="Times New Roman"/>
        </w:rPr>
        <w:t>the</w:t>
      </w:r>
      <w:r w:rsidR="005E0747" w:rsidRPr="00FA1355">
        <w:rPr>
          <w:rFonts w:ascii="Times New Roman" w:hAnsi="Times New Roman" w:cs="Times New Roman"/>
          <w:spacing w:val="-8"/>
        </w:rPr>
        <w:t xml:space="preserve"> </w:t>
      </w:r>
      <w:r w:rsidR="005E0747" w:rsidRPr="00FA1355">
        <w:rPr>
          <w:rFonts w:ascii="Times New Roman" w:hAnsi="Times New Roman" w:cs="Times New Roman"/>
        </w:rPr>
        <w:t>Commonwealth</w:t>
      </w:r>
      <w:r w:rsidR="005E0747" w:rsidRPr="00FA1355">
        <w:rPr>
          <w:rFonts w:ascii="Times New Roman" w:hAnsi="Times New Roman" w:cs="Times New Roman"/>
          <w:spacing w:val="-8"/>
        </w:rPr>
        <w:t xml:space="preserve"> </w:t>
      </w:r>
      <w:r w:rsidR="005E0747" w:rsidRPr="00FA1355">
        <w:rPr>
          <w:rFonts w:ascii="Times New Roman" w:hAnsi="Times New Roman" w:cs="Times New Roman"/>
        </w:rPr>
        <w:t>within</w:t>
      </w:r>
      <w:r w:rsidR="005E0747" w:rsidRPr="00FA1355">
        <w:rPr>
          <w:rFonts w:ascii="Times New Roman" w:hAnsi="Times New Roman" w:cs="Times New Roman"/>
          <w:spacing w:val="-9"/>
        </w:rPr>
        <w:t xml:space="preserve"> </w:t>
      </w:r>
      <w:r w:rsidR="005E0747" w:rsidRPr="00FA1355">
        <w:rPr>
          <w:rFonts w:ascii="Times New Roman" w:hAnsi="Times New Roman" w:cs="Times New Roman"/>
        </w:rPr>
        <w:t>30</w:t>
      </w:r>
      <w:r w:rsidR="005E0747" w:rsidRPr="00FA1355">
        <w:rPr>
          <w:rFonts w:ascii="Times New Roman" w:hAnsi="Times New Roman" w:cs="Times New Roman"/>
          <w:spacing w:val="-8"/>
        </w:rPr>
        <w:t xml:space="preserve"> </w:t>
      </w:r>
      <w:r w:rsidR="005E0747" w:rsidRPr="00FA1355">
        <w:rPr>
          <w:rFonts w:ascii="Times New Roman" w:hAnsi="Times New Roman" w:cs="Times New Roman"/>
        </w:rPr>
        <w:t>days</w:t>
      </w:r>
      <w:r w:rsidR="005E0747" w:rsidRPr="00FA1355">
        <w:rPr>
          <w:rFonts w:ascii="Times New Roman" w:hAnsi="Times New Roman" w:cs="Times New Roman"/>
          <w:spacing w:val="-11"/>
        </w:rPr>
        <w:t xml:space="preserve"> </w:t>
      </w:r>
      <w:r w:rsidR="005E0747" w:rsidRPr="00FA1355">
        <w:rPr>
          <w:rFonts w:ascii="Times New Roman" w:hAnsi="Times New Roman" w:cs="Times New Roman"/>
        </w:rPr>
        <w:t>of</w:t>
      </w:r>
      <w:r w:rsidR="005E0747" w:rsidRPr="00FA1355">
        <w:rPr>
          <w:rFonts w:ascii="Times New Roman" w:hAnsi="Times New Roman" w:cs="Times New Roman"/>
          <w:spacing w:val="9"/>
        </w:rPr>
        <w:t xml:space="preserve"> </w:t>
      </w:r>
      <w:proofErr w:type="gramStart"/>
      <w:r w:rsidR="005E0747" w:rsidRPr="00FA1355">
        <w:rPr>
          <w:rFonts w:ascii="Times New Roman" w:hAnsi="Times New Roman" w:cs="Times New Roman"/>
        </w:rPr>
        <w:t>a</w:t>
      </w:r>
      <w:r w:rsidR="005E0747" w:rsidRPr="00FA1355">
        <w:rPr>
          <w:rFonts w:ascii="Times New Roman" w:hAnsi="Times New Roman" w:cs="Times New Roman"/>
          <w:spacing w:val="-9"/>
        </w:rPr>
        <w:t xml:space="preserve"> </w:t>
      </w:r>
      <w:r w:rsidR="005E0747" w:rsidRPr="00FA1355">
        <w:rPr>
          <w:rFonts w:ascii="Times New Roman" w:hAnsi="Times New Roman" w:cs="Times New Roman"/>
          <w:spacing w:val="-2"/>
        </w:rPr>
        <w:t>purchase</w:t>
      </w:r>
      <w:proofErr w:type="gramEnd"/>
      <w:r w:rsidR="005E0747" w:rsidRPr="00FA1355">
        <w:rPr>
          <w:rFonts w:ascii="Times New Roman" w:hAnsi="Times New Roman" w:cs="Times New Roman"/>
          <w:spacing w:val="-2"/>
        </w:rPr>
        <w:t>.</w:t>
      </w:r>
      <w:bookmarkStart w:id="7" w:name="D._Clauses"/>
      <w:bookmarkEnd w:id="7"/>
    </w:p>
    <w:sectPr w:rsidR="00FA6A9A" w:rsidRPr="00FA1355">
      <w:type w:val="continuous"/>
      <w:pgSz w:w="12240" w:h="15840"/>
      <w:pgMar w:top="820" w:right="1320" w:bottom="960" w:left="1320" w:header="0" w:footer="7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6D067" w14:textId="77777777" w:rsidR="005E0747" w:rsidRDefault="005E0747">
      <w:r>
        <w:separator/>
      </w:r>
    </w:p>
  </w:endnote>
  <w:endnote w:type="continuationSeparator" w:id="0">
    <w:p w14:paraId="3E53EB09" w14:textId="77777777" w:rsidR="005E0747" w:rsidRDefault="005E0747">
      <w:r>
        <w:continuationSeparator/>
      </w:r>
    </w:p>
  </w:endnote>
  <w:endnote w:type="continuationNotice" w:id="1">
    <w:p w14:paraId="2C37345F" w14:textId="77777777" w:rsidR="00494550" w:rsidRDefault="004945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0EC7A" w14:textId="77777777" w:rsidR="00FA6A9A" w:rsidRDefault="005E074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0420EC7B" wp14:editId="0420EC7C">
              <wp:simplePos x="0" y="0"/>
              <wp:positionH relativeFrom="page">
                <wp:posOffset>3835400</wp:posOffset>
              </wp:positionH>
              <wp:positionV relativeFrom="page">
                <wp:posOffset>9424119</wp:posOffset>
              </wp:positionV>
              <wp:extent cx="1016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20EC7D" w14:textId="77777777" w:rsidR="00FA6A9A" w:rsidRDefault="005E0747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4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20EC7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2pt;margin-top:742.05pt;width:8pt;height:15.3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" filled="f" stroked="f">
              <v:textbox inset="0,0,0,0">
                <w:txbxContent>
                  <w:p w14:paraId="0420EC7D" w14:textId="77777777" w:rsidR="00FA6A9A" w:rsidRDefault="005E0747">
                    <w:pPr>
                      <w:spacing w:before="10"/>
                      <w:ind w:left="2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10"/>
                        <w:sz w:val="2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ECF551" w14:textId="77777777" w:rsidR="005E0747" w:rsidRDefault="005E0747">
      <w:r>
        <w:separator/>
      </w:r>
    </w:p>
  </w:footnote>
  <w:footnote w:type="continuationSeparator" w:id="0">
    <w:p w14:paraId="16145D03" w14:textId="77777777" w:rsidR="005E0747" w:rsidRDefault="005E0747">
      <w:r>
        <w:continuationSeparator/>
      </w:r>
    </w:p>
  </w:footnote>
  <w:footnote w:type="continuationNotice" w:id="1">
    <w:p w14:paraId="5C1BC265" w14:textId="77777777" w:rsidR="00494550" w:rsidRDefault="0049455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1868EC"/>
    <w:multiLevelType w:val="hybridMultilevel"/>
    <w:tmpl w:val="927E69A6"/>
    <w:lvl w:ilvl="0" w:tplc="D4F08C66">
      <w:start w:val="2"/>
      <w:numFmt w:val="lowerRoman"/>
      <w:lvlText w:val="%1.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>
      <w:start w:val="1"/>
      <w:numFmt w:val="lowerRoman"/>
      <w:lvlText w:val="%3."/>
      <w:lvlJc w:val="right"/>
      <w:pPr>
        <w:ind w:left="3360" w:hanging="180"/>
      </w:pPr>
    </w:lvl>
    <w:lvl w:ilvl="3" w:tplc="0409000F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5CA20D3C"/>
    <w:multiLevelType w:val="hybridMultilevel"/>
    <w:tmpl w:val="004CCF78"/>
    <w:lvl w:ilvl="0" w:tplc="7B70D7A8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7E166050"/>
    <w:multiLevelType w:val="hybridMultilevel"/>
    <w:tmpl w:val="88BE623E"/>
    <w:lvl w:ilvl="0" w:tplc="2F1A5A44">
      <w:start w:val="1"/>
      <w:numFmt w:val="upperLetter"/>
      <w:lvlText w:val="%1."/>
      <w:lvlJc w:val="left"/>
      <w:pPr>
        <w:ind w:left="48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4D426A62">
      <w:start w:val="1"/>
      <w:numFmt w:val="decimal"/>
      <w:lvlText w:val="%2."/>
      <w:lvlJc w:val="left"/>
      <w:pPr>
        <w:ind w:left="83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2"/>
        <w:sz w:val="22"/>
        <w:szCs w:val="22"/>
        <w:lang w:val="en-US" w:eastAsia="en-US" w:bidi="ar-SA"/>
      </w:rPr>
    </w:lvl>
    <w:lvl w:ilvl="2" w:tplc="80FCBC06">
      <w:start w:val="1"/>
      <w:numFmt w:val="lowerLetter"/>
      <w:lvlText w:val="%3."/>
      <w:lvlJc w:val="left"/>
      <w:pPr>
        <w:ind w:left="1559" w:hanging="360"/>
        <w:jc w:val="left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pacing w:val="-6"/>
        <w:w w:val="102"/>
        <w:sz w:val="22"/>
        <w:szCs w:val="22"/>
        <w:lang w:val="en-US" w:eastAsia="en-US" w:bidi="ar-SA"/>
      </w:rPr>
    </w:lvl>
    <w:lvl w:ilvl="3" w:tplc="D0640524">
      <w:numFmt w:val="bullet"/>
      <w:lvlText w:val="•"/>
      <w:lvlJc w:val="left"/>
      <w:pPr>
        <w:ind w:left="1673" w:hanging="360"/>
      </w:pPr>
      <w:rPr>
        <w:rFonts w:hint="default"/>
        <w:lang w:val="en-US" w:eastAsia="en-US" w:bidi="ar-SA"/>
      </w:rPr>
    </w:lvl>
    <w:lvl w:ilvl="4" w:tplc="6FEE7706">
      <w:numFmt w:val="bullet"/>
      <w:lvlText w:val="•"/>
      <w:lvlJc w:val="left"/>
      <w:pPr>
        <w:ind w:left="1787" w:hanging="360"/>
      </w:pPr>
      <w:rPr>
        <w:rFonts w:hint="default"/>
        <w:lang w:val="en-US" w:eastAsia="en-US" w:bidi="ar-SA"/>
      </w:rPr>
    </w:lvl>
    <w:lvl w:ilvl="5" w:tplc="C02E60F0">
      <w:numFmt w:val="bullet"/>
      <w:lvlText w:val="•"/>
      <w:lvlJc w:val="left"/>
      <w:pPr>
        <w:ind w:left="1901" w:hanging="360"/>
      </w:pPr>
      <w:rPr>
        <w:rFonts w:hint="default"/>
        <w:lang w:val="en-US" w:eastAsia="en-US" w:bidi="ar-SA"/>
      </w:rPr>
    </w:lvl>
    <w:lvl w:ilvl="6" w:tplc="493E35B0">
      <w:numFmt w:val="bullet"/>
      <w:lvlText w:val="•"/>
      <w:lvlJc w:val="left"/>
      <w:pPr>
        <w:ind w:left="2014" w:hanging="360"/>
      </w:pPr>
      <w:rPr>
        <w:rFonts w:hint="default"/>
        <w:lang w:val="en-US" w:eastAsia="en-US" w:bidi="ar-SA"/>
      </w:rPr>
    </w:lvl>
    <w:lvl w:ilvl="7" w:tplc="2CDAF8DA">
      <w:numFmt w:val="bullet"/>
      <w:lvlText w:val="•"/>
      <w:lvlJc w:val="left"/>
      <w:pPr>
        <w:ind w:left="2128" w:hanging="360"/>
      </w:pPr>
      <w:rPr>
        <w:rFonts w:hint="default"/>
        <w:lang w:val="en-US" w:eastAsia="en-US" w:bidi="ar-SA"/>
      </w:rPr>
    </w:lvl>
    <w:lvl w:ilvl="8" w:tplc="5BE83446">
      <w:numFmt w:val="bullet"/>
      <w:lvlText w:val="•"/>
      <w:lvlJc w:val="left"/>
      <w:pPr>
        <w:ind w:left="2242" w:hanging="360"/>
      </w:pPr>
      <w:rPr>
        <w:rFonts w:hint="default"/>
        <w:lang w:val="en-US" w:eastAsia="en-US" w:bidi="ar-SA"/>
      </w:rPr>
    </w:lvl>
  </w:abstractNum>
  <w:num w:numId="1" w16cid:durableId="587541669">
    <w:abstractNumId w:val="2"/>
  </w:num>
  <w:num w:numId="2" w16cid:durableId="1725058254">
    <w:abstractNumId w:val="1"/>
  </w:num>
  <w:num w:numId="3" w16cid:durableId="618606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A9A"/>
    <w:rsid w:val="00017F1B"/>
    <w:rsid w:val="00117384"/>
    <w:rsid w:val="001E210D"/>
    <w:rsid w:val="00261664"/>
    <w:rsid w:val="00266243"/>
    <w:rsid w:val="00327BED"/>
    <w:rsid w:val="00330AF3"/>
    <w:rsid w:val="00357D94"/>
    <w:rsid w:val="003B0DF8"/>
    <w:rsid w:val="00487D28"/>
    <w:rsid w:val="00490334"/>
    <w:rsid w:val="00494550"/>
    <w:rsid w:val="004A2FAA"/>
    <w:rsid w:val="004C089A"/>
    <w:rsid w:val="00564FC7"/>
    <w:rsid w:val="005C5CE8"/>
    <w:rsid w:val="005E0747"/>
    <w:rsid w:val="006077C3"/>
    <w:rsid w:val="00631DBB"/>
    <w:rsid w:val="00643E3E"/>
    <w:rsid w:val="006F27D4"/>
    <w:rsid w:val="007527FE"/>
    <w:rsid w:val="00790B10"/>
    <w:rsid w:val="00837BB2"/>
    <w:rsid w:val="00857B8F"/>
    <w:rsid w:val="008665F6"/>
    <w:rsid w:val="00A2369D"/>
    <w:rsid w:val="00A23961"/>
    <w:rsid w:val="00B32C3D"/>
    <w:rsid w:val="00B35D5B"/>
    <w:rsid w:val="00B829A4"/>
    <w:rsid w:val="00BD2244"/>
    <w:rsid w:val="00C230EE"/>
    <w:rsid w:val="00C50C47"/>
    <w:rsid w:val="00C7076C"/>
    <w:rsid w:val="00CF6541"/>
    <w:rsid w:val="00D646E0"/>
    <w:rsid w:val="00D92E08"/>
    <w:rsid w:val="00DE63AA"/>
    <w:rsid w:val="00E17120"/>
    <w:rsid w:val="00E56266"/>
    <w:rsid w:val="00E57233"/>
    <w:rsid w:val="00E8584D"/>
    <w:rsid w:val="00EC2E06"/>
    <w:rsid w:val="00F010A6"/>
    <w:rsid w:val="00F21974"/>
    <w:rsid w:val="00F4323A"/>
    <w:rsid w:val="00FA1355"/>
    <w:rsid w:val="00FA6A9A"/>
    <w:rsid w:val="00FA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0EC56"/>
  <w15:docId w15:val="{88459043-0602-44F0-92D9-A8C612F01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0"/>
      <w:ind w:left="20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58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A23961"/>
    <w:pPr>
      <w:widowControl/>
      <w:autoSpaceDE/>
      <w:autoSpaceDN/>
    </w:pPr>
    <w:rPr>
      <w:rFonts w:ascii="Arial" w:eastAsia="Arial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A239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2396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3961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39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3961"/>
    <w:rPr>
      <w:rFonts w:ascii="Arial" w:eastAsia="Arial" w:hAnsi="Arial" w:cs="Arial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4945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94550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semiHidden/>
    <w:unhideWhenUsed/>
    <w:rsid w:val="004945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94550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dgsweb.state.pa.us/comod/CurrentForms/SampleSupplierInvoice.doc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906a5e43-ae57-4088-b6bd-ad0d184b1ed5">PADOH-1536629428-64413</_dlc_DocId>
    <_dlc_DocIdUrl xmlns="906a5e43-ae57-4088-b6bd-ad0d184b1ed5">
      <Url>https://pagov.sharepoint.com/sites/DOH-Intranet/TS/Cntrcts/_layouts/15/DocIdRedir.aspx?ID=PADOH-1536629428-64413</Url>
      <Description>PADOH-1536629428-64413</Description>
    </_dlc_DocIdUrl>
    <_dlc_DocIdPersistId xmlns="906a5e43-ae57-4088-b6bd-ad0d184b1ed5">false</_dlc_DocIdPersistId>
    <Legal_x0020_Approved_x0020_Template_x003f_ xmlns="c602c4ab-ff41-4b39-b05a-5d3bf41d7b02">Not applicable</Legal_x0020_Approved_x0020_Template_x003f_>
    <NFFormData xmlns="c602c4ab-ff41-4b39-b05a-5d3bf41d7b02" xsi:nil="true"/>
    <Division0 xmlns="c602c4ab-ff41-4b39-b05a-5d3bf41d7b02" xsi:nil="true"/>
    <TaxCatchAll xmlns="906a5e43-ae57-4088-b6bd-ad0d184b1ed5" xsi:nil="true"/>
    <Bureau xmlns="c602c4ab-ff41-4b39-b05a-5d3bf41d7b02">19</Bureau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4184C3C61E134EA149A63AFCC5FBD1" ma:contentTypeVersion="64" ma:contentTypeDescription="Create a new document." ma:contentTypeScope="" ma:versionID="244a1956f3fb2040c74941490b37c0c4">
  <xsd:schema xmlns:xsd="http://www.w3.org/2001/XMLSchema" xmlns:xs="http://www.w3.org/2001/XMLSchema" xmlns:p="http://schemas.microsoft.com/office/2006/metadata/properties" xmlns:ns2="906a5e43-ae57-4088-b6bd-ad0d184b1ed5" xmlns:ns3="c602c4ab-ff41-4b39-b05a-5d3bf41d7b02" targetNamespace="http://schemas.microsoft.com/office/2006/metadata/properties" ma:root="true" ma:fieldsID="28ebb7e6ccdf4f3a73e7ca916a0adc94" ns2:_="" ns3:_="">
    <xsd:import namespace="906a5e43-ae57-4088-b6bd-ad0d184b1ed5"/>
    <xsd:import namespace="c602c4ab-ff41-4b39-b05a-5d3bf41d7b02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NFFormData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Bureau" minOccurs="0"/>
                <xsd:element ref="ns3:Division0" minOccurs="0"/>
                <xsd:element ref="ns3:Legal_x0020_Approved_x0020_Template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a5e43-ae57-4088-b6bd-ad0d184b1ed5" elementFormDefault="qualified">
    <xsd:import namespace="http://schemas.microsoft.com/office/2006/documentManagement/types"/>
    <xsd:import namespace="http://schemas.microsoft.com/office/infopath/2007/PartnerControls"/>
    <xsd:element name="_dlc_DocIdUrl" ma:index="1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dexed="true" ma:internalName="_dlc_DocId" ma:readOnly="tru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TaxCatchAll" ma:index="11" nillable="true" ma:displayName="Taxonomy Catch All Column" ma:hidden="true" ma:list="{a9896536-0171-4651-a8c4-526ed74080b0}" ma:internalName="TaxCatchAll" ma:readOnly="false" ma:showField="CatchAllData" ma:web="906a5e43-ae57-4088-b6bd-ad0d184b1e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c4ab-ff41-4b39-b05a-5d3bf41d7b02" elementFormDefault="qualified">
    <xsd:import namespace="http://schemas.microsoft.com/office/2006/documentManagement/types"/>
    <xsd:import namespace="http://schemas.microsoft.com/office/infopath/2007/PartnerControls"/>
    <xsd:element name="NFFormData" ma:index="10" nillable="true" ma:displayName="NFFormData" ma:hidden="true" ma:internalName="NFFormData" ma:readOnly="false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7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Bureau" ma:index="21" nillable="true" ma:displayName="Bureau" ma:list="{85f570df-4d32-42dc-b901-9c6123693448}" ma:internalName="Bureau" ma:showField="Title">
      <xsd:simpleType>
        <xsd:restriction base="dms:Lookup"/>
      </xsd:simpleType>
    </xsd:element>
    <xsd:element name="Division0" ma:index="22" nillable="true" ma:displayName="Division" ma:list="{4d315242-1334-43c8-9e7d-bd035fabe0b4}" ma:internalName="Division0" ma:showField="Program_x0020_Area_x0020_Name">
      <xsd:simpleType>
        <xsd:restriction base="dms:Lookup"/>
      </xsd:simpleType>
    </xsd:element>
    <xsd:element name="Legal_x0020_Approved_x0020_Template_x003f_" ma:index="23" nillable="true" ma:displayName="Legal Approved Template?" ma:default="Not applicable" ma:format="Dropdown" ma:internalName="Legal_x0020_Approved_x0020_Template_x003f_">
      <xsd:simpleType>
        <xsd:restriction base="dms:Choice">
          <xsd:enumeration value="Yes, I have an approved template for my project’s agreement(s)."/>
          <xsd:enumeration value="No, I need a legal-approved template for my project’s agreement(s)."/>
          <xsd:enumeration value="Not applicabl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653E66-B136-46EB-92CB-E69DA74285E5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2B086DDE-CA8A-4D76-B3CA-AC1B5592C2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258B41-2C66-4B44-BAE7-EBC0843213C5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906a5e43-ae57-4088-b6bd-ad0d184b1ed5"/>
    <ds:schemaRef ds:uri="c602c4ab-ff41-4b39-b05a-5d3bf41d7b02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A2B3F36-F92A-456F-9799-AAF67B875A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6a5e43-ae57-4088-b6bd-ad0d184b1ed5"/>
    <ds:schemaRef ds:uri="c602c4ab-ff41-4b39-b05a-5d3bf41d7b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PA Department of Health</Company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PA Department of Health</dc:creator>
  <dc:description/>
  <cp:lastModifiedBy>Thompson, Carrie</cp:lastModifiedBy>
  <cp:revision>3</cp:revision>
  <dcterms:created xsi:type="dcterms:W3CDTF">2025-11-07T12:38:00Z</dcterms:created>
  <dcterms:modified xsi:type="dcterms:W3CDTF">2025-11-07T12:40:00Z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2025-03-27T00:00:00Z</vt:filetime>
  </property>
  <property fmtid="{D5CDD505-2E9C-101B-9397-08002B2CF9AE}" pid="5" name="Producer">
    <vt:lpwstr>Adobe PDF Library 24.5.96</vt:lpwstr>
  </property>
  <property fmtid="{D5CDD505-2E9C-101B-9397-08002B2CF9AE}" pid="6" name="SourceModified">
    <vt:lpwstr/>
  </property>
  <property fmtid="{D5CDD505-2E9C-101B-9397-08002B2CF9AE}" pid="7" name="ContentTypeId">
    <vt:lpwstr>0x0101006C4184C3C61E134EA149A63AFCC5FBD1</vt:lpwstr>
  </property>
  <property fmtid="{D5CDD505-2E9C-101B-9397-08002B2CF9AE}" pid="8" name="_dlc_DocIdItemGuid">
    <vt:lpwstr>3d7cad54-5c11-4ca0-a30f-f96e6c0efe2a</vt:lpwstr>
  </property>
  <property fmtid="{D5CDD505-2E9C-101B-9397-08002B2CF9AE}" pid="9" name="MediaServiceImageTags">
    <vt:lpwstr/>
  </property>
  <property fmtid="{D5CDD505-2E9C-101B-9397-08002B2CF9AE}" pid="10" name="Contracts and Grants">
    <vt:lpwstr>, </vt:lpwstr>
  </property>
  <property fmtid="{D5CDD505-2E9C-101B-9397-08002B2CF9AE}" pid="11" name="Are you ready to workflow?">
    <vt:lpwstr/>
  </property>
  <property fmtid="{D5CDD505-2E9C-101B-9397-08002B2CF9AE}" pid="12" name="DocumentSetDescription">
    <vt:lpwstr/>
  </property>
  <property fmtid="{D5CDD505-2E9C-101B-9397-08002B2CF9AE}" pid="13" name="xd_ProgID">
    <vt:lpwstr/>
  </property>
  <property fmtid="{D5CDD505-2E9C-101B-9397-08002B2CF9AE}" pid="14" name="Program Area Name">
    <vt:lpwstr>24</vt:lpwstr>
  </property>
  <property fmtid="{D5CDD505-2E9C-101B-9397-08002B2CF9AE}" pid="15" name="ComplianceAssetId">
    <vt:lpwstr/>
  </property>
  <property fmtid="{D5CDD505-2E9C-101B-9397-08002B2CF9AE}" pid="16" name="TemplateUrl">
    <vt:lpwstr/>
  </property>
  <property fmtid="{D5CDD505-2E9C-101B-9397-08002B2CF9AE}" pid="17" name="Deputate">
    <vt:lpwstr>5</vt:lpwstr>
  </property>
  <property fmtid="{D5CDD505-2E9C-101B-9397-08002B2CF9AE}" pid="18" name="SAP#">
    <vt:lpwstr>IFB67-55</vt:lpwstr>
  </property>
  <property fmtid="{D5CDD505-2E9C-101B-9397-08002B2CF9AE}" pid="19" name="Document Type">
    <vt:lpwstr>Invitation for Bids</vt:lpwstr>
  </property>
  <property fmtid="{D5CDD505-2E9C-101B-9397-08002B2CF9AE}" pid="20" name="xd_Signature">
    <vt:bool>false</vt:bool>
  </property>
  <property fmtid="{D5CDD505-2E9C-101B-9397-08002B2CF9AE}" pid="21" name="Redaction Required">
    <vt:lpwstr>False</vt:lpwstr>
  </property>
  <property fmtid="{D5CDD505-2E9C-101B-9397-08002B2CF9AE}" pid="22" name="lcf76f155ced4ddcb4097134ff3c332f">
    <vt:lpwstr/>
  </property>
  <property fmtid="{D5CDD505-2E9C-101B-9397-08002B2CF9AE}" pid="23" name="Vendor Name">
    <vt:lpwstr>07-01-25</vt:lpwstr>
  </property>
  <property fmtid="{D5CDD505-2E9C-101B-9397-08002B2CF9AE}" pid="24" name="Fiscal Year">
    <vt:lpwstr>;#2025;#</vt:lpwstr>
  </property>
  <property fmtid="{D5CDD505-2E9C-101B-9397-08002B2CF9AE}" pid="25" name="State">
    <vt:lpwstr>Not Started</vt:lpwstr>
  </property>
  <property fmtid="{D5CDD505-2E9C-101B-9397-08002B2CF9AE}" pid="26" name="TriggerFlowInfo">
    <vt:lpwstr/>
  </property>
  <property fmtid="{D5CDD505-2E9C-101B-9397-08002B2CF9AE}" pid="27" name="Bureau">
    <vt:lpwstr>19</vt:lpwstr>
  </property>
</Properties>
</file>