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BC5" w:rsidRDefault="00A22BC5" w:rsidP="00A22BC5">
      <w:pPr>
        <w:jc w:val="center"/>
        <w:rPr>
          <w:rFonts w:ascii="Times New Roman" w:hAnsi="Times New Roman"/>
          <w:b/>
          <w:sz w:val="22"/>
          <w:szCs w:val="22"/>
        </w:rPr>
      </w:pPr>
    </w:p>
    <w:p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rsidR="00CB0EB2" w:rsidRDefault="00CB0EB2"/>
    <w:tbl>
      <w:tblPr>
        <w:tblW w:w="0" w:type="auto"/>
        <w:tblLook w:val="01E0" w:firstRow="1" w:lastRow="1" w:firstColumn="1" w:lastColumn="1" w:noHBand="0" w:noVBand="0"/>
      </w:tblPr>
      <w:tblGrid>
        <w:gridCol w:w="2270"/>
        <w:gridCol w:w="7306"/>
      </w:tblGrid>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rsidR="009D7176" w:rsidRPr="001E53BB" w:rsidRDefault="00890AAC" w:rsidP="00863B80">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May 26, 2015</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rsidR="009D7176" w:rsidRPr="001E53BB" w:rsidRDefault="009D7176" w:rsidP="00863B80">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2"/>
                  <w:enabled/>
                  <w:calcOnExit w:val="0"/>
                  <w:textInput/>
                </w:ffData>
              </w:fldChar>
            </w:r>
            <w:bookmarkStart w:id="0" w:name="Text22"/>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00863B80">
              <w:rPr>
                <w:rFonts w:ascii="Times New Roman" w:hAnsi="Times New Roman"/>
                <w:b/>
                <w:noProof/>
                <w:color w:val="000000"/>
                <w:sz w:val="22"/>
                <w:szCs w:val="22"/>
              </w:rPr>
              <w:t>PA Department of Education System of Assessments</w:t>
            </w:r>
            <w:r w:rsidRPr="001E53BB">
              <w:rPr>
                <w:rFonts w:ascii="Times New Roman" w:hAnsi="Times New Roman"/>
                <w:b/>
                <w:color w:val="000000"/>
                <w:sz w:val="22"/>
                <w:szCs w:val="22"/>
              </w:rPr>
              <w:fldChar w:fldCharType="end"/>
            </w:r>
            <w:bookmarkEnd w:id="0"/>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rsidR="009D7176" w:rsidRPr="001E53BB" w:rsidRDefault="009D7176" w:rsidP="00863B80">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3"/>
                  <w:enabled/>
                  <w:calcOnExit w:val="0"/>
                  <w:textInput/>
                </w:ffData>
              </w:fldChar>
            </w:r>
            <w:bookmarkStart w:id="1" w:name="Text23"/>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00863B80">
              <w:rPr>
                <w:rFonts w:ascii="Times New Roman" w:hAnsi="Times New Roman"/>
                <w:b/>
                <w:noProof/>
                <w:color w:val="000000"/>
                <w:sz w:val="22"/>
                <w:szCs w:val="22"/>
              </w:rPr>
              <w:t>6100032526</w:t>
            </w:r>
            <w:r w:rsidRPr="001E53BB">
              <w:rPr>
                <w:rFonts w:ascii="Times New Roman" w:hAnsi="Times New Roman"/>
                <w:b/>
                <w:color w:val="000000"/>
                <w:sz w:val="22"/>
                <w:szCs w:val="22"/>
              </w:rPr>
              <w:fldChar w:fldCharType="end"/>
            </w:r>
            <w:bookmarkEnd w:id="1"/>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rsidR="009D7176" w:rsidRPr="001E53BB" w:rsidRDefault="009D7176" w:rsidP="00863B80">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4"/>
                  <w:enabled/>
                  <w:calcOnExit w:val="0"/>
                  <w:textInput/>
                </w:ffData>
              </w:fldChar>
            </w:r>
            <w:bookmarkStart w:id="2" w:name="Text24"/>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00863B80">
              <w:rPr>
                <w:rFonts w:ascii="Times New Roman" w:hAnsi="Times New Roman"/>
                <w:b/>
                <w:noProof/>
                <w:color w:val="000000"/>
                <w:sz w:val="22"/>
                <w:szCs w:val="22"/>
              </w:rPr>
              <w:t>June 2, 2015 by 10:00 am EST</w:t>
            </w:r>
            <w:r w:rsidRPr="001E53BB">
              <w:rPr>
                <w:rFonts w:ascii="Times New Roman" w:hAnsi="Times New Roman"/>
                <w:b/>
                <w:color w:val="000000"/>
                <w:sz w:val="22"/>
                <w:szCs w:val="22"/>
              </w:rPr>
              <w:fldChar w:fldCharType="end"/>
            </w:r>
            <w:bookmarkEnd w:id="2"/>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rsidR="009D7176" w:rsidRPr="001E53BB" w:rsidRDefault="00890AAC" w:rsidP="00863B80">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4</w:t>
            </w:r>
          </w:p>
        </w:tc>
      </w:tr>
    </w:tbl>
    <w:p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245CB5ED" wp14:editId="13BC07D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bookmarkStart w:id="3" w:name="_GoBack"/>
      <w:bookmarkEnd w:id="3"/>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890AAC" w:rsidRDefault="009D7176" w:rsidP="00890AAC">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rsidR="00890AAC" w:rsidRDefault="00890AAC" w:rsidP="00890AAC">
      <w:pPr>
        <w:widowControl w:val="0"/>
        <w:tabs>
          <w:tab w:val="left" w:pos="3000"/>
        </w:tabs>
        <w:autoSpaceDE w:val="0"/>
        <w:autoSpaceDN w:val="0"/>
        <w:adjustRightInd w:val="0"/>
        <w:spacing w:line="280" w:lineRule="atLeast"/>
        <w:rPr>
          <w:rFonts w:ascii="Times New Roman" w:hAnsi="Times New Roman"/>
          <w:i/>
          <w:color w:val="000000"/>
          <w:sz w:val="22"/>
          <w:szCs w:val="22"/>
        </w:rPr>
      </w:pPr>
    </w:p>
    <w:p w:rsidR="00890AAC" w:rsidRPr="00890AAC" w:rsidRDefault="00890AAC" w:rsidP="00890AAC">
      <w:pPr>
        <w:widowControl w:val="0"/>
        <w:tabs>
          <w:tab w:val="left" w:pos="3000"/>
        </w:tabs>
        <w:autoSpaceDE w:val="0"/>
        <w:autoSpaceDN w:val="0"/>
        <w:adjustRightInd w:val="0"/>
        <w:spacing w:line="280" w:lineRule="atLeast"/>
        <w:ind w:left="-450"/>
        <w:rPr>
          <w:rFonts w:ascii="Times New Roman" w:hAnsi="Times New Roman"/>
          <w:i/>
          <w:color w:val="000000" w:themeColor="text1"/>
          <w:sz w:val="22"/>
          <w:szCs w:val="22"/>
        </w:rPr>
      </w:pPr>
      <w:r w:rsidRPr="00890AAC">
        <w:rPr>
          <w:color w:val="000000" w:themeColor="text1"/>
        </w:rPr>
        <w:t xml:space="preserve">The following paragraph under IV-4, I(8)(i)(vi) – </w:t>
      </w:r>
      <w:r w:rsidRPr="00890AAC">
        <w:rPr>
          <w:color w:val="000000" w:themeColor="text1"/>
          <w:u w:val="single"/>
        </w:rPr>
        <w:t>Graduation Attribution</w:t>
      </w:r>
      <w:r w:rsidRPr="00890AAC">
        <w:rPr>
          <w:color w:val="000000" w:themeColor="text1"/>
        </w:rPr>
        <w:t xml:space="preserve"> is deleted in its entirety and replace with</w:t>
      </w:r>
      <w:r>
        <w:rPr>
          <w:color w:val="000000" w:themeColor="text1"/>
        </w:rPr>
        <w:t xml:space="preserve"> the following language: </w:t>
      </w:r>
      <w:r w:rsidRPr="00890AAC">
        <w:rPr>
          <w:color w:val="000000" w:themeColor="text1"/>
        </w:rPr>
        <w:t>“</w:t>
      </w:r>
      <w:r w:rsidRPr="00890AAC">
        <w:rPr>
          <w:color w:val="000000" w:themeColor="text1"/>
        </w:rPr>
        <w:t>1% Alternate Assessment Cap Redistribution – requires LEAs to move students who scored Proficient or Advanced on the alternate assessment who exceed 1% of the total students tested to a “reported” non-Proficient status.  The 1% Alternate Assessment Cap Redistribution window for 2014-15 is July 20 – 22, 2015.  The Selected Offeror must provide a system for LEAs to redistribute students who exceed the one percent cap.  The system must perform some redistributions automatically as directed by PDE, while others will require PDE approval on a case-by-case basis.  The Selected Offeror’s system must provide for a manual override functionality for PDE use.</w:t>
      </w:r>
      <w:r w:rsidRPr="00890AAC">
        <w:rPr>
          <w:color w:val="000000" w:themeColor="text1"/>
        </w:rPr>
        <w:t>”</w:t>
      </w:r>
    </w:p>
    <w:p w:rsidR="002C5F45" w:rsidRPr="00884F8D" w:rsidRDefault="002C5F45" w:rsidP="002C5F45">
      <w:pPr>
        <w:tabs>
          <w:tab w:val="left" w:pos="7905"/>
        </w:tabs>
        <w:ind w:left="-450"/>
        <w:rPr>
          <w:rFonts w:ascii="Times New Roman" w:hAnsi="Times New Roman"/>
          <w:sz w:val="22"/>
          <w:szCs w:val="22"/>
        </w:rPr>
      </w:pPr>
    </w:p>
    <w:p w:rsidR="009D7176" w:rsidRPr="00884F8D" w:rsidRDefault="00D3254F" w:rsidP="00D3254F">
      <w:pPr>
        <w:tabs>
          <w:tab w:val="left" w:pos="7905"/>
        </w:tabs>
        <w:ind w:left="-450"/>
        <w:rPr>
          <w:rFonts w:ascii="Times New Roman" w:hAnsi="Times New Roman"/>
          <w:sz w:val="22"/>
          <w:szCs w:val="22"/>
        </w:rPr>
      </w:pPr>
      <w:r w:rsidRPr="00884F8D">
        <w:rPr>
          <w:rFonts w:ascii="Times New Roman" w:hAnsi="Times New Roman"/>
          <w:sz w:val="22"/>
          <w:szCs w:val="22"/>
          <w:u w:val="single"/>
        </w:rPr>
        <w:t>Type of Solicitation:</w:t>
      </w:r>
      <w:r w:rsidRPr="00884F8D">
        <w:rPr>
          <w:rFonts w:ascii="Times New Roman" w:hAnsi="Times New Roman"/>
          <w:sz w:val="22"/>
          <w:szCs w:val="22"/>
        </w:rPr>
        <w:t xml:space="preserve">  </w:t>
      </w:r>
      <w:sdt>
        <w:sdtPr>
          <w:rPr>
            <w:rStyle w:val="Style2"/>
            <w:szCs w:val="2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dropDownList>
        </w:sdtPr>
        <w:sdtEndPr>
          <w:rPr>
            <w:rStyle w:val="Style2"/>
          </w:rPr>
        </w:sdtEndPr>
        <w:sdtContent>
          <w:r w:rsidR="00863B80" w:rsidRPr="00884F8D">
            <w:rPr>
              <w:rStyle w:val="Style2"/>
              <w:szCs w:val="22"/>
            </w:rPr>
            <w:t>Hard Copy (Paper) Bid - If you have already submitted a response to the original solicitation, you may either submit a new response, or return this Addendum with a statement that your original response remains firm, by the due date.</w:t>
          </w:r>
        </w:sdtContent>
      </w:sdt>
    </w:p>
    <w:p w:rsidR="009D7176" w:rsidRPr="001E53BB" w:rsidRDefault="009D7176" w:rsidP="009D7176">
      <w:pPr>
        <w:tabs>
          <w:tab w:val="left" w:pos="7905"/>
        </w:tabs>
        <w:ind w:left="-450"/>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Pr="001E53BB">
        <w:rPr>
          <w:rFonts w:ascii="Times New Roman" w:hAnsi="Times New Roman"/>
          <w:color w:val="000000"/>
          <w:sz w:val="22"/>
          <w:szCs w:val="22"/>
        </w:rPr>
        <w:fldChar w:fldCharType="begin">
          <w:ffData>
            <w:name w:val="Text27"/>
            <w:enabled/>
            <w:calcOnExit w:val="0"/>
            <w:textInput/>
          </w:ffData>
        </w:fldChar>
      </w:r>
      <w:bookmarkStart w:id="4" w:name="Text27"/>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863B80">
        <w:rPr>
          <w:rFonts w:ascii="Times New Roman" w:hAnsi="Times New Roman"/>
          <w:noProof/>
          <w:color w:val="000000"/>
          <w:sz w:val="22"/>
          <w:szCs w:val="22"/>
        </w:rPr>
        <w:t>Jennifer Habowski</w:t>
      </w:r>
      <w:r w:rsidRPr="001E53BB">
        <w:rPr>
          <w:rFonts w:ascii="Times New Roman" w:hAnsi="Times New Roman"/>
          <w:color w:val="000000"/>
          <w:sz w:val="22"/>
          <w:szCs w:val="22"/>
        </w:rPr>
        <w:fldChar w:fldCharType="end"/>
      </w:r>
      <w:bookmarkEnd w:id="4"/>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1"/>
            <w:enabled/>
            <w:calcOnExit w:val="0"/>
            <w:textInput/>
          </w:ffData>
        </w:fldChar>
      </w:r>
      <w:bookmarkStart w:id="5" w:name="Text31"/>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863B80">
        <w:rPr>
          <w:rFonts w:ascii="Times New Roman" w:hAnsi="Times New Roman"/>
          <w:noProof/>
          <w:color w:val="000000"/>
          <w:sz w:val="22"/>
          <w:szCs w:val="22"/>
        </w:rPr>
        <w:t>Issuing Officer</w:t>
      </w:r>
      <w:r w:rsidRPr="001E53BB">
        <w:rPr>
          <w:rFonts w:ascii="Times New Roman" w:hAnsi="Times New Roman"/>
          <w:color w:val="000000"/>
          <w:sz w:val="22"/>
          <w:szCs w:val="22"/>
        </w:rPr>
        <w:fldChar w:fldCharType="end"/>
      </w:r>
      <w:bookmarkEnd w:id="5"/>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2"/>
            <w:enabled/>
            <w:calcOnExit w:val="0"/>
            <w:textInput/>
          </w:ffData>
        </w:fldChar>
      </w:r>
      <w:bookmarkStart w:id="6" w:name="Text32"/>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863B80">
        <w:rPr>
          <w:rFonts w:ascii="Times New Roman" w:hAnsi="Times New Roman"/>
          <w:noProof/>
          <w:color w:val="000000"/>
          <w:sz w:val="22"/>
          <w:szCs w:val="22"/>
        </w:rPr>
        <w:t>717-703-2937</w:t>
      </w:r>
      <w:r w:rsidRPr="001E53BB">
        <w:rPr>
          <w:rFonts w:ascii="Times New Roman" w:hAnsi="Times New Roman"/>
          <w:color w:val="000000"/>
          <w:sz w:val="22"/>
          <w:szCs w:val="22"/>
        </w:rPr>
        <w:fldChar w:fldCharType="end"/>
      </w:r>
      <w:bookmarkEnd w:id="6"/>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29"/>
            <w:enabled/>
            <w:calcOnExit w:val="0"/>
            <w:textInput/>
          </w:ffData>
        </w:fldChar>
      </w:r>
      <w:bookmarkStart w:id="7" w:name="Text29"/>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863B80">
        <w:rPr>
          <w:rFonts w:ascii="Times New Roman" w:hAnsi="Times New Roman"/>
          <w:noProof/>
          <w:color w:val="000000"/>
          <w:sz w:val="22"/>
          <w:szCs w:val="22"/>
        </w:rPr>
        <w:t>jhabowski@pa.gov</w:t>
      </w:r>
      <w:r w:rsidRPr="001E53BB">
        <w:rPr>
          <w:rFonts w:ascii="Times New Roman" w:hAnsi="Times New Roman"/>
          <w:color w:val="000000"/>
          <w:sz w:val="22"/>
          <w:szCs w:val="22"/>
        </w:rPr>
        <w:fldChar w:fldCharType="end"/>
      </w:r>
      <w:bookmarkEnd w:id="7"/>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F3A" w:rsidRDefault="00466F3A" w:rsidP="00CB0EB2">
      <w:r>
        <w:separator/>
      </w:r>
    </w:p>
  </w:endnote>
  <w:endnote w:type="continuationSeparator" w:id="0">
    <w:p w:rsidR="00466F3A" w:rsidRDefault="00466F3A"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rsidR="001E53BB" w:rsidRPr="001E53BB" w:rsidRDefault="001E53BB" w:rsidP="001E53BB">
    <w:pPr>
      <w:pStyle w:val="Footer"/>
      <w:ind w:left="-450"/>
      <w:rPr>
        <w:rFonts w:ascii="Times New Roman" w:hAnsi="Times New Roman"/>
      </w:rPr>
    </w:pPr>
    <w:r w:rsidRPr="001E53BB">
      <w:rPr>
        <w:rFonts w:ascii="Times New Roman" w:hAnsi="Times New Roman"/>
        <w:sz w:val="18"/>
        <w:szCs w:val="18"/>
      </w:rPr>
      <w:t>Published 1</w:t>
    </w:r>
    <w:r>
      <w:rPr>
        <w:rFonts w:ascii="Times New Roman" w:hAnsi="Times New Roman"/>
        <w:sz w:val="18"/>
        <w:szCs w:val="18"/>
      </w:rPr>
      <w:t>2</w:t>
    </w:r>
    <w:r w:rsidRPr="001E53BB">
      <w:rPr>
        <w:rFonts w:ascii="Times New Roman" w:hAnsi="Times New Roman"/>
        <w:sz w:val="18"/>
        <w:szCs w:val="18"/>
      </w:rPr>
      <w:t>/</w:t>
    </w:r>
    <w:r>
      <w:rPr>
        <w:rFonts w:ascii="Times New Roman" w:hAnsi="Times New Roman"/>
        <w:sz w:val="18"/>
        <w:szCs w:val="18"/>
      </w:rPr>
      <w:t>05</w:t>
    </w:r>
    <w:r w:rsidRPr="001E53BB">
      <w:rPr>
        <w:rFonts w:ascii="Times New Roman" w:hAnsi="Times New Roman"/>
        <w:sz w:val="18"/>
        <w:szCs w:val="18"/>
      </w:rPr>
      <w:t>/2013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F3A" w:rsidRDefault="00466F3A" w:rsidP="00CB0EB2">
      <w:r>
        <w:separator/>
      </w:r>
    </w:p>
  </w:footnote>
  <w:footnote w:type="continuationSeparator" w:id="0">
    <w:p w:rsidR="00466F3A" w:rsidRDefault="00466F3A" w:rsidP="00CB0E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EB2" w:rsidRDefault="00CB0EB2">
    <w:pPr>
      <w:pStyle w:val="Header"/>
    </w:pPr>
    <w:r>
      <w:rPr>
        <w:noProof/>
      </w:rPr>
      <w:drawing>
        <wp:inline distT="0" distB="0" distL="0" distR="0" wp14:anchorId="6C04B28B" wp14:editId="0B42763C">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93403"/>
    <w:multiLevelType w:val="hybridMultilevel"/>
    <w:tmpl w:val="52E21A78"/>
    <w:lvl w:ilvl="0" w:tplc="8160A82C">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A8955C6"/>
    <w:multiLevelType w:val="hybridMultilevel"/>
    <w:tmpl w:val="D5C44DBA"/>
    <w:lvl w:ilvl="0" w:tplc="5998846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nsid w:val="33660720"/>
    <w:multiLevelType w:val="hybridMultilevel"/>
    <w:tmpl w:val="1D1E511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2374D4E"/>
    <w:multiLevelType w:val="hybridMultilevel"/>
    <w:tmpl w:val="D5C44DBA"/>
    <w:lvl w:ilvl="0" w:tplc="5998846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nsid w:val="5FED4718"/>
    <w:multiLevelType w:val="hybridMultilevel"/>
    <w:tmpl w:val="0F3E1C62"/>
    <w:lvl w:ilvl="0" w:tplc="D450A6C2">
      <w:start w:val="1"/>
      <w:numFmt w:val="decimal"/>
      <w:lvlText w:val="%1."/>
      <w:lvlJc w:val="left"/>
      <w:pPr>
        <w:ind w:left="1086" w:hanging="360"/>
      </w:pPr>
      <w:rPr>
        <w:rFonts w:hint="default"/>
      </w:rPr>
    </w:lvl>
    <w:lvl w:ilvl="1" w:tplc="04090019">
      <w:start w:val="1"/>
      <w:numFmt w:val="lowerLetter"/>
      <w:lvlText w:val="%2."/>
      <w:lvlJc w:val="left"/>
      <w:pPr>
        <w:ind w:left="1806" w:hanging="360"/>
      </w:pPr>
    </w:lvl>
    <w:lvl w:ilvl="2" w:tplc="0409001B" w:tentative="1">
      <w:start w:val="1"/>
      <w:numFmt w:val="lowerRoman"/>
      <w:lvlText w:val="%3."/>
      <w:lvlJc w:val="right"/>
      <w:pPr>
        <w:ind w:left="2526" w:hanging="180"/>
      </w:pPr>
    </w:lvl>
    <w:lvl w:ilvl="3" w:tplc="0409000F" w:tentative="1">
      <w:start w:val="1"/>
      <w:numFmt w:val="decimal"/>
      <w:lvlText w:val="%4."/>
      <w:lvlJc w:val="left"/>
      <w:pPr>
        <w:ind w:left="3246" w:hanging="360"/>
      </w:pPr>
    </w:lvl>
    <w:lvl w:ilvl="4" w:tplc="04090019" w:tentative="1">
      <w:start w:val="1"/>
      <w:numFmt w:val="lowerLetter"/>
      <w:lvlText w:val="%5."/>
      <w:lvlJc w:val="left"/>
      <w:pPr>
        <w:ind w:left="3966" w:hanging="360"/>
      </w:pPr>
    </w:lvl>
    <w:lvl w:ilvl="5" w:tplc="0409001B" w:tentative="1">
      <w:start w:val="1"/>
      <w:numFmt w:val="lowerRoman"/>
      <w:lvlText w:val="%6."/>
      <w:lvlJc w:val="right"/>
      <w:pPr>
        <w:ind w:left="4686" w:hanging="180"/>
      </w:pPr>
    </w:lvl>
    <w:lvl w:ilvl="6" w:tplc="0409000F" w:tentative="1">
      <w:start w:val="1"/>
      <w:numFmt w:val="decimal"/>
      <w:lvlText w:val="%7."/>
      <w:lvlJc w:val="left"/>
      <w:pPr>
        <w:ind w:left="5406" w:hanging="360"/>
      </w:pPr>
    </w:lvl>
    <w:lvl w:ilvl="7" w:tplc="04090019" w:tentative="1">
      <w:start w:val="1"/>
      <w:numFmt w:val="lowerLetter"/>
      <w:lvlText w:val="%8."/>
      <w:lvlJc w:val="left"/>
      <w:pPr>
        <w:ind w:left="6126" w:hanging="360"/>
      </w:pPr>
    </w:lvl>
    <w:lvl w:ilvl="8" w:tplc="0409001B" w:tentative="1">
      <w:start w:val="1"/>
      <w:numFmt w:val="lowerRoman"/>
      <w:lvlText w:val="%9."/>
      <w:lvlJc w:val="right"/>
      <w:pPr>
        <w:ind w:left="6846" w:hanging="180"/>
      </w:pPr>
    </w:lvl>
  </w:abstractNum>
  <w:abstractNum w:abstractNumId="5">
    <w:nsid w:val="65651987"/>
    <w:multiLevelType w:val="hybridMultilevel"/>
    <w:tmpl w:val="D5C44DBA"/>
    <w:lvl w:ilvl="0" w:tplc="59988466">
      <w:start w:val="1"/>
      <w:numFmt w:val="decimal"/>
      <w:lvlText w:val="%1."/>
      <w:lvlJc w:val="left"/>
      <w:pPr>
        <w:ind w:left="900" w:hanging="360"/>
      </w:pPr>
      <w:rPr>
        <w:rFonts w:hint="default"/>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nsid w:val="6E8E1F60"/>
    <w:multiLevelType w:val="hybridMultilevel"/>
    <w:tmpl w:val="76D428B2"/>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num w:numId="1">
    <w:abstractNumId w:val="4"/>
  </w:num>
  <w:num w:numId="2">
    <w:abstractNumId w:val="2"/>
  </w:num>
  <w:num w:numId="3">
    <w:abstractNumId w:val="6"/>
  </w:num>
  <w:num w:numId="4">
    <w:abstractNumId w:val="5"/>
  </w:num>
  <w:num w:numId="5">
    <w:abstractNumId w:val="1"/>
  </w:num>
  <w:num w:numId="6">
    <w:abstractNumId w:val="3"/>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0"/>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176"/>
    <w:rsid w:val="000A6658"/>
    <w:rsid w:val="00140742"/>
    <w:rsid w:val="001E53BB"/>
    <w:rsid w:val="002C5F45"/>
    <w:rsid w:val="00466F3A"/>
    <w:rsid w:val="005178C1"/>
    <w:rsid w:val="006D3ED8"/>
    <w:rsid w:val="006D7B6C"/>
    <w:rsid w:val="008362E3"/>
    <w:rsid w:val="00863B80"/>
    <w:rsid w:val="00864227"/>
    <w:rsid w:val="00884F8D"/>
    <w:rsid w:val="00890AAC"/>
    <w:rsid w:val="00961B99"/>
    <w:rsid w:val="009D443C"/>
    <w:rsid w:val="009D7176"/>
    <w:rsid w:val="009F0D7D"/>
    <w:rsid w:val="00A22BC5"/>
    <w:rsid w:val="00A80BC9"/>
    <w:rsid w:val="00B764FD"/>
    <w:rsid w:val="00C83E09"/>
    <w:rsid w:val="00CB0EB2"/>
    <w:rsid w:val="00D3254F"/>
    <w:rsid w:val="00E27A8E"/>
    <w:rsid w:val="00EF40F1"/>
    <w:rsid w:val="00F16146"/>
    <w:rsid w:val="00F334D9"/>
    <w:rsid w:val="00F51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2C5F4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2C5F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655108">
      <w:bodyDiv w:val="1"/>
      <w:marLeft w:val="0"/>
      <w:marRight w:val="0"/>
      <w:marTop w:val="0"/>
      <w:marBottom w:val="0"/>
      <w:divBdr>
        <w:top w:val="none" w:sz="0" w:space="0" w:color="auto"/>
        <w:left w:val="none" w:sz="0" w:space="0" w:color="auto"/>
        <w:bottom w:val="none" w:sz="0" w:space="0" w:color="auto"/>
        <w:right w:val="none" w:sz="0" w:space="0" w:color="auto"/>
      </w:divBdr>
    </w:div>
    <w:div w:id="1165241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FA5"/>
    <w:rsid w:val="002643C0"/>
    <w:rsid w:val="003B3F2E"/>
    <w:rsid w:val="00592FA5"/>
    <w:rsid w:val="005D675A"/>
    <w:rsid w:val="00734DAC"/>
    <w:rsid w:val="00A10AD2"/>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1" ma:contentTypeDescription="Create a new document." ma:contentTypeScope="" ma:versionID="3092d0a3d23aeff589d2bca603240973">
  <xsd:schema xmlns:xsd="http://www.w3.org/2001/XMLSchema" xmlns:xs="http://www.w3.org/2001/XMLSchema" xmlns:p="http://schemas.microsoft.com/office/2006/metadata/properties" xmlns:ns1="http://schemas.microsoft.com/sharepoint/v3" targetNamespace="http://schemas.microsoft.com/office/2006/metadata/properties" ma:root="true" ma:fieldsID="247af62f20b63ad2e16bf70de56a4e63"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6586A0-31AF-4C57-8DFA-F8E9C35BCD62}">
  <ds:schemaRefs>
    <ds:schemaRef ds:uri="http://schemas.microsoft.com/sharepoint/v3/contenttype/forms"/>
  </ds:schemaRefs>
</ds:datastoreItem>
</file>

<file path=customXml/itemProps2.xml><?xml version="1.0" encoding="utf-8"?>
<ds:datastoreItem xmlns:ds="http://schemas.openxmlformats.org/officeDocument/2006/customXml" ds:itemID="{FD0EDD3A-FBA2-4086-83F5-E212C76F62E7}">
  <ds:schemaRefs>
    <ds:schemaRef ds:uri="http://schemas.microsoft.com/office/2006/metadata/properties"/>
    <ds:schemaRef ds:uri="http://purl.org/dc/elements/1.1/"/>
    <ds:schemaRef ds:uri="http://schemas.microsoft.com/sharepoint/v3"/>
    <ds:schemaRef ds:uri="http://purl.org/dc/terms/"/>
    <ds:schemaRef ds:uri="http://www.w3.org/XML/1998/namespace"/>
    <ds:schemaRef ds:uri="http://purl.org/dc/dcmitype/"/>
    <ds:schemaRef ds:uri="http://schemas.microsoft.com/office/2006/documentManagement/types"/>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0F3C8DAB-7BCD-40AA-9A9C-40DF60B790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Habowski, Jennifer</cp:lastModifiedBy>
  <cp:revision>3</cp:revision>
  <dcterms:created xsi:type="dcterms:W3CDTF">2015-05-26T17:01:00Z</dcterms:created>
  <dcterms:modified xsi:type="dcterms:W3CDTF">2015-05-26T17:12:00Z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0x01010063A4E9D8B9AE294BB8664582FC3229C4</vt:lpwstr>
  </property>
  <property fmtid="{D5CDD505-2E9C-101B-9397-08002B2CF9AE}" pid="3" name="Order">
    <vt:r8>2500</vt:r8>
  </property>
  <property fmtid="{D5CDD505-2E9C-101B-9397-08002B2CF9AE}" pid="4" name="TemplateUrl">
    <vt:lpwstr/>
  </property>
  <property fmtid="{D5CDD505-2E9C-101B-9397-08002B2CF9AE}" pid="5" name="_SourceUrl">
    <vt:lpwstr/>
  </property>
  <property fmtid="{D5CDD505-2E9C-101B-9397-08002B2CF9AE}" pid="6" name="_SharedFileIndex">
    <vt:lpwstr/>
  </property>
  <property fmtid="{D5CDD505-2E9C-101B-9397-08002B2CF9AE}" pid="7" name="xd_Signature">
    <vt:bool>false</vt:bool>
  </property>
  <property fmtid="{D5CDD505-2E9C-101B-9397-08002B2CF9AE}" pid="8" name="xd_ProgID">
    <vt:lpwstr/>
  </property>
  <property fmtid="{D5CDD505-2E9C-101B-9397-08002B2CF9AE}" pid="9" name="PublishingContact">
    <vt:lpwstr/>
  </property>
  <property fmtid="{D5CDD505-2E9C-101B-9397-08002B2CF9AE}" pid="10" name="PublishingRollupImage">
    <vt:lpwstr/>
  </property>
  <property fmtid="{D5CDD505-2E9C-101B-9397-08002B2CF9AE}" pid="11" name="PublishingContactEmail">
    <vt:lpwstr/>
  </property>
  <property fmtid="{D5CDD505-2E9C-101B-9397-08002B2CF9AE}" pid="12" name="PublishingContactPicture">
    <vt:lpwstr/>
  </property>
  <property fmtid="{D5CDD505-2E9C-101B-9397-08002B2CF9AE}" pid="13" name="PublishingVariationGroupID">
    <vt:lpwstr/>
  </property>
  <property fmtid="{D5CDD505-2E9C-101B-9397-08002B2CF9AE}" pid="14" name="PublishingVariationRelationshipLinkFieldID">
    <vt:lpwstr/>
  </property>
  <property fmtid="{D5CDD505-2E9C-101B-9397-08002B2CF9AE}" pid="15" name="PublishingContactName">
    <vt:lpwstr/>
  </property>
  <property fmtid="{D5CDD505-2E9C-101B-9397-08002B2CF9AE}" pid="16" name="Comments">
    <vt:lpwstr/>
  </property>
  <property fmtid="{D5CDD505-2E9C-101B-9397-08002B2CF9AE}" pid="17" name="PublishingPageLayout">
    <vt:lpwstr/>
  </property>
  <property fmtid="{D5CDD505-2E9C-101B-9397-08002B2CF9AE}" pid="18" name="Audience">
    <vt:lpwstr/>
  </property>
</Properties>
</file>