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1D83AD54"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10768A">
        <w:rPr>
          <w:rFonts w:ascii="Times New Roman" w:eastAsia="Times New Roman" w:hAnsi="Times New Roman" w:cs="Times New Roman"/>
          <w:b/>
          <w:sz w:val="24"/>
          <w:szCs w:val="24"/>
        </w:rPr>
        <w:t>64539</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2B8FABA4" w:rsidR="00A01034" w:rsidRPr="00860DF7" w:rsidRDefault="0010768A"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BLCE – DEO #5 ALTOONA</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1639AA48"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10768A">
        <w:rPr>
          <w:rFonts w:ascii="Times New Roman" w:eastAsia="Times New Roman" w:hAnsi="Times New Roman" w:cs="Times New Roman"/>
          <w:b/>
          <w:caps/>
          <w:sz w:val="24"/>
          <w:szCs w:val="24"/>
        </w:rPr>
        <w:t>SGT. DANIEL E. GRAZIER</w:t>
      </w:r>
    </w:p>
    <w:p w14:paraId="6897910D" w14:textId="54ED7572" w:rsidR="00A01034" w:rsidRPr="0028453B" w:rsidRDefault="0010768A" w:rsidP="00A01034">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BLCE – DEO #5 - ALTOONA</w:t>
      </w:r>
    </w:p>
    <w:p w14:paraId="0E245948" w14:textId="21E238B6" w:rsidR="00930ED2" w:rsidRDefault="0010768A"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130 OLDE FARM OFFICE ROAD</w:t>
      </w:r>
    </w:p>
    <w:p w14:paraId="4D86A689" w14:textId="648DAC50" w:rsidR="0010768A" w:rsidRPr="00F7773D" w:rsidRDefault="0010768A"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DUNCANSVILLE, PA 16635</w:t>
      </w:r>
    </w:p>
    <w:sectPr w:rsidR="0010768A"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68A"/>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D2D4E"/>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1253</Words>
  <Characters>7143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2025-09-10T13:52:00Z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