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147B" w:rsidRDefault="00D079A2" w:rsidP="0011403A">
      <w:pPr>
        <w:spacing w:after="0"/>
        <w:jc w:val="center"/>
        <w:rPr>
          <w:rFonts w:ascii="Times New Roman" w:hAnsi="Times New Roman" w:cs="Times New Roman"/>
          <w:b/>
          <w:bCs/>
          <w:sz w:val="32"/>
          <w:szCs w:val="32"/>
        </w:rPr>
      </w:pPr>
      <w:r>
        <w:rPr>
          <w:rFonts w:ascii="Times New Roman" w:hAnsi="Times New Roman" w:cs="Times New Roman"/>
          <w:b/>
          <w:bCs/>
          <w:sz w:val="32"/>
          <w:szCs w:val="32"/>
        </w:rPr>
        <w:t>Invitation for Bid #610003662</w:t>
      </w:r>
      <w:r w:rsidR="00E358C6">
        <w:rPr>
          <w:rFonts w:ascii="Times New Roman" w:hAnsi="Times New Roman" w:cs="Times New Roman"/>
          <w:b/>
          <w:bCs/>
          <w:sz w:val="32"/>
          <w:szCs w:val="32"/>
        </w:rPr>
        <w:t>7</w:t>
      </w:r>
      <w:bookmarkStart w:id="0" w:name="_GoBack"/>
      <w:bookmarkEnd w:id="0"/>
    </w:p>
    <w:p w:rsidR="00BB25CB" w:rsidRDefault="0011403A" w:rsidP="0011403A">
      <w:pPr>
        <w:spacing w:after="0"/>
        <w:jc w:val="center"/>
        <w:rPr>
          <w:rFonts w:ascii="Times New Roman" w:hAnsi="Times New Roman" w:cs="Times New Roman"/>
          <w:b/>
          <w:bCs/>
          <w:sz w:val="32"/>
          <w:szCs w:val="32"/>
        </w:rPr>
      </w:pPr>
      <w:r w:rsidRPr="00032528">
        <w:rPr>
          <w:rFonts w:ascii="Times New Roman" w:hAnsi="Times New Roman" w:cs="Times New Roman"/>
          <w:b/>
          <w:bCs/>
          <w:sz w:val="32"/>
          <w:szCs w:val="32"/>
        </w:rPr>
        <w:t xml:space="preserve">Pennsylvania </w:t>
      </w:r>
      <w:r w:rsidR="004D4714">
        <w:rPr>
          <w:rFonts w:ascii="Times New Roman" w:hAnsi="Times New Roman" w:cs="Times New Roman"/>
          <w:b/>
          <w:bCs/>
          <w:sz w:val="32"/>
          <w:szCs w:val="32"/>
        </w:rPr>
        <w:t>Learning Standards for Early Childhood</w:t>
      </w:r>
    </w:p>
    <w:p w:rsidR="0011403A" w:rsidRPr="00032528" w:rsidRDefault="0011403A" w:rsidP="0011403A">
      <w:pPr>
        <w:spacing w:after="0"/>
        <w:jc w:val="center"/>
        <w:rPr>
          <w:rFonts w:ascii="Times New Roman" w:hAnsi="Times New Roman" w:cs="Times New Roman"/>
          <w:b/>
          <w:bCs/>
          <w:sz w:val="28"/>
          <w:szCs w:val="28"/>
        </w:rPr>
      </w:pPr>
      <w:r w:rsidRPr="00032528">
        <w:rPr>
          <w:rFonts w:ascii="Times New Roman" w:hAnsi="Times New Roman" w:cs="Times New Roman"/>
          <w:b/>
          <w:bCs/>
          <w:sz w:val="28"/>
          <w:szCs w:val="28"/>
        </w:rPr>
        <w:t xml:space="preserve">Office of Child Development and Early Learning </w:t>
      </w:r>
    </w:p>
    <w:p w:rsidR="0011403A" w:rsidRPr="00032528" w:rsidRDefault="0011403A" w:rsidP="0011403A">
      <w:pPr>
        <w:spacing w:after="0"/>
        <w:jc w:val="center"/>
        <w:rPr>
          <w:rFonts w:ascii="Times New Roman" w:hAnsi="Times New Roman" w:cs="Times New Roman"/>
          <w:b/>
          <w:bCs/>
          <w:sz w:val="28"/>
          <w:szCs w:val="28"/>
        </w:rPr>
      </w:pPr>
      <w:r w:rsidRPr="00032528">
        <w:rPr>
          <w:rFonts w:ascii="Times New Roman" w:hAnsi="Times New Roman" w:cs="Times New Roman"/>
          <w:b/>
          <w:bCs/>
          <w:sz w:val="28"/>
          <w:szCs w:val="28"/>
        </w:rPr>
        <w:t>Pennsylvania Department of Education</w:t>
      </w:r>
    </w:p>
    <w:p w:rsidR="0011403A" w:rsidRPr="00BB25CB" w:rsidRDefault="0011403A" w:rsidP="0011403A">
      <w:pPr>
        <w:spacing w:after="0"/>
        <w:rPr>
          <w:rFonts w:ascii="Times New Roman" w:hAnsi="Times New Roman" w:cs="Times New Roman"/>
          <w:b/>
          <w:bCs/>
          <w:sz w:val="16"/>
          <w:szCs w:val="16"/>
        </w:rPr>
      </w:pPr>
    </w:p>
    <w:p w:rsidR="0011403A" w:rsidRDefault="0011403A" w:rsidP="00032528">
      <w:pPr>
        <w:spacing w:after="0"/>
        <w:jc w:val="center"/>
        <w:rPr>
          <w:rFonts w:ascii="Times New Roman" w:hAnsi="Times New Roman" w:cs="Times New Roman"/>
          <w:b/>
          <w:bCs/>
          <w:sz w:val="28"/>
          <w:szCs w:val="28"/>
        </w:rPr>
      </w:pPr>
      <w:r w:rsidRPr="00032528">
        <w:rPr>
          <w:rFonts w:ascii="Times New Roman" w:hAnsi="Times New Roman" w:cs="Times New Roman"/>
          <w:b/>
          <w:bCs/>
          <w:sz w:val="28"/>
          <w:szCs w:val="28"/>
        </w:rPr>
        <w:t xml:space="preserve">Performance requirements for </w:t>
      </w:r>
      <w:r w:rsidR="004D4714">
        <w:rPr>
          <w:rFonts w:ascii="Times New Roman" w:hAnsi="Times New Roman" w:cs="Times New Roman"/>
          <w:b/>
          <w:bCs/>
          <w:sz w:val="28"/>
          <w:szCs w:val="28"/>
        </w:rPr>
        <w:t>Statistical Analysis</w:t>
      </w:r>
    </w:p>
    <w:p w:rsidR="006B147B" w:rsidRPr="00032528" w:rsidRDefault="006B147B" w:rsidP="00032528">
      <w:pPr>
        <w:spacing w:after="0"/>
        <w:jc w:val="center"/>
        <w:rPr>
          <w:rFonts w:ascii="Times New Roman" w:hAnsi="Times New Roman" w:cs="Times New Roman"/>
          <w:sz w:val="24"/>
          <w:szCs w:val="24"/>
        </w:rPr>
      </w:pPr>
      <w:r>
        <w:rPr>
          <w:rFonts w:ascii="Times New Roman" w:hAnsi="Times New Roman" w:cs="Times New Roman"/>
          <w:b/>
          <w:bCs/>
          <w:sz w:val="28"/>
          <w:szCs w:val="28"/>
        </w:rPr>
        <w:t>May 1, 2016 – December 31, 2017</w:t>
      </w:r>
    </w:p>
    <w:p w:rsidR="0011403A" w:rsidRDefault="0011403A" w:rsidP="0011403A">
      <w:pPr>
        <w:rPr>
          <w:rFonts w:ascii="Times New Roman" w:hAnsi="Times New Roman" w:cs="Times New Roman"/>
          <w:sz w:val="24"/>
          <w:szCs w:val="24"/>
        </w:rPr>
      </w:pPr>
    </w:p>
    <w:p w:rsidR="0011403A" w:rsidRDefault="0011403A" w:rsidP="00032528">
      <w:pPr>
        <w:spacing w:after="0" w:line="240" w:lineRule="auto"/>
        <w:rPr>
          <w:rFonts w:ascii="Times New Roman" w:hAnsi="Times New Roman" w:cs="Times New Roman"/>
          <w:b/>
          <w:bCs/>
          <w:sz w:val="24"/>
          <w:szCs w:val="24"/>
          <w:u w:val="single"/>
        </w:rPr>
      </w:pPr>
      <w:r w:rsidRPr="00032528">
        <w:rPr>
          <w:rFonts w:ascii="Times New Roman" w:hAnsi="Times New Roman" w:cs="Times New Roman"/>
          <w:b/>
          <w:bCs/>
          <w:sz w:val="24"/>
          <w:szCs w:val="24"/>
          <w:u w:val="single"/>
        </w:rPr>
        <w:t>SUMMARY:</w:t>
      </w:r>
    </w:p>
    <w:p w:rsidR="0058128B" w:rsidRPr="00032528" w:rsidRDefault="0058128B" w:rsidP="00032528">
      <w:pPr>
        <w:spacing w:after="0" w:line="240" w:lineRule="auto"/>
        <w:rPr>
          <w:rFonts w:ascii="Times New Roman" w:hAnsi="Times New Roman" w:cs="Times New Roman"/>
          <w:b/>
          <w:bCs/>
          <w:sz w:val="24"/>
          <w:szCs w:val="24"/>
          <w:u w:val="single"/>
        </w:rPr>
      </w:pPr>
    </w:p>
    <w:p w:rsidR="00032528" w:rsidRDefault="00032528" w:rsidP="00032528">
      <w:pPr>
        <w:spacing w:after="0" w:line="240" w:lineRule="auto"/>
        <w:rPr>
          <w:rFonts w:ascii="Times New Roman" w:hAnsi="Times New Roman" w:cs="Times New Roman"/>
          <w:sz w:val="24"/>
          <w:szCs w:val="24"/>
        </w:rPr>
      </w:pPr>
      <w:r w:rsidRPr="00032528">
        <w:rPr>
          <w:rFonts w:ascii="Times New Roman" w:hAnsi="Times New Roman" w:cs="Times New Roman"/>
          <w:sz w:val="24"/>
          <w:szCs w:val="24"/>
        </w:rPr>
        <w:t>Pennsylvania was awarded a Race to the Top – Early Learning Challenge Grant (RTT-ELC) in December 2013, through the U.S. Department of Education, to provide more children with high needs access to high-quality early learning and development programs. The grant work include</w:t>
      </w:r>
      <w:r w:rsidR="004D4714">
        <w:rPr>
          <w:rFonts w:ascii="Times New Roman" w:hAnsi="Times New Roman" w:cs="Times New Roman"/>
          <w:sz w:val="24"/>
          <w:szCs w:val="24"/>
        </w:rPr>
        <w:t xml:space="preserve">s statistical analysis of the 2014 Learning Standards for Early Childhood to ensure the age, developmental, and linguistic appropriateness of the </w:t>
      </w:r>
      <w:r w:rsidR="00715CB2">
        <w:rPr>
          <w:rFonts w:ascii="Times New Roman" w:hAnsi="Times New Roman" w:cs="Times New Roman"/>
          <w:sz w:val="24"/>
          <w:szCs w:val="24"/>
        </w:rPr>
        <w:t>Pennsylvania Learning Standards for Early Childhood</w:t>
      </w:r>
      <w:r w:rsidR="004D4714">
        <w:rPr>
          <w:rFonts w:ascii="Times New Roman" w:hAnsi="Times New Roman" w:cs="Times New Roman"/>
          <w:sz w:val="24"/>
          <w:szCs w:val="24"/>
        </w:rPr>
        <w:t xml:space="preserve">. </w:t>
      </w:r>
    </w:p>
    <w:p w:rsidR="00032528" w:rsidRDefault="00032528" w:rsidP="00032528">
      <w:pPr>
        <w:spacing w:after="0" w:line="240" w:lineRule="auto"/>
        <w:rPr>
          <w:rFonts w:ascii="Times New Roman" w:hAnsi="Times New Roman" w:cs="Times New Roman"/>
          <w:sz w:val="24"/>
          <w:szCs w:val="24"/>
        </w:rPr>
      </w:pPr>
    </w:p>
    <w:p w:rsidR="008F43F5" w:rsidRDefault="0011403A" w:rsidP="004D4714">
      <w:pPr>
        <w:spacing w:after="0" w:line="240" w:lineRule="auto"/>
        <w:rPr>
          <w:rFonts w:ascii="Times New Roman" w:hAnsi="Times New Roman" w:cs="Times New Roman"/>
          <w:sz w:val="24"/>
          <w:szCs w:val="24"/>
        </w:rPr>
      </w:pPr>
      <w:r w:rsidRPr="00032528">
        <w:rPr>
          <w:rFonts w:ascii="Times New Roman" w:hAnsi="Times New Roman" w:cs="Times New Roman"/>
          <w:sz w:val="24"/>
          <w:szCs w:val="24"/>
        </w:rPr>
        <w:t xml:space="preserve">The Pennsylvania Department of Education (PDE), Office of Child Development and Early Learning (OCDEL) seeks quotes from qualified </w:t>
      </w:r>
      <w:r w:rsidR="00032528">
        <w:rPr>
          <w:rFonts w:ascii="Times New Roman" w:hAnsi="Times New Roman" w:cs="Times New Roman"/>
          <w:sz w:val="24"/>
          <w:szCs w:val="24"/>
        </w:rPr>
        <w:t>organizations</w:t>
      </w:r>
      <w:r w:rsidRPr="00032528">
        <w:rPr>
          <w:rFonts w:ascii="Times New Roman" w:hAnsi="Times New Roman" w:cs="Times New Roman"/>
          <w:sz w:val="24"/>
          <w:szCs w:val="24"/>
        </w:rPr>
        <w:t xml:space="preserve">/contractors henceforth identified as the “contractor” to provide comprehensive development, </w:t>
      </w:r>
      <w:r w:rsidR="00032528">
        <w:rPr>
          <w:rFonts w:ascii="Times New Roman" w:hAnsi="Times New Roman" w:cs="Times New Roman"/>
          <w:sz w:val="24"/>
          <w:szCs w:val="24"/>
        </w:rPr>
        <w:t>implementation</w:t>
      </w:r>
      <w:r w:rsidRPr="00032528">
        <w:rPr>
          <w:rFonts w:ascii="Times New Roman" w:hAnsi="Times New Roman" w:cs="Times New Roman"/>
          <w:sz w:val="24"/>
          <w:szCs w:val="24"/>
        </w:rPr>
        <w:t xml:space="preserve">, </w:t>
      </w:r>
      <w:r w:rsidR="00032528">
        <w:rPr>
          <w:rFonts w:ascii="Times New Roman" w:hAnsi="Times New Roman" w:cs="Times New Roman"/>
          <w:sz w:val="24"/>
          <w:szCs w:val="24"/>
        </w:rPr>
        <w:t>analysis, and report</w:t>
      </w:r>
      <w:r w:rsidR="00715CB2">
        <w:rPr>
          <w:rFonts w:ascii="Times New Roman" w:hAnsi="Times New Roman" w:cs="Times New Roman"/>
          <w:sz w:val="24"/>
          <w:szCs w:val="24"/>
        </w:rPr>
        <w:t xml:space="preserve"> of findings</w:t>
      </w:r>
      <w:r w:rsidR="00032528">
        <w:rPr>
          <w:rFonts w:ascii="Times New Roman" w:hAnsi="Times New Roman" w:cs="Times New Roman"/>
          <w:sz w:val="24"/>
          <w:szCs w:val="24"/>
        </w:rPr>
        <w:t xml:space="preserve"> on</w:t>
      </w:r>
      <w:r w:rsidR="004D4714">
        <w:rPr>
          <w:rFonts w:ascii="Times New Roman" w:hAnsi="Times New Roman" w:cs="Times New Roman"/>
          <w:sz w:val="24"/>
          <w:szCs w:val="24"/>
        </w:rPr>
        <w:t xml:space="preserve"> the age, developmental, and linguistic appropriateness of the </w:t>
      </w:r>
      <w:r w:rsidR="00715CB2">
        <w:rPr>
          <w:rFonts w:ascii="Times New Roman" w:hAnsi="Times New Roman" w:cs="Times New Roman"/>
          <w:sz w:val="24"/>
          <w:szCs w:val="24"/>
        </w:rPr>
        <w:t>Pennsylvania Learning Standards for Early Childhood</w:t>
      </w:r>
      <w:r w:rsidR="004D4714">
        <w:rPr>
          <w:rFonts w:ascii="Times New Roman" w:hAnsi="Times New Roman" w:cs="Times New Roman"/>
          <w:sz w:val="24"/>
          <w:szCs w:val="24"/>
        </w:rPr>
        <w:t xml:space="preserve">. </w:t>
      </w:r>
    </w:p>
    <w:p w:rsidR="008F43F5" w:rsidRDefault="008F43F5" w:rsidP="00032528">
      <w:pPr>
        <w:pStyle w:val="PlainText"/>
        <w:rPr>
          <w:rFonts w:ascii="Times New Roman" w:hAnsi="Times New Roman" w:cs="Times New Roman"/>
          <w:sz w:val="24"/>
          <w:szCs w:val="24"/>
        </w:rPr>
      </w:pPr>
    </w:p>
    <w:p w:rsidR="0011403A" w:rsidRPr="00032528" w:rsidRDefault="008F43F5" w:rsidP="00032528">
      <w:pPr>
        <w:pStyle w:val="PlainText"/>
        <w:rPr>
          <w:rFonts w:ascii="Times New Roman" w:hAnsi="Times New Roman" w:cs="Times New Roman"/>
          <w:sz w:val="24"/>
          <w:szCs w:val="24"/>
        </w:rPr>
      </w:pPr>
      <w:r>
        <w:rPr>
          <w:rFonts w:ascii="Times New Roman" w:hAnsi="Times New Roman" w:cs="Times New Roman"/>
          <w:sz w:val="24"/>
          <w:szCs w:val="24"/>
        </w:rPr>
        <w:t xml:space="preserve">The </w:t>
      </w:r>
      <w:r w:rsidRPr="00032528">
        <w:rPr>
          <w:rFonts w:ascii="Times New Roman" w:hAnsi="Times New Roman" w:cs="Times New Roman"/>
          <w:sz w:val="24"/>
          <w:szCs w:val="24"/>
        </w:rPr>
        <w:t>Pennsylvania Department of Education (PDE), Office of Child Development and Early Learning (OCDEL)</w:t>
      </w:r>
      <w:r>
        <w:rPr>
          <w:rFonts w:ascii="Times New Roman" w:hAnsi="Times New Roman" w:cs="Times New Roman"/>
          <w:sz w:val="24"/>
          <w:szCs w:val="24"/>
        </w:rPr>
        <w:t xml:space="preserve"> will use the findings from this study to provide recommendations for future iterations </w:t>
      </w:r>
      <w:r w:rsidR="00700073">
        <w:rPr>
          <w:rFonts w:ascii="Times New Roman" w:hAnsi="Times New Roman" w:cs="Times New Roman"/>
          <w:sz w:val="24"/>
          <w:szCs w:val="24"/>
        </w:rPr>
        <w:t>of the Pennsylvania Learning Standards for Early Childhood</w:t>
      </w:r>
      <w:r>
        <w:rPr>
          <w:rFonts w:ascii="Times New Roman" w:hAnsi="Times New Roman" w:cs="Times New Roman"/>
          <w:sz w:val="24"/>
          <w:szCs w:val="24"/>
        </w:rPr>
        <w:t>.</w:t>
      </w:r>
      <w:r w:rsidR="00032528">
        <w:rPr>
          <w:rFonts w:ascii="Times New Roman" w:hAnsi="Times New Roman" w:cs="Times New Roman"/>
          <w:sz w:val="24"/>
          <w:szCs w:val="24"/>
        </w:rPr>
        <w:t xml:space="preserve"> </w:t>
      </w:r>
    </w:p>
    <w:p w:rsidR="0011403A" w:rsidRDefault="0011403A" w:rsidP="00032528">
      <w:pPr>
        <w:autoSpaceDE w:val="0"/>
        <w:autoSpaceDN w:val="0"/>
        <w:adjustRightInd w:val="0"/>
        <w:spacing w:after="0" w:line="240" w:lineRule="auto"/>
        <w:rPr>
          <w:rFonts w:ascii="Times New Roman" w:hAnsi="Times New Roman" w:cs="Times New Roman"/>
          <w:sz w:val="24"/>
          <w:szCs w:val="24"/>
        </w:rPr>
      </w:pPr>
    </w:p>
    <w:p w:rsidR="0058128B" w:rsidRDefault="0058128B" w:rsidP="00032528">
      <w:pPr>
        <w:autoSpaceDE w:val="0"/>
        <w:autoSpaceDN w:val="0"/>
        <w:adjustRightInd w:val="0"/>
        <w:spacing w:after="0" w:line="240" w:lineRule="auto"/>
        <w:rPr>
          <w:rFonts w:ascii="Times New Roman" w:hAnsi="Times New Roman" w:cs="Times New Roman"/>
          <w:sz w:val="24"/>
          <w:szCs w:val="24"/>
        </w:rPr>
      </w:pPr>
    </w:p>
    <w:p w:rsidR="0011403A" w:rsidRDefault="0011403A" w:rsidP="00032528">
      <w:pPr>
        <w:spacing w:after="0" w:line="240" w:lineRule="auto"/>
        <w:rPr>
          <w:rFonts w:ascii="Times New Roman" w:hAnsi="Times New Roman" w:cs="Times New Roman"/>
          <w:b/>
          <w:bCs/>
          <w:sz w:val="24"/>
          <w:szCs w:val="24"/>
          <w:u w:val="single"/>
        </w:rPr>
      </w:pPr>
      <w:r w:rsidRPr="00032528">
        <w:rPr>
          <w:rFonts w:ascii="Times New Roman" w:hAnsi="Times New Roman" w:cs="Times New Roman"/>
          <w:b/>
          <w:bCs/>
          <w:sz w:val="24"/>
          <w:szCs w:val="24"/>
          <w:u w:val="single"/>
        </w:rPr>
        <w:t>PURPOSE:</w:t>
      </w:r>
    </w:p>
    <w:p w:rsidR="0058128B" w:rsidRPr="00032528" w:rsidRDefault="0058128B" w:rsidP="00032528">
      <w:pPr>
        <w:spacing w:after="0" w:line="240" w:lineRule="auto"/>
        <w:rPr>
          <w:rFonts w:ascii="Times New Roman" w:hAnsi="Times New Roman" w:cs="Times New Roman"/>
          <w:b/>
          <w:bCs/>
          <w:sz w:val="24"/>
          <w:szCs w:val="24"/>
          <w:u w:val="single"/>
        </w:rPr>
      </w:pPr>
    </w:p>
    <w:p w:rsidR="00032528" w:rsidRPr="00032528" w:rsidRDefault="00032528" w:rsidP="00032528">
      <w:pPr>
        <w:spacing w:after="0" w:line="240" w:lineRule="auto"/>
        <w:rPr>
          <w:rFonts w:ascii="Times New Roman" w:hAnsi="Times New Roman" w:cs="Times New Roman"/>
          <w:sz w:val="24"/>
          <w:szCs w:val="24"/>
        </w:rPr>
      </w:pPr>
      <w:r w:rsidRPr="00032528">
        <w:rPr>
          <w:rFonts w:ascii="Times New Roman" w:hAnsi="Times New Roman" w:cs="Times New Roman"/>
          <w:sz w:val="24"/>
          <w:szCs w:val="24"/>
        </w:rPr>
        <w:t xml:space="preserve">The purpose of this Invitation for Bid (IFB) is to enter into a contract with a qualified vendor to work in conjunction with the Pennsylvania Office of Child Development and Early Learning (OCDEL) to </w:t>
      </w:r>
      <w:r w:rsidR="00700073">
        <w:rPr>
          <w:rFonts w:ascii="Times New Roman" w:hAnsi="Times New Roman" w:cs="Times New Roman"/>
          <w:sz w:val="24"/>
          <w:szCs w:val="24"/>
        </w:rPr>
        <w:t>analyze</w:t>
      </w:r>
      <w:r w:rsidRPr="00032528">
        <w:rPr>
          <w:rFonts w:ascii="Times New Roman" w:hAnsi="Times New Roman" w:cs="Times New Roman"/>
          <w:sz w:val="24"/>
          <w:szCs w:val="24"/>
        </w:rPr>
        <w:t xml:space="preserve"> the Pennsylvania </w:t>
      </w:r>
      <w:r w:rsidR="00700073">
        <w:rPr>
          <w:rFonts w:ascii="Times New Roman" w:hAnsi="Times New Roman" w:cs="Times New Roman"/>
          <w:sz w:val="24"/>
          <w:szCs w:val="24"/>
        </w:rPr>
        <w:t>Learning Standards for Early Childhood.</w:t>
      </w:r>
      <w:r w:rsidRPr="00032528">
        <w:rPr>
          <w:rFonts w:ascii="Times New Roman" w:hAnsi="Times New Roman" w:cs="Times New Roman"/>
          <w:sz w:val="24"/>
          <w:szCs w:val="24"/>
        </w:rPr>
        <w:t xml:space="preserve"> </w:t>
      </w:r>
    </w:p>
    <w:p w:rsidR="00032528" w:rsidRDefault="00032528" w:rsidP="00032528">
      <w:pPr>
        <w:spacing w:after="0" w:line="240" w:lineRule="auto"/>
        <w:rPr>
          <w:rFonts w:ascii="Times New Roman" w:hAnsi="Times New Roman" w:cs="Times New Roman"/>
          <w:sz w:val="23"/>
          <w:szCs w:val="23"/>
        </w:rPr>
      </w:pPr>
    </w:p>
    <w:p w:rsidR="00032528" w:rsidRDefault="00032528" w:rsidP="00032528">
      <w:pPr>
        <w:spacing w:after="0" w:line="240" w:lineRule="auto"/>
        <w:rPr>
          <w:rFonts w:ascii="Times New Roman" w:hAnsi="Times New Roman" w:cs="Times New Roman"/>
          <w:sz w:val="23"/>
          <w:szCs w:val="23"/>
        </w:rPr>
      </w:pPr>
      <w:r w:rsidRPr="007A615F">
        <w:rPr>
          <w:rFonts w:ascii="Times New Roman" w:hAnsi="Times New Roman" w:cs="Times New Roman"/>
          <w:sz w:val="23"/>
          <w:szCs w:val="23"/>
        </w:rPr>
        <w:t xml:space="preserve">This </w:t>
      </w:r>
      <w:r w:rsidR="008F43F5">
        <w:rPr>
          <w:rFonts w:ascii="Times New Roman" w:hAnsi="Times New Roman" w:cs="Times New Roman"/>
          <w:sz w:val="23"/>
          <w:szCs w:val="23"/>
        </w:rPr>
        <w:t xml:space="preserve">study </w:t>
      </w:r>
      <w:r w:rsidRPr="007A615F">
        <w:rPr>
          <w:rFonts w:ascii="Times New Roman" w:hAnsi="Times New Roman" w:cs="Times New Roman"/>
          <w:sz w:val="23"/>
          <w:szCs w:val="23"/>
        </w:rPr>
        <w:t xml:space="preserve">will: </w:t>
      </w:r>
    </w:p>
    <w:p w:rsidR="00032528" w:rsidRPr="008F43F5" w:rsidRDefault="00032528" w:rsidP="00032528">
      <w:pPr>
        <w:pStyle w:val="ListParagraph"/>
        <w:numPr>
          <w:ilvl w:val="0"/>
          <w:numId w:val="3"/>
        </w:numPr>
        <w:spacing w:after="0" w:line="240" w:lineRule="auto"/>
        <w:rPr>
          <w:rFonts w:ascii="Times New Roman" w:hAnsi="Times New Roman" w:cs="Times New Roman"/>
          <w:sz w:val="23"/>
          <w:szCs w:val="23"/>
        </w:rPr>
      </w:pPr>
      <w:r w:rsidRPr="008F43F5">
        <w:rPr>
          <w:rFonts w:ascii="Times New Roman" w:hAnsi="Times New Roman" w:cs="Times New Roman"/>
          <w:sz w:val="23"/>
          <w:szCs w:val="23"/>
        </w:rPr>
        <w:t xml:space="preserve">Determine whether the </w:t>
      </w:r>
      <w:r w:rsidR="008F43F5" w:rsidRPr="008F43F5">
        <w:rPr>
          <w:rFonts w:ascii="Times New Roman" w:hAnsi="Times New Roman" w:cs="Times New Roman"/>
          <w:sz w:val="23"/>
          <w:szCs w:val="23"/>
        </w:rPr>
        <w:t xml:space="preserve">Pennsylvania </w:t>
      </w:r>
      <w:r w:rsidR="00700073">
        <w:rPr>
          <w:rFonts w:ascii="Times New Roman" w:hAnsi="Times New Roman" w:cs="Times New Roman"/>
          <w:sz w:val="24"/>
          <w:szCs w:val="24"/>
        </w:rPr>
        <w:t xml:space="preserve">Learning Standards for Early Childhood are </w:t>
      </w:r>
      <w:r w:rsidR="00700073" w:rsidRPr="008F43F5">
        <w:rPr>
          <w:rFonts w:ascii="Times New Roman" w:hAnsi="Times New Roman" w:cs="Times New Roman"/>
          <w:sz w:val="23"/>
          <w:szCs w:val="23"/>
        </w:rPr>
        <w:t>developmentally</w:t>
      </w:r>
      <w:r w:rsidRPr="008F43F5">
        <w:rPr>
          <w:rFonts w:ascii="Times New Roman" w:hAnsi="Times New Roman" w:cs="Times New Roman"/>
          <w:sz w:val="23"/>
          <w:szCs w:val="23"/>
        </w:rPr>
        <w:t>, linguistically, and culturally</w:t>
      </w:r>
      <w:r w:rsidR="00700073">
        <w:rPr>
          <w:rFonts w:ascii="Times New Roman" w:hAnsi="Times New Roman" w:cs="Times New Roman"/>
          <w:sz w:val="23"/>
          <w:szCs w:val="23"/>
        </w:rPr>
        <w:t xml:space="preserve"> appropriate for Pennsylvania’s Infant, Young Toddler, Older Toddler, and Pre-Kindergarten </w:t>
      </w:r>
      <w:r w:rsidRPr="008F43F5">
        <w:rPr>
          <w:rFonts w:ascii="Times New Roman" w:hAnsi="Times New Roman" w:cs="Times New Roman"/>
          <w:sz w:val="23"/>
          <w:szCs w:val="23"/>
        </w:rPr>
        <w:t xml:space="preserve">children including those with disabilities, English Language Learners (ELL) and Dual Language Learners (DLL). </w:t>
      </w:r>
    </w:p>
    <w:p w:rsidR="0011403A" w:rsidRDefault="0011403A" w:rsidP="00032528">
      <w:pPr>
        <w:autoSpaceDE w:val="0"/>
        <w:autoSpaceDN w:val="0"/>
        <w:adjustRightInd w:val="0"/>
        <w:spacing w:after="0" w:line="240" w:lineRule="auto"/>
        <w:rPr>
          <w:rFonts w:ascii="Times New Roman" w:hAnsi="Times New Roman" w:cs="Times New Roman"/>
          <w:sz w:val="24"/>
          <w:szCs w:val="24"/>
        </w:rPr>
      </w:pPr>
    </w:p>
    <w:p w:rsidR="006B147B" w:rsidRDefault="006B147B" w:rsidP="00032528">
      <w:pPr>
        <w:autoSpaceDE w:val="0"/>
        <w:autoSpaceDN w:val="0"/>
        <w:adjustRightInd w:val="0"/>
        <w:spacing w:after="0" w:line="240" w:lineRule="auto"/>
        <w:rPr>
          <w:rFonts w:ascii="Times New Roman" w:hAnsi="Times New Roman" w:cs="Times New Roman"/>
          <w:sz w:val="24"/>
          <w:szCs w:val="24"/>
        </w:rPr>
      </w:pPr>
    </w:p>
    <w:p w:rsidR="006B147B" w:rsidRDefault="006B147B" w:rsidP="00032528">
      <w:pPr>
        <w:autoSpaceDE w:val="0"/>
        <w:autoSpaceDN w:val="0"/>
        <w:adjustRightInd w:val="0"/>
        <w:spacing w:after="0" w:line="240" w:lineRule="auto"/>
        <w:rPr>
          <w:rFonts w:ascii="Times New Roman" w:hAnsi="Times New Roman" w:cs="Times New Roman"/>
          <w:sz w:val="24"/>
          <w:szCs w:val="24"/>
        </w:rPr>
      </w:pPr>
    </w:p>
    <w:p w:rsidR="006B147B" w:rsidRDefault="006B147B" w:rsidP="00032528">
      <w:pPr>
        <w:autoSpaceDE w:val="0"/>
        <w:autoSpaceDN w:val="0"/>
        <w:adjustRightInd w:val="0"/>
        <w:spacing w:after="0" w:line="240" w:lineRule="auto"/>
        <w:rPr>
          <w:rFonts w:ascii="Times New Roman" w:hAnsi="Times New Roman" w:cs="Times New Roman"/>
          <w:sz w:val="24"/>
          <w:szCs w:val="24"/>
        </w:rPr>
      </w:pPr>
    </w:p>
    <w:p w:rsidR="006B147B" w:rsidRDefault="006B147B" w:rsidP="00032528">
      <w:pPr>
        <w:autoSpaceDE w:val="0"/>
        <w:autoSpaceDN w:val="0"/>
        <w:adjustRightInd w:val="0"/>
        <w:spacing w:after="0" w:line="240" w:lineRule="auto"/>
        <w:rPr>
          <w:rFonts w:ascii="Times New Roman" w:hAnsi="Times New Roman" w:cs="Times New Roman"/>
          <w:sz w:val="24"/>
          <w:szCs w:val="24"/>
        </w:rPr>
      </w:pPr>
    </w:p>
    <w:p w:rsidR="0058128B" w:rsidRDefault="0058128B" w:rsidP="00032528">
      <w:pPr>
        <w:autoSpaceDE w:val="0"/>
        <w:autoSpaceDN w:val="0"/>
        <w:adjustRightInd w:val="0"/>
        <w:spacing w:after="0" w:line="240" w:lineRule="auto"/>
        <w:rPr>
          <w:rFonts w:ascii="Times New Roman" w:hAnsi="Times New Roman" w:cs="Times New Roman"/>
          <w:sz w:val="24"/>
          <w:szCs w:val="24"/>
        </w:rPr>
      </w:pPr>
    </w:p>
    <w:p w:rsidR="0011403A" w:rsidRDefault="0011403A" w:rsidP="00032528">
      <w:pPr>
        <w:spacing w:after="0" w:line="240" w:lineRule="auto"/>
        <w:rPr>
          <w:rFonts w:ascii="Times New Roman" w:hAnsi="Times New Roman" w:cs="Times New Roman"/>
          <w:b/>
          <w:bCs/>
          <w:sz w:val="24"/>
          <w:szCs w:val="24"/>
          <w:u w:val="single"/>
        </w:rPr>
      </w:pPr>
      <w:r w:rsidRPr="00032528">
        <w:rPr>
          <w:rFonts w:ascii="Times New Roman" w:hAnsi="Times New Roman" w:cs="Times New Roman"/>
          <w:b/>
          <w:bCs/>
          <w:sz w:val="24"/>
          <w:szCs w:val="24"/>
          <w:u w:val="single"/>
        </w:rPr>
        <w:lastRenderedPageBreak/>
        <w:t>BACKGROUND:</w:t>
      </w:r>
    </w:p>
    <w:p w:rsidR="00700073" w:rsidRPr="001369ED" w:rsidRDefault="00700073" w:rsidP="00700073">
      <w:pPr>
        <w:spacing w:before="360" w:line="240" w:lineRule="auto"/>
        <w:rPr>
          <w:rFonts w:ascii="Times New Roman" w:hAnsi="Times New Roman"/>
          <w:sz w:val="24"/>
        </w:rPr>
      </w:pPr>
      <w:r w:rsidRPr="001369ED">
        <w:rPr>
          <w:rFonts w:ascii="Times New Roman" w:hAnsi="Times New Roman"/>
          <w:sz w:val="24"/>
        </w:rPr>
        <w:t xml:space="preserve">Pennsylvania’s Learning Standards for Early Childhood were developed in 2004 through cross-sector collaboration from the Departments of Health, Education and Public Welfare, and representatives from child care, Early Intervention, school districts, Head Start, higher education, family support programs and researchers. </w:t>
      </w:r>
      <w:r w:rsidR="00715CB2" w:rsidRPr="00032528">
        <w:rPr>
          <w:rFonts w:ascii="Times New Roman" w:hAnsi="Times New Roman" w:cs="Times New Roman"/>
          <w:sz w:val="24"/>
          <w:szCs w:val="24"/>
        </w:rPr>
        <w:t xml:space="preserve">Pennsylvania </w:t>
      </w:r>
      <w:r w:rsidR="00715CB2">
        <w:rPr>
          <w:rFonts w:ascii="Times New Roman" w:hAnsi="Times New Roman" w:cs="Times New Roman"/>
          <w:sz w:val="24"/>
          <w:szCs w:val="24"/>
        </w:rPr>
        <w:t>Learning Standards for Early Childhood</w:t>
      </w:r>
      <w:r w:rsidRPr="001369ED">
        <w:rPr>
          <w:rFonts w:ascii="Times New Roman" w:hAnsi="Times New Roman"/>
          <w:sz w:val="24"/>
        </w:rPr>
        <w:t xml:space="preserve"> delineate benchmarks along the birth to kindergarten continuum to promote kindergarten readiness, and are aligned with standards that span to the 12</w:t>
      </w:r>
      <w:r w:rsidRPr="001369ED">
        <w:rPr>
          <w:rFonts w:ascii="Times New Roman" w:hAnsi="Times New Roman"/>
          <w:sz w:val="24"/>
          <w:vertAlign w:val="superscript"/>
        </w:rPr>
        <w:t>th</w:t>
      </w:r>
      <w:r w:rsidRPr="001369ED">
        <w:rPr>
          <w:rFonts w:ascii="Times New Roman" w:hAnsi="Times New Roman"/>
          <w:sz w:val="24"/>
        </w:rPr>
        <w:t xml:space="preserve">-grade. Pennsylvania’s standards are research-based according to age and development and form the foundation for curriculum, assessment, instruction and intervention within early care and education programs. They also comprise the primary device for ensuring high quality, consistent child care across geographies and programs. Pennsylvania was one of the first states in the country to develop and align early learning standards to grade three academic standards. Pennsylvania is now working toward improving learning standards for early childhood through intentional focus on </w:t>
      </w:r>
      <w:r w:rsidR="00715CB2">
        <w:rPr>
          <w:rFonts w:ascii="Times New Roman" w:hAnsi="Times New Roman"/>
          <w:sz w:val="24"/>
        </w:rPr>
        <w:t xml:space="preserve">cultural, </w:t>
      </w:r>
      <w:r w:rsidRPr="001369ED">
        <w:rPr>
          <w:rFonts w:ascii="Times New Roman" w:hAnsi="Times New Roman"/>
          <w:sz w:val="24"/>
        </w:rPr>
        <w:t xml:space="preserve">linguistic and developmental appropriateness. </w:t>
      </w:r>
    </w:p>
    <w:p w:rsidR="00700073" w:rsidRPr="001369ED" w:rsidRDefault="00700073" w:rsidP="00700073">
      <w:pPr>
        <w:spacing w:line="240" w:lineRule="auto"/>
        <w:rPr>
          <w:rFonts w:ascii="Times New Roman" w:hAnsi="Times New Roman"/>
          <w:sz w:val="24"/>
        </w:rPr>
      </w:pPr>
      <w:r w:rsidRPr="001369ED">
        <w:rPr>
          <w:rFonts w:ascii="Times New Roman" w:hAnsi="Times New Roman"/>
          <w:sz w:val="24"/>
        </w:rPr>
        <w:t xml:space="preserve">Pennsylvania’s Learning Standards for Early Childhood span Infant/Toddler, </w:t>
      </w:r>
      <w:r w:rsidR="00715CB2">
        <w:rPr>
          <w:rFonts w:ascii="Times New Roman" w:hAnsi="Times New Roman"/>
          <w:sz w:val="24"/>
        </w:rPr>
        <w:t>Pre-K</w:t>
      </w:r>
      <w:r w:rsidRPr="001369ED">
        <w:rPr>
          <w:rFonts w:ascii="Times New Roman" w:hAnsi="Times New Roman"/>
          <w:sz w:val="24"/>
        </w:rPr>
        <w:t xml:space="preserve">indergarten, </w:t>
      </w:r>
      <w:r w:rsidR="00715CB2">
        <w:rPr>
          <w:rFonts w:ascii="Times New Roman" w:hAnsi="Times New Roman"/>
          <w:sz w:val="24"/>
        </w:rPr>
        <w:t>K</w:t>
      </w:r>
      <w:r w:rsidRPr="001369ED">
        <w:rPr>
          <w:rFonts w:ascii="Times New Roman" w:hAnsi="Times New Roman"/>
          <w:sz w:val="24"/>
        </w:rPr>
        <w:t>indergarten, 1</w:t>
      </w:r>
      <w:r w:rsidRPr="001369ED">
        <w:rPr>
          <w:rFonts w:ascii="Times New Roman" w:hAnsi="Times New Roman"/>
          <w:sz w:val="24"/>
          <w:vertAlign w:val="superscript"/>
        </w:rPr>
        <w:t>st</w:t>
      </w:r>
      <w:r w:rsidRPr="001369ED">
        <w:rPr>
          <w:rFonts w:ascii="Times New Roman" w:hAnsi="Times New Roman"/>
          <w:sz w:val="24"/>
        </w:rPr>
        <w:t>-grade, and 2</w:t>
      </w:r>
      <w:r w:rsidRPr="001369ED">
        <w:rPr>
          <w:rFonts w:ascii="Times New Roman" w:hAnsi="Times New Roman"/>
          <w:sz w:val="24"/>
          <w:vertAlign w:val="superscript"/>
        </w:rPr>
        <w:t>nd</w:t>
      </w:r>
      <w:r w:rsidRPr="001369ED">
        <w:rPr>
          <w:rFonts w:ascii="Times New Roman" w:hAnsi="Times New Roman"/>
          <w:sz w:val="24"/>
        </w:rPr>
        <w:t xml:space="preserve">-grade age groups, and include the essential domains of school readiness, including: Approaches to Learning; Language and Literacy; Mathematics; Health, Wellness and Physical Development; and Social and Emotional Development. Additional standards include the domains: Creative Thinking and Expression, Social Studies, Science (including Environment and Ecology), and Partnerships for Learning. </w:t>
      </w:r>
    </w:p>
    <w:p w:rsidR="00700073" w:rsidRDefault="00700073" w:rsidP="00E978AB">
      <w:pPr>
        <w:spacing w:after="0" w:line="240" w:lineRule="auto"/>
        <w:rPr>
          <w:rFonts w:ascii="Times New Roman" w:hAnsi="Times New Roman" w:cs="Times New Roman"/>
          <w:b/>
          <w:bCs/>
          <w:sz w:val="24"/>
          <w:szCs w:val="24"/>
          <w:u w:val="single"/>
        </w:rPr>
      </w:pPr>
    </w:p>
    <w:p w:rsidR="00E978AB" w:rsidRDefault="00E978AB" w:rsidP="00E978AB">
      <w:pPr>
        <w:spacing w:after="0" w:line="240" w:lineRule="auto"/>
        <w:rPr>
          <w:rFonts w:ascii="Times New Roman" w:hAnsi="Times New Roman" w:cs="Times New Roman"/>
          <w:sz w:val="24"/>
          <w:szCs w:val="24"/>
          <w:u w:val="single"/>
        </w:rPr>
      </w:pPr>
      <w:r>
        <w:rPr>
          <w:rFonts w:ascii="Times New Roman" w:hAnsi="Times New Roman" w:cs="Times New Roman"/>
          <w:b/>
          <w:bCs/>
          <w:sz w:val="24"/>
          <w:szCs w:val="24"/>
          <w:u w:val="single"/>
        </w:rPr>
        <w:t>LONG TERM EXPECTED OUTCOME</w:t>
      </w:r>
      <w:r w:rsidRPr="00032528">
        <w:rPr>
          <w:rFonts w:ascii="Times New Roman" w:hAnsi="Times New Roman" w:cs="Times New Roman"/>
          <w:sz w:val="24"/>
          <w:szCs w:val="24"/>
          <w:u w:val="single"/>
        </w:rPr>
        <w:t>:</w:t>
      </w:r>
    </w:p>
    <w:p w:rsidR="0058128B" w:rsidRDefault="0058128B" w:rsidP="00E978AB">
      <w:pPr>
        <w:spacing w:after="0" w:line="240" w:lineRule="auto"/>
        <w:rPr>
          <w:rFonts w:ascii="Times New Roman" w:hAnsi="Times New Roman" w:cs="Times New Roman"/>
          <w:sz w:val="24"/>
          <w:szCs w:val="24"/>
          <w:u w:val="single"/>
        </w:rPr>
      </w:pPr>
    </w:p>
    <w:p w:rsidR="00715CB2" w:rsidRDefault="00E978AB" w:rsidP="00715CB2">
      <w:pPr>
        <w:pStyle w:val="NormalWeb"/>
        <w:kinsoku w:val="0"/>
        <w:overflowPunct w:val="0"/>
        <w:spacing w:before="0" w:beforeAutospacing="0" w:after="0" w:afterAutospacing="0"/>
        <w:textAlignment w:val="baseline"/>
        <w:rPr>
          <w:color w:val="000000" w:themeColor="text1"/>
          <w:kern w:val="24"/>
        </w:rPr>
      </w:pPr>
      <w:r>
        <w:rPr>
          <w:bCs/>
        </w:rPr>
        <w:t xml:space="preserve">The intended long term outcome of the </w:t>
      </w:r>
      <w:r>
        <w:t xml:space="preserve">Pennsylvania </w:t>
      </w:r>
      <w:r w:rsidR="00700073">
        <w:t>Learning Standards for Early Childhood study</w:t>
      </w:r>
      <w:r>
        <w:t xml:space="preserve"> is</w:t>
      </w:r>
      <w:r w:rsidR="00700073">
        <w:t xml:space="preserve"> to ensure</w:t>
      </w:r>
      <w:r>
        <w:t xml:space="preserve"> </w:t>
      </w:r>
      <w:r w:rsidR="00700073">
        <w:t xml:space="preserve">the age, developmental, </w:t>
      </w:r>
      <w:r w:rsidR="00715CB2">
        <w:t xml:space="preserve">cultural </w:t>
      </w:r>
      <w:r w:rsidR="00700073">
        <w:t xml:space="preserve">and linguistic appropriateness of the </w:t>
      </w:r>
      <w:r w:rsidR="007D67A2">
        <w:t>Pennsylvania Learning Standards for Early Childhood</w:t>
      </w:r>
      <w:r w:rsidR="00700073">
        <w:t xml:space="preserve">. </w:t>
      </w:r>
      <w:r w:rsidR="007D67A2">
        <w:t>The</w:t>
      </w:r>
      <w:r w:rsidR="00ED66DC">
        <w:t xml:space="preserve"> outcome of this study is </w:t>
      </w:r>
      <w:r w:rsidR="00715CB2">
        <w:t>significant</w:t>
      </w:r>
      <w:r w:rsidR="00ED66DC">
        <w:t xml:space="preserve"> as many of Pennsylvania </w:t>
      </w:r>
      <w:r w:rsidR="007D67A2">
        <w:t>initiatives are</w:t>
      </w:r>
      <w:r w:rsidR="00ED66DC">
        <w:t xml:space="preserve"> informed by the </w:t>
      </w:r>
      <w:r w:rsidR="00700073">
        <w:t>Pennsylvania Learning Standards for Early Childhood</w:t>
      </w:r>
      <w:r w:rsidR="007D67A2">
        <w:t xml:space="preserve">. </w:t>
      </w:r>
      <w:r w:rsidR="005030DA">
        <w:t xml:space="preserve">State funded programs are required to use curriculum that is aligned to the Pennsylvania Learning Standards for Early Childhood. </w:t>
      </w:r>
      <w:r w:rsidR="007D67A2">
        <w:t>The standards</w:t>
      </w:r>
      <w:r w:rsidR="00700073">
        <w:t xml:space="preserve"> inform </w:t>
      </w:r>
      <w:r w:rsidR="00715CB2">
        <w:t xml:space="preserve">Pennsylvania’s </w:t>
      </w:r>
      <w:r w:rsidR="007D67A2">
        <w:t>standards-based early learning outcomes</w:t>
      </w:r>
      <w:r w:rsidR="00700073">
        <w:t xml:space="preserve"> reporting framework</w:t>
      </w:r>
      <w:r w:rsidR="007D67A2">
        <w:t>s</w:t>
      </w:r>
      <w:r w:rsidR="00700073">
        <w:t xml:space="preserve"> </w:t>
      </w:r>
      <w:r w:rsidR="00464BB1">
        <w:t>to which</w:t>
      </w:r>
      <w:r w:rsidR="00700073">
        <w:t xml:space="preserve"> approved assessment </w:t>
      </w:r>
      <w:r w:rsidR="007D67A2">
        <w:t>companies’</w:t>
      </w:r>
      <w:r w:rsidR="00700073">
        <w:t xml:space="preserve"> </w:t>
      </w:r>
      <w:r w:rsidR="00715CB2">
        <w:t xml:space="preserve">demonstrate </w:t>
      </w:r>
      <w:r w:rsidR="00277416">
        <w:t xml:space="preserve">alignment. </w:t>
      </w:r>
      <w:r w:rsidR="007D67A2">
        <w:t xml:space="preserve">In addition, </w:t>
      </w:r>
      <w:r w:rsidR="00277416">
        <w:t xml:space="preserve">Pennsylvania’s Kindergarten Entry Inventory is comprised </w:t>
      </w:r>
      <w:r w:rsidR="005030DA">
        <w:t xml:space="preserve">of </w:t>
      </w:r>
      <w:r w:rsidR="00715CB2">
        <w:t xml:space="preserve">thirty indicators that are informed by Pennsylvania’s Pre-Kindergarten Learning Standards for Early Childhood. </w:t>
      </w:r>
      <w:r w:rsidR="00715CB2" w:rsidRPr="00343724">
        <w:rPr>
          <w:color w:val="000000" w:themeColor="text1"/>
          <w:kern w:val="24"/>
        </w:rPr>
        <w:t>The Pennsylvania Kindergarten Entry Inventory is an observational snapshot of ch</w:t>
      </w:r>
      <w:r w:rsidR="00715CB2">
        <w:rPr>
          <w:color w:val="000000" w:themeColor="text1"/>
          <w:kern w:val="24"/>
        </w:rPr>
        <w:t>ildren entering kindergarten</w:t>
      </w:r>
      <w:r w:rsidR="00464BB1">
        <w:rPr>
          <w:color w:val="000000" w:themeColor="text1"/>
          <w:kern w:val="24"/>
        </w:rPr>
        <w:t>, which is taken</w:t>
      </w:r>
      <w:r w:rsidR="00715CB2">
        <w:rPr>
          <w:color w:val="000000" w:themeColor="text1"/>
          <w:kern w:val="24"/>
        </w:rPr>
        <w:t xml:space="preserve"> within the first forty-five calendar days of the school year</w:t>
      </w:r>
      <w:r w:rsidR="00715CB2" w:rsidRPr="00343724">
        <w:rPr>
          <w:color w:val="000000" w:themeColor="text1"/>
          <w:kern w:val="24"/>
        </w:rPr>
        <w:t>.</w:t>
      </w:r>
    </w:p>
    <w:p w:rsidR="00700073" w:rsidRDefault="00700073" w:rsidP="00700073">
      <w:pPr>
        <w:spacing w:after="0" w:line="240" w:lineRule="auto"/>
        <w:rPr>
          <w:rFonts w:ascii="Times New Roman" w:hAnsi="Times New Roman" w:cs="Times New Roman"/>
          <w:sz w:val="24"/>
          <w:szCs w:val="24"/>
        </w:rPr>
      </w:pPr>
    </w:p>
    <w:p w:rsidR="0018448D" w:rsidRDefault="00DE037E" w:rsidP="000325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7D67A2">
        <w:rPr>
          <w:rFonts w:ascii="Times New Roman" w:hAnsi="Times New Roman" w:cs="Times New Roman"/>
          <w:sz w:val="24"/>
          <w:szCs w:val="24"/>
        </w:rPr>
        <w:t>study</w:t>
      </w:r>
      <w:r>
        <w:rPr>
          <w:rFonts w:ascii="Times New Roman" w:hAnsi="Times New Roman" w:cs="Times New Roman"/>
          <w:sz w:val="24"/>
          <w:szCs w:val="24"/>
        </w:rPr>
        <w:t xml:space="preserve"> of the</w:t>
      </w:r>
      <w:r w:rsidR="007D67A2">
        <w:rPr>
          <w:rFonts w:ascii="Times New Roman" w:hAnsi="Times New Roman" w:cs="Times New Roman"/>
          <w:bCs/>
          <w:sz w:val="24"/>
          <w:szCs w:val="24"/>
        </w:rPr>
        <w:t xml:space="preserve"> </w:t>
      </w:r>
      <w:r w:rsidR="007D67A2">
        <w:rPr>
          <w:rFonts w:ascii="Times New Roman" w:hAnsi="Times New Roman" w:cs="Times New Roman"/>
          <w:sz w:val="24"/>
          <w:szCs w:val="24"/>
        </w:rPr>
        <w:t xml:space="preserve">Pennsylvania Learning Standards for Early Childhood will </w:t>
      </w:r>
      <w:r w:rsidR="0018448D">
        <w:rPr>
          <w:rFonts w:ascii="Times New Roman" w:hAnsi="Times New Roman" w:cs="Times New Roman"/>
          <w:sz w:val="24"/>
          <w:szCs w:val="24"/>
        </w:rPr>
        <w:t>seek the extent to which the</w:t>
      </w:r>
      <w:r w:rsidR="0018448D" w:rsidRPr="0018448D">
        <w:rPr>
          <w:rFonts w:ascii="Times New Roman" w:hAnsi="Times New Roman" w:cs="Times New Roman"/>
          <w:bCs/>
          <w:sz w:val="24"/>
          <w:szCs w:val="24"/>
        </w:rPr>
        <w:t xml:space="preserve"> </w:t>
      </w:r>
      <w:r w:rsidR="0018448D">
        <w:rPr>
          <w:rFonts w:ascii="Times New Roman" w:hAnsi="Times New Roman" w:cs="Times New Roman"/>
          <w:bCs/>
          <w:sz w:val="24"/>
          <w:szCs w:val="24"/>
        </w:rPr>
        <w:t xml:space="preserve">Infant/Toddler and Pre-Kindergarten </w:t>
      </w:r>
      <w:r w:rsidR="0018448D">
        <w:rPr>
          <w:rFonts w:ascii="Times New Roman" w:hAnsi="Times New Roman" w:cs="Times New Roman"/>
          <w:sz w:val="24"/>
          <w:szCs w:val="24"/>
        </w:rPr>
        <w:t>Learning Standards for Early Childhood show</w:t>
      </w:r>
    </w:p>
    <w:p w:rsidR="00DE037E" w:rsidRDefault="0018448D" w:rsidP="00032528">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Evidence of the following: </w:t>
      </w:r>
      <w:r w:rsidR="007D67A2">
        <w:rPr>
          <w:rFonts w:ascii="Times New Roman" w:hAnsi="Times New Roman" w:cs="Times New Roman"/>
          <w:sz w:val="24"/>
          <w:szCs w:val="24"/>
        </w:rPr>
        <w:t xml:space="preserve"> </w:t>
      </w:r>
    </w:p>
    <w:p w:rsidR="00DE037E" w:rsidRDefault="00DE037E" w:rsidP="00032528">
      <w:pPr>
        <w:spacing w:after="0" w:line="240" w:lineRule="auto"/>
        <w:rPr>
          <w:rFonts w:ascii="Times New Roman" w:hAnsi="Times New Roman" w:cs="Times New Roman"/>
          <w:sz w:val="24"/>
          <w:szCs w:val="24"/>
        </w:rPr>
      </w:pPr>
    </w:p>
    <w:p w:rsidR="00DE037E" w:rsidRPr="007D67A2" w:rsidRDefault="007D67A2" w:rsidP="00DE037E">
      <w:pPr>
        <w:pStyle w:val="ListParagraph"/>
        <w:numPr>
          <w:ilvl w:val="0"/>
          <w:numId w:val="16"/>
        </w:num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Age/developmental appropriateness </w:t>
      </w:r>
    </w:p>
    <w:p w:rsidR="007D67A2" w:rsidRDefault="007D67A2" w:rsidP="007D67A2">
      <w:pPr>
        <w:pStyle w:val="ListParagraph"/>
        <w:numPr>
          <w:ilvl w:val="0"/>
          <w:numId w:val="16"/>
        </w:num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Cultural/linguistic appropriateness </w:t>
      </w:r>
    </w:p>
    <w:p w:rsidR="007D67A2" w:rsidRDefault="007D67A2" w:rsidP="00DE037E">
      <w:pPr>
        <w:pStyle w:val="ListParagraph"/>
        <w:numPr>
          <w:ilvl w:val="0"/>
          <w:numId w:val="16"/>
        </w:numPr>
        <w:spacing w:after="0" w:line="240" w:lineRule="auto"/>
        <w:rPr>
          <w:rFonts w:ascii="Times New Roman" w:hAnsi="Times New Roman" w:cs="Times New Roman"/>
          <w:bCs/>
          <w:sz w:val="24"/>
          <w:szCs w:val="24"/>
        </w:rPr>
      </w:pPr>
      <w:r>
        <w:rPr>
          <w:rFonts w:ascii="Times New Roman" w:hAnsi="Times New Roman" w:cs="Times New Roman"/>
          <w:bCs/>
          <w:sz w:val="24"/>
          <w:szCs w:val="24"/>
        </w:rPr>
        <w:t>Age, developmental, cultural/linguistic appropriateness for children with disabilities, English Language Learners (ELL) and Dual Language Learners (DLL)</w:t>
      </w:r>
    </w:p>
    <w:p w:rsidR="006B147B" w:rsidRDefault="006B147B" w:rsidP="006B147B">
      <w:pPr>
        <w:spacing w:after="0" w:line="240" w:lineRule="auto"/>
        <w:rPr>
          <w:rFonts w:ascii="Times New Roman" w:hAnsi="Times New Roman" w:cs="Times New Roman"/>
          <w:bCs/>
          <w:sz w:val="24"/>
          <w:szCs w:val="24"/>
        </w:rPr>
      </w:pPr>
    </w:p>
    <w:p w:rsidR="0011403A" w:rsidRDefault="0011403A" w:rsidP="00032528">
      <w:pPr>
        <w:spacing w:after="0" w:line="240" w:lineRule="auto"/>
        <w:rPr>
          <w:rFonts w:ascii="Times New Roman" w:hAnsi="Times New Roman" w:cs="Times New Roman"/>
          <w:sz w:val="24"/>
          <w:szCs w:val="24"/>
          <w:u w:val="single"/>
        </w:rPr>
      </w:pPr>
      <w:r w:rsidRPr="00032528">
        <w:rPr>
          <w:rFonts w:ascii="Times New Roman" w:hAnsi="Times New Roman" w:cs="Times New Roman"/>
          <w:b/>
          <w:bCs/>
          <w:sz w:val="24"/>
          <w:szCs w:val="24"/>
          <w:u w:val="single"/>
        </w:rPr>
        <w:lastRenderedPageBreak/>
        <w:t>CONTRACT WORK</w:t>
      </w:r>
      <w:r w:rsidR="00632334">
        <w:rPr>
          <w:rFonts w:ascii="Times New Roman" w:hAnsi="Times New Roman" w:cs="Times New Roman"/>
          <w:b/>
          <w:bCs/>
          <w:sz w:val="24"/>
          <w:szCs w:val="24"/>
          <w:u w:val="single"/>
        </w:rPr>
        <w:t xml:space="preserve"> SPECIFICATIONS</w:t>
      </w:r>
      <w:r w:rsidRPr="00032528">
        <w:rPr>
          <w:rFonts w:ascii="Times New Roman" w:hAnsi="Times New Roman" w:cs="Times New Roman"/>
          <w:sz w:val="24"/>
          <w:szCs w:val="24"/>
          <w:u w:val="single"/>
        </w:rPr>
        <w:t>:</w:t>
      </w:r>
    </w:p>
    <w:p w:rsidR="0058128B" w:rsidRDefault="0058128B" w:rsidP="00032528">
      <w:pPr>
        <w:spacing w:after="0" w:line="240" w:lineRule="auto"/>
        <w:rPr>
          <w:rFonts w:ascii="Times New Roman" w:hAnsi="Times New Roman" w:cs="Times New Roman"/>
          <w:sz w:val="24"/>
          <w:szCs w:val="24"/>
          <w:u w:val="single"/>
        </w:rPr>
      </w:pPr>
    </w:p>
    <w:p w:rsidR="00632334" w:rsidRDefault="00632334" w:rsidP="00632334">
      <w:pPr>
        <w:pStyle w:val="ListParagraph"/>
        <w:numPr>
          <w:ilvl w:val="0"/>
          <w:numId w:val="9"/>
        </w:numPr>
        <w:spacing w:after="0" w:line="240" w:lineRule="auto"/>
        <w:rPr>
          <w:rFonts w:ascii="Times New Roman" w:hAnsi="Times New Roman" w:cs="Times New Roman"/>
          <w:sz w:val="24"/>
          <w:szCs w:val="24"/>
        </w:rPr>
      </w:pPr>
      <w:r w:rsidRPr="00632334">
        <w:rPr>
          <w:rFonts w:ascii="Times New Roman" w:hAnsi="Times New Roman" w:cs="Times New Roman"/>
          <w:sz w:val="24"/>
          <w:szCs w:val="24"/>
        </w:rPr>
        <w:t>Design and implement</w:t>
      </w:r>
      <w:r w:rsidR="00EA64AD">
        <w:rPr>
          <w:rFonts w:ascii="Times New Roman" w:hAnsi="Times New Roman" w:cs="Times New Roman"/>
          <w:sz w:val="24"/>
          <w:szCs w:val="24"/>
        </w:rPr>
        <w:t xml:space="preserve">ation of </w:t>
      </w:r>
      <w:r w:rsidR="00EA64AD" w:rsidRPr="00632334">
        <w:rPr>
          <w:rFonts w:ascii="Times New Roman" w:hAnsi="Times New Roman" w:cs="Times New Roman"/>
          <w:sz w:val="24"/>
          <w:szCs w:val="24"/>
        </w:rPr>
        <w:t>a</w:t>
      </w:r>
      <w:r w:rsidRPr="00632334">
        <w:rPr>
          <w:rFonts w:ascii="Times New Roman" w:hAnsi="Times New Roman" w:cs="Times New Roman"/>
          <w:sz w:val="24"/>
          <w:szCs w:val="24"/>
        </w:rPr>
        <w:t xml:space="preserve"> study </w:t>
      </w:r>
      <w:r w:rsidR="007D67A2">
        <w:rPr>
          <w:rFonts w:ascii="Times New Roman" w:hAnsi="Times New Roman" w:cs="Times New Roman"/>
          <w:sz w:val="24"/>
          <w:szCs w:val="24"/>
        </w:rPr>
        <w:t xml:space="preserve">of the Infant/Toddler and Pre-Kindergarten Learning Standards for Early Childhood </w:t>
      </w:r>
      <w:r w:rsidR="007D67A2" w:rsidRPr="00632334">
        <w:rPr>
          <w:rFonts w:ascii="Times New Roman" w:hAnsi="Times New Roman" w:cs="Times New Roman"/>
          <w:sz w:val="24"/>
          <w:szCs w:val="24"/>
        </w:rPr>
        <w:t>in</w:t>
      </w:r>
      <w:r w:rsidR="00715CB2">
        <w:rPr>
          <w:rFonts w:ascii="Times New Roman" w:hAnsi="Times New Roman" w:cs="Times New Roman"/>
          <w:sz w:val="24"/>
          <w:szCs w:val="24"/>
        </w:rPr>
        <w:t xml:space="preserve"> the domains of: Approaches to L</w:t>
      </w:r>
      <w:r w:rsidRPr="00632334">
        <w:rPr>
          <w:rFonts w:ascii="Times New Roman" w:hAnsi="Times New Roman" w:cs="Times New Roman"/>
          <w:sz w:val="24"/>
          <w:szCs w:val="24"/>
        </w:rPr>
        <w:t xml:space="preserve">earning; </w:t>
      </w:r>
      <w:r w:rsidR="00715CB2">
        <w:rPr>
          <w:rFonts w:ascii="Times New Roman" w:hAnsi="Times New Roman" w:cs="Times New Roman"/>
          <w:sz w:val="24"/>
          <w:szCs w:val="24"/>
        </w:rPr>
        <w:t>L</w:t>
      </w:r>
      <w:r w:rsidRPr="00632334">
        <w:rPr>
          <w:rFonts w:ascii="Times New Roman" w:hAnsi="Times New Roman" w:cs="Times New Roman"/>
          <w:sz w:val="24"/>
          <w:szCs w:val="24"/>
        </w:rPr>
        <w:t xml:space="preserve">anguage and </w:t>
      </w:r>
      <w:r w:rsidR="00715CB2">
        <w:rPr>
          <w:rFonts w:ascii="Times New Roman" w:hAnsi="Times New Roman" w:cs="Times New Roman"/>
          <w:sz w:val="24"/>
          <w:szCs w:val="24"/>
        </w:rPr>
        <w:t>Literacy; M</w:t>
      </w:r>
      <w:r w:rsidRPr="00632334">
        <w:rPr>
          <w:rFonts w:ascii="Times New Roman" w:hAnsi="Times New Roman" w:cs="Times New Roman"/>
          <w:sz w:val="24"/>
          <w:szCs w:val="24"/>
        </w:rPr>
        <w:t xml:space="preserve">athematics; </w:t>
      </w:r>
      <w:r w:rsidR="00715CB2">
        <w:rPr>
          <w:rFonts w:ascii="Times New Roman" w:hAnsi="Times New Roman" w:cs="Times New Roman"/>
          <w:sz w:val="24"/>
          <w:szCs w:val="24"/>
        </w:rPr>
        <w:t>Science, Social Studies, C</w:t>
      </w:r>
      <w:r w:rsidR="007D67A2">
        <w:rPr>
          <w:rFonts w:ascii="Times New Roman" w:hAnsi="Times New Roman" w:cs="Times New Roman"/>
          <w:sz w:val="24"/>
          <w:szCs w:val="24"/>
        </w:rPr>
        <w:t xml:space="preserve">reative </w:t>
      </w:r>
      <w:r w:rsidR="00715CB2">
        <w:rPr>
          <w:rFonts w:ascii="Times New Roman" w:hAnsi="Times New Roman" w:cs="Times New Roman"/>
          <w:sz w:val="24"/>
          <w:szCs w:val="24"/>
        </w:rPr>
        <w:t>A</w:t>
      </w:r>
      <w:r w:rsidR="007D67A2">
        <w:rPr>
          <w:rFonts w:ascii="Times New Roman" w:hAnsi="Times New Roman" w:cs="Times New Roman"/>
          <w:sz w:val="24"/>
          <w:szCs w:val="24"/>
        </w:rPr>
        <w:t xml:space="preserve">rts and </w:t>
      </w:r>
      <w:r w:rsidR="00715CB2">
        <w:rPr>
          <w:rFonts w:ascii="Times New Roman" w:hAnsi="Times New Roman" w:cs="Times New Roman"/>
          <w:sz w:val="24"/>
          <w:szCs w:val="24"/>
        </w:rPr>
        <w:t>E</w:t>
      </w:r>
      <w:r w:rsidR="007D67A2">
        <w:rPr>
          <w:rFonts w:ascii="Times New Roman" w:hAnsi="Times New Roman" w:cs="Times New Roman"/>
          <w:sz w:val="24"/>
          <w:szCs w:val="24"/>
        </w:rPr>
        <w:t xml:space="preserve">xpression, </w:t>
      </w:r>
      <w:r w:rsidR="00715CB2">
        <w:rPr>
          <w:rFonts w:ascii="Times New Roman" w:hAnsi="Times New Roman" w:cs="Times New Roman"/>
          <w:sz w:val="24"/>
          <w:szCs w:val="24"/>
        </w:rPr>
        <w:t>Health Wellness and Physical D</w:t>
      </w:r>
      <w:r w:rsidR="007D67A2">
        <w:rPr>
          <w:rFonts w:ascii="Times New Roman" w:hAnsi="Times New Roman" w:cs="Times New Roman"/>
          <w:sz w:val="24"/>
          <w:szCs w:val="24"/>
        </w:rPr>
        <w:t xml:space="preserve">evelopment, </w:t>
      </w:r>
      <w:r w:rsidR="005030DA">
        <w:rPr>
          <w:rFonts w:ascii="Times New Roman" w:hAnsi="Times New Roman" w:cs="Times New Roman"/>
          <w:sz w:val="24"/>
          <w:szCs w:val="24"/>
        </w:rPr>
        <w:t xml:space="preserve">and </w:t>
      </w:r>
      <w:r w:rsidR="00715CB2">
        <w:rPr>
          <w:rFonts w:ascii="Times New Roman" w:hAnsi="Times New Roman" w:cs="Times New Roman"/>
          <w:sz w:val="24"/>
          <w:szCs w:val="24"/>
        </w:rPr>
        <w:t>S</w:t>
      </w:r>
      <w:r w:rsidRPr="00632334">
        <w:rPr>
          <w:rFonts w:ascii="Times New Roman" w:hAnsi="Times New Roman" w:cs="Times New Roman"/>
          <w:sz w:val="24"/>
          <w:szCs w:val="24"/>
        </w:rPr>
        <w:t xml:space="preserve">ocial and </w:t>
      </w:r>
      <w:r w:rsidR="00715CB2">
        <w:rPr>
          <w:rFonts w:ascii="Times New Roman" w:hAnsi="Times New Roman" w:cs="Times New Roman"/>
          <w:sz w:val="24"/>
          <w:szCs w:val="24"/>
        </w:rPr>
        <w:t>E</w:t>
      </w:r>
      <w:r w:rsidRPr="00632334">
        <w:rPr>
          <w:rFonts w:ascii="Times New Roman" w:hAnsi="Times New Roman" w:cs="Times New Roman"/>
          <w:sz w:val="24"/>
          <w:szCs w:val="24"/>
        </w:rPr>
        <w:t>mot</w:t>
      </w:r>
      <w:r w:rsidR="007D67A2">
        <w:rPr>
          <w:rFonts w:ascii="Times New Roman" w:hAnsi="Times New Roman" w:cs="Times New Roman"/>
          <w:sz w:val="24"/>
          <w:szCs w:val="24"/>
        </w:rPr>
        <w:t xml:space="preserve">ional </w:t>
      </w:r>
      <w:r w:rsidR="00715CB2">
        <w:rPr>
          <w:rFonts w:ascii="Times New Roman" w:hAnsi="Times New Roman" w:cs="Times New Roman"/>
          <w:sz w:val="24"/>
          <w:szCs w:val="24"/>
        </w:rPr>
        <w:t>D</w:t>
      </w:r>
      <w:r w:rsidR="007D67A2">
        <w:rPr>
          <w:rFonts w:ascii="Times New Roman" w:hAnsi="Times New Roman" w:cs="Times New Roman"/>
          <w:sz w:val="24"/>
          <w:szCs w:val="24"/>
        </w:rPr>
        <w:t>evelopment</w:t>
      </w:r>
      <w:r w:rsidR="005030DA">
        <w:rPr>
          <w:rFonts w:ascii="Times New Roman" w:hAnsi="Times New Roman" w:cs="Times New Roman"/>
          <w:sz w:val="24"/>
          <w:szCs w:val="24"/>
        </w:rPr>
        <w:t>.</w:t>
      </w:r>
    </w:p>
    <w:p w:rsidR="008F43F5" w:rsidRDefault="008F43F5" w:rsidP="00EA64AD">
      <w:pPr>
        <w:pStyle w:val="ListParagraph"/>
        <w:spacing w:after="0" w:line="240" w:lineRule="auto"/>
        <w:ind w:left="1080"/>
        <w:rPr>
          <w:rFonts w:ascii="Times New Roman" w:hAnsi="Times New Roman" w:cs="Times New Roman"/>
          <w:b/>
          <w:sz w:val="24"/>
          <w:szCs w:val="24"/>
        </w:rPr>
      </w:pPr>
    </w:p>
    <w:p w:rsidR="00EA64AD" w:rsidRPr="00EA64AD" w:rsidRDefault="00EA64AD" w:rsidP="00EA64AD">
      <w:pPr>
        <w:pStyle w:val="ListParagraph"/>
        <w:spacing w:after="0" w:line="240" w:lineRule="auto"/>
        <w:ind w:left="1080"/>
        <w:rPr>
          <w:rFonts w:ascii="Times New Roman" w:hAnsi="Times New Roman" w:cs="Times New Roman"/>
          <w:b/>
          <w:sz w:val="24"/>
          <w:szCs w:val="24"/>
        </w:rPr>
      </w:pPr>
      <w:r w:rsidRPr="00EA64AD">
        <w:rPr>
          <w:rFonts w:ascii="Times New Roman" w:hAnsi="Times New Roman" w:cs="Times New Roman"/>
          <w:b/>
          <w:sz w:val="24"/>
          <w:szCs w:val="24"/>
        </w:rPr>
        <w:t xml:space="preserve">Contracted experts will: </w:t>
      </w:r>
    </w:p>
    <w:p w:rsidR="0018448D" w:rsidRDefault="0018448D" w:rsidP="00220551">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Design study to meet the defined objectives.</w:t>
      </w:r>
    </w:p>
    <w:p w:rsidR="0018448D" w:rsidRDefault="0018448D" w:rsidP="00220551">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Design an incentive strategy for recruitment of study participants.</w:t>
      </w:r>
    </w:p>
    <w:p w:rsidR="0018448D" w:rsidRDefault="0018448D" w:rsidP="00220551">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Recruit participants. </w:t>
      </w:r>
    </w:p>
    <w:p w:rsidR="00220551" w:rsidRPr="00220551" w:rsidRDefault="00D6266A" w:rsidP="00220551">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Conduct</w:t>
      </w:r>
      <w:r w:rsidR="007429D3">
        <w:rPr>
          <w:rFonts w:ascii="Times New Roman" w:hAnsi="Times New Roman" w:cs="Times New Roman"/>
          <w:sz w:val="24"/>
          <w:szCs w:val="24"/>
        </w:rPr>
        <w:t xml:space="preserve"> the s</w:t>
      </w:r>
      <w:r w:rsidR="0021686F">
        <w:rPr>
          <w:rFonts w:ascii="Times New Roman" w:hAnsi="Times New Roman" w:cs="Times New Roman"/>
          <w:sz w:val="24"/>
          <w:szCs w:val="24"/>
        </w:rPr>
        <w:t>tudy</w:t>
      </w:r>
      <w:r w:rsidR="00220551">
        <w:rPr>
          <w:rFonts w:ascii="Times New Roman" w:hAnsi="Times New Roman" w:cs="Times New Roman"/>
          <w:sz w:val="24"/>
          <w:szCs w:val="24"/>
        </w:rPr>
        <w:t xml:space="preserve"> (_____ dates________).</w:t>
      </w:r>
    </w:p>
    <w:p w:rsidR="008F43F5" w:rsidRDefault="00D6266A" w:rsidP="008F43F5">
      <w:pPr>
        <w:pStyle w:val="ListParagraph"/>
        <w:numPr>
          <w:ilvl w:val="0"/>
          <w:numId w:val="10"/>
        </w:numPr>
        <w:spacing w:after="0" w:line="240" w:lineRule="auto"/>
        <w:rPr>
          <w:rFonts w:ascii="Times New Roman" w:hAnsi="Times New Roman" w:cs="Times New Roman"/>
          <w:sz w:val="24"/>
          <w:szCs w:val="24"/>
        </w:rPr>
      </w:pPr>
      <w:r>
        <w:rPr>
          <w:rFonts w:ascii="Times New Roman" w:hAnsi="Times New Roman" w:cs="Times New Roman"/>
          <w:sz w:val="24"/>
          <w:szCs w:val="24"/>
        </w:rPr>
        <w:t>Effectively</w:t>
      </w:r>
      <w:r w:rsidR="00EA64AD">
        <w:rPr>
          <w:rFonts w:ascii="Times New Roman" w:hAnsi="Times New Roman" w:cs="Times New Roman"/>
          <w:sz w:val="24"/>
          <w:szCs w:val="24"/>
        </w:rPr>
        <w:t xml:space="preserve"> and continually communicate </w:t>
      </w:r>
      <w:r w:rsidR="00464BB1">
        <w:rPr>
          <w:rFonts w:ascii="Times New Roman" w:hAnsi="Times New Roman" w:cs="Times New Roman"/>
          <w:sz w:val="24"/>
          <w:szCs w:val="24"/>
        </w:rPr>
        <w:t xml:space="preserve">the </w:t>
      </w:r>
      <w:r w:rsidR="00EA64AD">
        <w:rPr>
          <w:rFonts w:ascii="Times New Roman" w:hAnsi="Times New Roman" w:cs="Times New Roman"/>
          <w:sz w:val="24"/>
          <w:szCs w:val="24"/>
        </w:rPr>
        <w:t xml:space="preserve">status of </w:t>
      </w:r>
      <w:r w:rsidR="00464BB1">
        <w:rPr>
          <w:rFonts w:ascii="Times New Roman" w:hAnsi="Times New Roman" w:cs="Times New Roman"/>
          <w:sz w:val="24"/>
          <w:szCs w:val="24"/>
        </w:rPr>
        <w:t xml:space="preserve">the </w:t>
      </w:r>
      <w:r w:rsidR="00EA64AD">
        <w:rPr>
          <w:rFonts w:ascii="Times New Roman" w:hAnsi="Times New Roman" w:cs="Times New Roman"/>
          <w:sz w:val="24"/>
          <w:szCs w:val="24"/>
        </w:rPr>
        <w:t xml:space="preserve">study via e-mail and </w:t>
      </w:r>
      <w:r w:rsidR="00464BB1">
        <w:rPr>
          <w:rFonts w:ascii="Times New Roman" w:hAnsi="Times New Roman" w:cs="Times New Roman"/>
          <w:sz w:val="24"/>
          <w:szCs w:val="24"/>
        </w:rPr>
        <w:t>tele</w:t>
      </w:r>
      <w:r w:rsidR="00EA64AD">
        <w:rPr>
          <w:rFonts w:ascii="Times New Roman" w:hAnsi="Times New Roman" w:cs="Times New Roman"/>
          <w:sz w:val="24"/>
          <w:szCs w:val="24"/>
        </w:rPr>
        <w:t xml:space="preserve">phone with identified </w:t>
      </w:r>
      <w:r w:rsidR="00464BB1">
        <w:rPr>
          <w:rFonts w:ascii="Times New Roman" w:hAnsi="Times New Roman" w:cs="Times New Roman"/>
          <w:sz w:val="24"/>
          <w:szCs w:val="24"/>
        </w:rPr>
        <w:t xml:space="preserve">OCDEL </w:t>
      </w:r>
      <w:r w:rsidR="00EA64AD">
        <w:rPr>
          <w:rFonts w:ascii="Times New Roman" w:hAnsi="Times New Roman" w:cs="Times New Roman"/>
          <w:sz w:val="24"/>
          <w:szCs w:val="24"/>
        </w:rPr>
        <w:t xml:space="preserve">representatives.  </w:t>
      </w:r>
    </w:p>
    <w:p w:rsidR="008A1E82" w:rsidRPr="008A1E82" w:rsidRDefault="00D6266A" w:rsidP="008A1E82">
      <w:pPr>
        <w:pStyle w:val="ListParagraph"/>
        <w:numPr>
          <w:ilvl w:val="0"/>
          <w:numId w:val="10"/>
        </w:numPr>
        <w:spacing w:after="0" w:line="240" w:lineRule="auto"/>
        <w:rPr>
          <w:rFonts w:ascii="Times New Roman" w:hAnsi="Times New Roman" w:cs="Times New Roman"/>
          <w:sz w:val="24"/>
          <w:szCs w:val="24"/>
        </w:rPr>
      </w:pPr>
      <w:r w:rsidRPr="008F43F5">
        <w:rPr>
          <w:rFonts w:ascii="Times New Roman" w:hAnsi="Times New Roman" w:cs="Times New Roman"/>
          <w:sz w:val="24"/>
          <w:szCs w:val="24"/>
        </w:rPr>
        <w:t>Publish</w:t>
      </w:r>
      <w:r w:rsidR="00EA64AD" w:rsidRPr="008F43F5">
        <w:rPr>
          <w:rFonts w:ascii="Times New Roman" w:hAnsi="Times New Roman" w:cs="Times New Roman"/>
          <w:sz w:val="24"/>
          <w:szCs w:val="24"/>
        </w:rPr>
        <w:t xml:space="preserve"> a</w:t>
      </w:r>
      <w:r w:rsidR="008A1E82">
        <w:rPr>
          <w:rFonts w:ascii="Times New Roman" w:hAnsi="Times New Roman" w:cs="Times New Roman"/>
          <w:sz w:val="24"/>
          <w:szCs w:val="24"/>
        </w:rPr>
        <w:t>n internal only</w:t>
      </w:r>
      <w:r w:rsidR="00EA64AD" w:rsidRPr="008F43F5">
        <w:rPr>
          <w:rFonts w:ascii="Times New Roman" w:hAnsi="Times New Roman" w:cs="Times New Roman"/>
          <w:sz w:val="24"/>
          <w:szCs w:val="24"/>
        </w:rPr>
        <w:t xml:space="preserve"> report on study findings (</w:t>
      </w:r>
      <w:r w:rsidR="008A1E82">
        <w:rPr>
          <w:rFonts w:ascii="Times New Roman" w:hAnsi="Times New Roman" w:cs="Times New Roman"/>
          <w:sz w:val="24"/>
          <w:szCs w:val="24"/>
        </w:rPr>
        <w:t>______date _______</w:t>
      </w:r>
      <w:r w:rsidR="00EA64AD" w:rsidRPr="008F43F5">
        <w:rPr>
          <w:rFonts w:ascii="Times New Roman" w:hAnsi="Times New Roman" w:cs="Times New Roman"/>
          <w:sz w:val="24"/>
          <w:szCs w:val="24"/>
        </w:rPr>
        <w:t>).</w:t>
      </w:r>
      <w:r w:rsidR="008F43F5" w:rsidRPr="008F43F5">
        <w:rPr>
          <w:rFonts w:ascii="Times New Roman" w:hAnsi="Times New Roman" w:cs="Times New Roman"/>
          <w:sz w:val="24"/>
          <w:szCs w:val="24"/>
        </w:rPr>
        <w:t xml:space="preserve"> Findings should include </w:t>
      </w:r>
      <w:r w:rsidR="008F43F5" w:rsidRPr="008F43F5">
        <w:rPr>
          <w:rFonts w:ascii="Times New Roman" w:hAnsi="Times New Roman" w:cs="Times New Roman"/>
          <w:sz w:val="23"/>
          <w:szCs w:val="23"/>
        </w:rPr>
        <w:t xml:space="preserve">whether the </w:t>
      </w:r>
      <w:r w:rsidR="008A1E82">
        <w:rPr>
          <w:rFonts w:ascii="Times New Roman" w:hAnsi="Times New Roman" w:cs="Times New Roman"/>
          <w:sz w:val="24"/>
          <w:szCs w:val="24"/>
        </w:rPr>
        <w:t xml:space="preserve">Pennsylvania Learning Standards for Early Childhood </w:t>
      </w:r>
      <w:r w:rsidR="008A1E82">
        <w:rPr>
          <w:rFonts w:ascii="Times New Roman" w:hAnsi="Times New Roman" w:cs="Times New Roman"/>
          <w:sz w:val="23"/>
          <w:szCs w:val="23"/>
        </w:rPr>
        <w:t xml:space="preserve">are </w:t>
      </w:r>
      <w:r w:rsidR="008A1E82" w:rsidRPr="008A1E82">
        <w:rPr>
          <w:rFonts w:ascii="Times New Roman" w:hAnsi="Times New Roman" w:cs="Times New Roman"/>
          <w:sz w:val="23"/>
          <w:szCs w:val="23"/>
        </w:rPr>
        <w:t xml:space="preserve">developmentally, linguistically, and culturally appropriate for Pennsylvania’s Infant, Young Toddler, Older Toddler, and Pre-Kindergarten children including those with disabilities, English Language Learners (ELL) and Dual Language Learners (DLL). </w:t>
      </w:r>
    </w:p>
    <w:p w:rsidR="008F43F5" w:rsidRPr="0021686F" w:rsidRDefault="008F43F5" w:rsidP="008F43F5">
      <w:pPr>
        <w:pStyle w:val="ListParagraph"/>
        <w:spacing w:after="0" w:line="240" w:lineRule="auto"/>
        <w:ind w:left="1440"/>
        <w:rPr>
          <w:rFonts w:ascii="Times New Roman" w:hAnsi="Times New Roman" w:cs="Times New Roman"/>
          <w:sz w:val="24"/>
          <w:szCs w:val="24"/>
        </w:rPr>
      </w:pPr>
    </w:p>
    <w:p w:rsidR="00BB25CB" w:rsidRDefault="00BB25CB" w:rsidP="00BB25CB">
      <w:pPr>
        <w:spacing w:after="0" w:line="240" w:lineRule="auto"/>
        <w:rPr>
          <w:rFonts w:ascii="Times New Roman" w:hAnsi="Times New Roman" w:cs="Times New Roman"/>
          <w:sz w:val="24"/>
          <w:szCs w:val="24"/>
          <w:u w:val="single"/>
        </w:rPr>
      </w:pPr>
      <w:r>
        <w:rPr>
          <w:rFonts w:ascii="Times New Roman" w:hAnsi="Times New Roman" w:cs="Times New Roman"/>
          <w:b/>
          <w:sz w:val="24"/>
          <w:szCs w:val="24"/>
          <w:u w:val="single"/>
        </w:rPr>
        <w:t>PROPOSED TERM OF CONTRACT</w:t>
      </w:r>
      <w:r w:rsidRPr="00032528">
        <w:rPr>
          <w:rFonts w:ascii="Times New Roman" w:hAnsi="Times New Roman" w:cs="Times New Roman"/>
          <w:sz w:val="24"/>
          <w:szCs w:val="24"/>
          <w:u w:val="single"/>
        </w:rPr>
        <w:t>:</w:t>
      </w:r>
    </w:p>
    <w:p w:rsidR="0058128B" w:rsidRPr="00032528" w:rsidRDefault="0058128B" w:rsidP="00BB25CB">
      <w:pPr>
        <w:spacing w:after="0" w:line="240" w:lineRule="auto"/>
        <w:rPr>
          <w:rFonts w:ascii="Times New Roman" w:hAnsi="Times New Roman" w:cs="Times New Roman"/>
          <w:sz w:val="24"/>
          <w:szCs w:val="24"/>
          <w:u w:val="single"/>
        </w:rPr>
      </w:pPr>
    </w:p>
    <w:p w:rsidR="00BB25CB" w:rsidRDefault="00BB25C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The term of this contract is anticipated to run from A</w:t>
      </w:r>
      <w:r w:rsidR="00A04AB6">
        <w:rPr>
          <w:rFonts w:ascii="Times New Roman" w:hAnsi="Times New Roman" w:cs="Times New Roman"/>
          <w:sz w:val="24"/>
          <w:szCs w:val="24"/>
        </w:rPr>
        <w:t>pril</w:t>
      </w:r>
      <w:r>
        <w:rPr>
          <w:rFonts w:ascii="Times New Roman" w:hAnsi="Times New Roman" w:cs="Times New Roman"/>
          <w:sz w:val="24"/>
          <w:szCs w:val="24"/>
        </w:rPr>
        <w:t xml:space="preserve"> 1, 201</w:t>
      </w:r>
      <w:r w:rsidR="00A04AB6">
        <w:rPr>
          <w:rFonts w:ascii="Times New Roman" w:hAnsi="Times New Roman" w:cs="Times New Roman"/>
          <w:sz w:val="24"/>
          <w:szCs w:val="24"/>
        </w:rPr>
        <w:t>6</w:t>
      </w:r>
      <w:r>
        <w:rPr>
          <w:rFonts w:ascii="Times New Roman" w:hAnsi="Times New Roman" w:cs="Times New Roman"/>
          <w:sz w:val="24"/>
          <w:szCs w:val="24"/>
        </w:rPr>
        <w:t xml:space="preserve"> to </w:t>
      </w:r>
      <w:r w:rsidR="00A04AB6">
        <w:rPr>
          <w:rFonts w:ascii="Times New Roman" w:hAnsi="Times New Roman" w:cs="Times New Roman"/>
          <w:sz w:val="24"/>
          <w:szCs w:val="24"/>
        </w:rPr>
        <w:t xml:space="preserve">December </w:t>
      </w:r>
      <w:r>
        <w:rPr>
          <w:rFonts w:ascii="Times New Roman" w:hAnsi="Times New Roman" w:cs="Times New Roman"/>
          <w:sz w:val="24"/>
          <w:szCs w:val="24"/>
        </w:rPr>
        <w:t>31, 201</w:t>
      </w:r>
      <w:r w:rsidR="00A04AB6">
        <w:rPr>
          <w:rFonts w:ascii="Times New Roman" w:hAnsi="Times New Roman" w:cs="Times New Roman"/>
          <w:sz w:val="24"/>
          <w:szCs w:val="24"/>
        </w:rPr>
        <w:t>7</w:t>
      </w:r>
      <w:r>
        <w:rPr>
          <w:rFonts w:ascii="Times New Roman" w:hAnsi="Times New Roman" w:cs="Times New Roman"/>
          <w:sz w:val="24"/>
          <w:szCs w:val="24"/>
        </w:rPr>
        <w:t>.</w:t>
      </w:r>
    </w:p>
    <w:p w:rsidR="000F5F7B" w:rsidRDefault="000F5F7B" w:rsidP="00BB25CB">
      <w:pPr>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192"/>
        <w:gridCol w:w="3192"/>
        <w:gridCol w:w="3192"/>
      </w:tblGrid>
      <w:tr w:rsidR="000F5F7B" w:rsidRPr="000F5F7B" w:rsidTr="00220551">
        <w:tc>
          <w:tcPr>
            <w:tcW w:w="3192" w:type="dxa"/>
            <w:shd w:val="clear" w:color="auto" w:fill="D9D9D9" w:themeFill="background1" w:themeFillShade="D9"/>
          </w:tcPr>
          <w:p w:rsidR="000F5F7B" w:rsidRPr="000F5F7B" w:rsidRDefault="000F5F7B" w:rsidP="000F5F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Action</w:t>
            </w:r>
          </w:p>
        </w:tc>
        <w:tc>
          <w:tcPr>
            <w:tcW w:w="3192" w:type="dxa"/>
            <w:shd w:val="clear" w:color="auto" w:fill="D9D9D9" w:themeFill="background1" w:themeFillShade="D9"/>
          </w:tcPr>
          <w:p w:rsidR="000F5F7B" w:rsidRPr="000F5F7B" w:rsidRDefault="000F5F7B" w:rsidP="000F5F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Responsibility</w:t>
            </w:r>
          </w:p>
        </w:tc>
        <w:tc>
          <w:tcPr>
            <w:tcW w:w="3192" w:type="dxa"/>
            <w:tcBorders>
              <w:bottom w:val="single" w:sz="4" w:space="0" w:color="auto"/>
            </w:tcBorders>
            <w:shd w:val="clear" w:color="auto" w:fill="D9D9D9" w:themeFill="background1" w:themeFillShade="D9"/>
          </w:tcPr>
          <w:p w:rsidR="000F5F7B" w:rsidRPr="000F5F7B" w:rsidRDefault="000F5F7B" w:rsidP="000F5F7B">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Date</w:t>
            </w:r>
          </w:p>
        </w:tc>
      </w:tr>
      <w:tr w:rsidR="000F5F7B" w:rsidTr="006B147B">
        <w:trPr>
          <w:trHeight w:val="60"/>
        </w:trPr>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shd w:val="clear" w:color="auto" w:fill="auto"/>
          </w:tcPr>
          <w:p w:rsidR="000F5F7B" w:rsidRPr="009908E5" w:rsidRDefault="000F5F7B" w:rsidP="00BB25CB">
            <w:pPr>
              <w:spacing w:after="0" w:line="240" w:lineRule="auto"/>
              <w:rPr>
                <w:rFonts w:ascii="Times New Roman" w:hAnsi="Times New Roman" w:cs="Times New Roman"/>
                <w:sz w:val="24"/>
                <w:szCs w:val="24"/>
              </w:rPr>
            </w:pP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shd w:val="clear" w:color="auto" w:fill="auto"/>
          </w:tcPr>
          <w:p w:rsidR="000F5F7B" w:rsidRPr="009908E5" w:rsidRDefault="000F5F7B" w:rsidP="00BB25CB">
            <w:pPr>
              <w:spacing w:after="0" w:line="240" w:lineRule="auto"/>
              <w:rPr>
                <w:rFonts w:ascii="Times New Roman" w:hAnsi="Times New Roman" w:cs="Times New Roman"/>
                <w:sz w:val="24"/>
                <w:szCs w:val="24"/>
              </w:rPr>
            </w:pP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tcPr>
          <w:p w:rsidR="000F5F7B" w:rsidRDefault="000F5F7B" w:rsidP="00BB25CB">
            <w:pPr>
              <w:spacing w:after="0" w:line="240" w:lineRule="auto"/>
              <w:rPr>
                <w:rFonts w:ascii="Times New Roman" w:hAnsi="Times New Roman" w:cs="Times New Roman"/>
                <w:sz w:val="24"/>
                <w:szCs w:val="24"/>
              </w:rPr>
            </w:pPr>
          </w:p>
        </w:tc>
        <w:tc>
          <w:tcPr>
            <w:tcW w:w="3192" w:type="dxa"/>
            <w:shd w:val="clear" w:color="auto" w:fill="auto"/>
          </w:tcPr>
          <w:p w:rsidR="000F5F7B" w:rsidRPr="009908E5" w:rsidRDefault="000F5F7B" w:rsidP="00BB25CB">
            <w:pPr>
              <w:spacing w:after="0" w:line="240" w:lineRule="auto"/>
              <w:rPr>
                <w:rFonts w:ascii="Times New Roman" w:hAnsi="Times New Roman" w:cs="Times New Roman"/>
                <w:sz w:val="24"/>
                <w:szCs w:val="24"/>
              </w:rPr>
            </w:pP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Experts notified of award</w:t>
            </w:r>
          </w:p>
        </w:tc>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Pennsylvania Department of Education Office of Child Development and Early Learning</w:t>
            </w:r>
          </w:p>
        </w:tc>
        <w:tc>
          <w:tcPr>
            <w:tcW w:w="3192" w:type="dxa"/>
            <w:shd w:val="clear" w:color="auto" w:fill="auto"/>
          </w:tcPr>
          <w:p w:rsidR="000F5F7B" w:rsidRPr="009908E5" w:rsidRDefault="005063BE" w:rsidP="00BB25CB">
            <w:pPr>
              <w:spacing w:after="0" w:line="240" w:lineRule="auto"/>
              <w:rPr>
                <w:rFonts w:ascii="Times New Roman" w:hAnsi="Times New Roman" w:cs="Times New Roman"/>
                <w:sz w:val="24"/>
                <w:szCs w:val="24"/>
              </w:rPr>
            </w:pPr>
            <w:r w:rsidRPr="009908E5">
              <w:rPr>
                <w:rFonts w:ascii="Times New Roman" w:hAnsi="Times New Roman" w:cs="Times New Roman"/>
                <w:sz w:val="24"/>
                <w:szCs w:val="24"/>
              </w:rPr>
              <w:t>April 2016</w:t>
            </w: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Contract is awarded</w:t>
            </w:r>
          </w:p>
        </w:tc>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Pennsylvania Department of Education Office of Child Development and Early Learning</w:t>
            </w:r>
          </w:p>
        </w:tc>
        <w:tc>
          <w:tcPr>
            <w:tcW w:w="3192" w:type="dxa"/>
            <w:tcBorders>
              <w:bottom w:val="single" w:sz="4" w:space="0" w:color="auto"/>
            </w:tcBorders>
            <w:shd w:val="clear" w:color="auto" w:fill="auto"/>
          </w:tcPr>
          <w:p w:rsidR="000F5F7B" w:rsidRPr="009908E5" w:rsidRDefault="005063BE" w:rsidP="00BB25CB">
            <w:pPr>
              <w:spacing w:after="0" w:line="240" w:lineRule="auto"/>
              <w:rPr>
                <w:rFonts w:ascii="Times New Roman" w:hAnsi="Times New Roman" w:cs="Times New Roman"/>
                <w:sz w:val="24"/>
                <w:szCs w:val="24"/>
              </w:rPr>
            </w:pPr>
            <w:r w:rsidRPr="009908E5">
              <w:rPr>
                <w:rFonts w:ascii="Times New Roman" w:hAnsi="Times New Roman" w:cs="Times New Roman"/>
                <w:sz w:val="24"/>
                <w:szCs w:val="24"/>
              </w:rPr>
              <w:t>April 2016</w:t>
            </w:r>
          </w:p>
        </w:tc>
      </w:tr>
      <w:tr w:rsidR="000F5F7B" w:rsidTr="009908E5">
        <w:tc>
          <w:tcPr>
            <w:tcW w:w="3192" w:type="dxa"/>
          </w:tcPr>
          <w:p w:rsidR="000F5F7B" w:rsidRDefault="000F5F7B" w:rsidP="008A1E82">
            <w:pPr>
              <w:spacing w:after="0" w:line="240" w:lineRule="auto"/>
              <w:rPr>
                <w:rFonts w:ascii="Times New Roman" w:hAnsi="Times New Roman" w:cs="Times New Roman"/>
                <w:sz w:val="24"/>
                <w:szCs w:val="24"/>
              </w:rPr>
            </w:pPr>
            <w:r>
              <w:rPr>
                <w:rFonts w:ascii="Times New Roman" w:hAnsi="Times New Roman" w:cs="Times New Roman"/>
                <w:sz w:val="24"/>
                <w:szCs w:val="24"/>
              </w:rPr>
              <w:t>Implementation of study</w:t>
            </w:r>
            <w:r w:rsidR="008A1E82">
              <w:rPr>
                <w:rFonts w:ascii="Times New Roman" w:hAnsi="Times New Roman" w:cs="Times New Roman"/>
                <w:sz w:val="24"/>
                <w:szCs w:val="24"/>
              </w:rPr>
              <w:t xml:space="preserve"> and data analysis</w:t>
            </w:r>
          </w:p>
        </w:tc>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Contracted experts</w:t>
            </w:r>
          </w:p>
        </w:tc>
        <w:tc>
          <w:tcPr>
            <w:tcW w:w="3192" w:type="dxa"/>
            <w:shd w:val="clear" w:color="auto" w:fill="auto"/>
          </w:tcPr>
          <w:p w:rsidR="000F5F7B" w:rsidRPr="004E7445" w:rsidRDefault="005063BE" w:rsidP="005063BE">
            <w:pPr>
              <w:spacing w:after="0" w:line="240" w:lineRule="auto"/>
              <w:rPr>
                <w:rFonts w:ascii="Times New Roman" w:hAnsi="Times New Roman" w:cs="Times New Roman"/>
                <w:sz w:val="24"/>
                <w:szCs w:val="24"/>
              </w:rPr>
            </w:pPr>
            <w:r w:rsidRPr="004E7445">
              <w:rPr>
                <w:rFonts w:ascii="Times New Roman" w:hAnsi="Times New Roman" w:cs="Times New Roman"/>
                <w:sz w:val="24"/>
                <w:szCs w:val="24"/>
              </w:rPr>
              <w:t>September 2016 – September 2017</w:t>
            </w: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Report of findings is developed and published</w:t>
            </w:r>
          </w:p>
        </w:tc>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Contracted experts</w:t>
            </w:r>
          </w:p>
        </w:tc>
        <w:tc>
          <w:tcPr>
            <w:tcW w:w="3192" w:type="dxa"/>
            <w:shd w:val="clear" w:color="auto" w:fill="auto"/>
          </w:tcPr>
          <w:p w:rsidR="000F5F7B" w:rsidRPr="004E7445" w:rsidRDefault="005063BE" w:rsidP="005063BE">
            <w:pPr>
              <w:spacing w:after="0" w:line="240" w:lineRule="auto"/>
              <w:rPr>
                <w:rFonts w:ascii="Times New Roman" w:hAnsi="Times New Roman" w:cs="Times New Roman"/>
                <w:sz w:val="24"/>
                <w:szCs w:val="24"/>
              </w:rPr>
            </w:pPr>
            <w:r w:rsidRPr="004E7445">
              <w:rPr>
                <w:rFonts w:ascii="Times New Roman" w:hAnsi="Times New Roman" w:cs="Times New Roman"/>
                <w:sz w:val="24"/>
                <w:szCs w:val="24"/>
              </w:rPr>
              <w:t>September 2017 – December 2017</w:t>
            </w:r>
          </w:p>
        </w:tc>
      </w:tr>
      <w:tr w:rsidR="000F5F7B" w:rsidTr="009908E5">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Communication with Pennsylvania Department of Education Office of Child Development and Early Learning</w:t>
            </w:r>
          </w:p>
        </w:tc>
        <w:tc>
          <w:tcPr>
            <w:tcW w:w="3192" w:type="dxa"/>
          </w:tcPr>
          <w:p w:rsidR="000F5F7B" w:rsidRDefault="000F5F7B" w:rsidP="00BB25CB">
            <w:pPr>
              <w:spacing w:after="0" w:line="240" w:lineRule="auto"/>
              <w:rPr>
                <w:rFonts w:ascii="Times New Roman" w:hAnsi="Times New Roman" w:cs="Times New Roman"/>
                <w:sz w:val="24"/>
                <w:szCs w:val="24"/>
              </w:rPr>
            </w:pPr>
            <w:r>
              <w:rPr>
                <w:rFonts w:ascii="Times New Roman" w:hAnsi="Times New Roman" w:cs="Times New Roman"/>
                <w:sz w:val="24"/>
                <w:szCs w:val="24"/>
              </w:rPr>
              <w:t>Pennsylvania Department of Education Office of Child Development and Early Learning and contracted experts</w:t>
            </w:r>
          </w:p>
        </w:tc>
        <w:tc>
          <w:tcPr>
            <w:tcW w:w="3192" w:type="dxa"/>
            <w:shd w:val="clear" w:color="auto" w:fill="auto"/>
          </w:tcPr>
          <w:p w:rsidR="000F5F7B" w:rsidRPr="004E7445" w:rsidRDefault="005063BE" w:rsidP="005063BE">
            <w:pPr>
              <w:spacing w:after="0" w:line="240" w:lineRule="auto"/>
              <w:rPr>
                <w:rFonts w:ascii="Times New Roman" w:hAnsi="Times New Roman" w:cs="Times New Roman"/>
                <w:sz w:val="24"/>
                <w:szCs w:val="24"/>
              </w:rPr>
            </w:pPr>
            <w:r w:rsidRPr="004E7445">
              <w:rPr>
                <w:rFonts w:ascii="Times New Roman" w:hAnsi="Times New Roman" w:cs="Times New Roman"/>
                <w:sz w:val="24"/>
                <w:szCs w:val="24"/>
              </w:rPr>
              <w:t>Ongoing, April</w:t>
            </w:r>
            <w:r w:rsidR="000F5F7B" w:rsidRPr="004E7445">
              <w:rPr>
                <w:rFonts w:ascii="Times New Roman" w:hAnsi="Times New Roman" w:cs="Times New Roman"/>
                <w:sz w:val="24"/>
                <w:szCs w:val="24"/>
              </w:rPr>
              <w:t xml:space="preserve"> 201</w:t>
            </w:r>
            <w:r w:rsidRPr="004E7445">
              <w:rPr>
                <w:rFonts w:ascii="Times New Roman" w:hAnsi="Times New Roman" w:cs="Times New Roman"/>
                <w:sz w:val="24"/>
                <w:szCs w:val="24"/>
              </w:rPr>
              <w:t>6</w:t>
            </w:r>
            <w:r w:rsidR="008A1E82" w:rsidRPr="004E7445">
              <w:rPr>
                <w:rFonts w:ascii="Times New Roman" w:hAnsi="Times New Roman" w:cs="Times New Roman"/>
                <w:sz w:val="24"/>
                <w:szCs w:val="24"/>
              </w:rPr>
              <w:t xml:space="preserve"> – </w:t>
            </w:r>
            <w:r w:rsidRPr="004E7445">
              <w:rPr>
                <w:rFonts w:ascii="Times New Roman" w:hAnsi="Times New Roman" w:cs="Times New Roman"/>
                <w:sz w:val="24"/>
                <w:szCs w:val="24"/>
              </w:rPr>
              <w:t>December 2017</w:t>
            </w:r>
          </w:p>
        </w:tc>
      </w:tr>
    </w:tbl>
    <w:p w:rsidR="00032528" w:rsidRDefault="00032528" w:rsidP="00032528">
      <w:pPr>
        <w:spacing w:after="0" w:line="240" w:lineRule="auto"/>
        <w:rPr>
          <w:rFonts w:ascii="Times New Roman" w:hAnsi="Times New Roman" w:cs="Times New Roman"/>
          <w:sz w:val="24"/>
          <w:szCs w:val="24"/>
          <w:u w:val="single"/>
        </w:rPr>
      </w:pPr>
      <w:r>
        <w:rPr>
          <w:rFonts w:ascii="Times New Roman" w:hAnsi="Times New Roman" w:cs="Times New Roman"/>
          <w:b/>
          <w:bCs/>
          <w:sz w:val="24"/>
          <w:szCs w:val="24"/>
          <w:u w:val="single"/>
        </w:rPr>
        <w:t>ESTIMATED COST OF PROJECT</w:t>
      </w:r>
      <w:r w:rsidRPr="00032528">
        <w:rPr>
          <w:rFonts w:ascii="Times New Roman" w:hAnsi="Times New Roman" w:cs="Times New Roman"/>
          <w:sz w:val="24"/>
          <w:szCs w:val="24"/>
          <w:u w:val="single"/>
        </w:rPr>
        <w:t>:</w:t>
      </w:r>
    </w:p>
    <w:p w:rsidR="0058128B" w:rsidRDefault="0058128B" w:rsidP="00032528">
      <w:pPr>
        <w:spacing w:after="0" w:line="240" w:lineRule="auto"/>
        <w:rPr>
          <w:rFonts w:ascii="Times New Roman" w:hAnsi="Times New Roman" w:cs="Times New Roman"/>
          <w:sz w:val="24"/>
          <w:szCs w:val="24"/>
          <w:u w:val="single"/>
        </w:rPr>
      </w:pPr>
    </w:p>
    <w:p w:rsidR="00032528" w:rsidRDefault="00032528" w:rsidP="00032528">
      <w:pPr>
        <w:spacing w:after="0" w:line="240" w:lineRule="auto"/>
        <w:rPr>
          <w:rFonts w:ascii="Times New Roman" w:hAnsi="Times New Roman" w:cs="Times New Roman"/>
          <w:sz w:val="24"/>
          <w:szCs w:val="24"/>
        </w:rPr>
      </w:pPr>
      <w:r>
        <w:rPr>
          <w:rFonts w:ascii="Times New Roman" w:hAnsi="Times New Roman" w:cs="Times New Roman"/>
          <w:sz w:val="24"/>
          <w:szCs w:val="24"/>
        </w:rPr>
        <w:t>The Office of Child Development and Early Learning estimates that this project will cost up to $</w:t>
      </w:r>
      <w:r w:rsidR="008A1E82">
        <w:rPr>
          <w:rFonts w:ascii="Times New Roman" w:hAnsi="Times New Roman" w:cs="Times New Roman"/>
          <w:sz w:val="24"/>
          <w:szCs w:val="24"/>
        </w:rPr>
        <w:t>225,000</w:t>
      </w:r>
      <w:r>
        <w:rPr>
          <w:rFonts w:ascii="Times New Roman" w:hAnsi="Times New Roman" w:cs="Times New Roman"/>
          <w:sz w:val="24"/>
          <w:szCs w:val="24"/>
        </w:rPr>
        <w:t>. Cost proposals over $</w:t>
      </w:r>
      <w:r w:rsidR="008A1E82">
        <w:rPr>
          <w:rFonts w:ascii="Times New Roman" w:hAnsi="Times New Roman" w:cs="Times New Roman"/>
          <w:sz w:val="24"/>
          <w:szCs w:val="24"/>
        </w:rPr>
        <w:t>225,000</w:t>
      </w:r>
      <w:r>
        <w:rPr>
          <w:rFonts w:ascii="Times New Roman" w:hAnsi="Times New Roman" w:cs="Times New Roman"/>
          <w:sz w:val="24"/>
          <w:szCs w:val="24"/>
        </w:rPr>
        <w:t xml:space="preserve"> will not be considered. </w:t>
      </w:r>
    </w:p>
    <w:p w:rsidR="00EA64AD" w:rsidRDefault="00EA64AD" w:rsidP="00032528">
      <w:pPr>
        <w:spacing w:after="0" w:line="240" w:lineRule="auto"/>
        <w:rPr>
          <w:rFonts w:ascii="Times New Roman" w:hAnsi="Times New Roman" w:cs="Times New Roman"/>
          <w:sz w:val="24"/>
          <w:szCs w:val="24"/>
        </w:rPr>
      </w:pPr>
    </w:p>
    <w:p w:rsidR="00EA64AD" w:rsidRPr="000F5F7B" w:rsidRDefault="00EA64AD" w:rsidP="00032528">
      <w:pPr>
        <w:spacing w:after="0" w:line="240" w:lineRule="auto"/>
        <w:rPr>
          <w:rFonts w:ascii="Times New Roman" w:hAnsi="Times New Roman" w:cs="Times New Roman"/>
          <w:b/>
          <w:sz w:val="24"/>
          <w:szCs w:val="24"/>
        </w:rPr>
      </w:pPr>
      <w:r w:rsidRPr="000F5F7B">
        <w:rPr>
          <w:rFonts w:ascii="Times New Roman" w:hAnsi="Times New Roman" w:cs="Times New Roman"/>
          <w:b/>
          <w:sz w:val="24"/>
          <w:szCs w:val="24"/>
        </w:rPr>
        <w:t>Management:</w:t>
      </w:r>
    </w:p>
    <w:p w:rsidR="00EA64AD" w:rsidRPr="00EA64AD" w:rsidRDefault="00EA64AD" w:rsidP="00EA64AD">
      <w:pPr>
        <w:pStyle w:val="ListParagraph"/>
        <w:numPr>
          <w:ilvl w:val="0"/>
          <w:numId w:val="1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Detailed invoices must be submitted monthly with required supporting documentation for the actual work completed according to </w:t>
      </w:r>
      <w:r w:rsidR="000F5F7B">
        <w:rPr>
          <w:rFonts w:ascii="Times New Roman" w:hAnsi="Times New Roman" w:cs="Times New Roman"/>
          <w:sz w:val="24"/>
          <w:szCs w:val="24"/>
        </w:rPr>
        <w:t xml:space="preserve">a billing schedule that is to be submitted to the Pennsylvania Department of Education Office of Child Development and Early Learning within 60 days of the contract’s signing. </w:t>
      </w:r>
    </w:p>
    <w:p w:rsidR="0011403A" w:rsidRDefault="0011403A" w:rsidP="00032528">
      <w:pPr>
        <w:spacing w:after="0" w:line="240" w:lineRule="auto"/>
        <w:rPr>
          <w:rFonts w:ascii="Times New Roman" w:hAnsi="Times New Roman" w:cs="Times New Roman"/>
          <w:b/>
          <w:sz w:val="24"/>
          <w:szCs w:val="24"/>
          <w:u w:val="single"/>
        </w:rPr>
      </w:pPr>
    </w:p>
    <w:p w:rsidR="00784607" w:rsidRDefault="00784607" w:rsidP="00032528">
      <w:pPr>
        <w:spacing w:after="0" w:line="240" w:lineRule="auto"/>
        <w:rPr>
          <w:rFonts w:ascii="Times New Roman" w:hAnsi="Times New Roman" w:cs="Times New Roman"/>
          <w:b/>
          <w:sz w:val="24"/>
          <w:szCs w:val="24"/>
          <w:u w:val="single"/>
        </w:rPr>
      </w:pPr>
    </w:p>
    <w:p w:rsidR="0011403A" w:rsidRDefault="0011403A" w:rsidP="00032528">
      <w:pPr>
        <w:spacing w:after="0" w:line="240" w:lineRule="auto"/>
        <w:rPr>
          <w:rFonts w:ascii="Times New Roman" w:hAnsi="Times New Roman" w:cs="Times New Roman"/>
          <w:b/>
          <w:bCs/>
          <w:sz w:val="24"/>
          <w:szCs w:val="24"/>
        </w:rPr>
      </w:pPr>
      <w:r w:rsidRPr="00032528">
        <w:rPr>
          <w:rFonts w:ascii="Times New Roman" w:hAnsi="Times New Roman" w:cs="Times New Roman"/>
          <w:b/>
          <w:bCs/>
          <w:sz w:val="24"/>
          <w:szCs w:val="24"/>
          <w:u w:val="single"/>
        </w:rPr>
        <w:t>CONTRACTOR REQUIREMENTS</w:t>
      </w:r>
      <w:r w:rsidRPr="00032528">
        <w:rPr>
          <w:rFonts w:ascii="Times New Roman" w:hAnsi="Times New Roman" w:cs="Times New Roman"/>
          <w:b/>
          <w:bCs/>
          <w:sz w:val="24"/>
          <w:szCs w:val="24"/>
        </w:rPr>
        <w:t xml:space="preserve">: </w:t>
      </w:r>
    </w:p>
    <w:p w:rsidR="00661D55" w:rsidRPr="00032528" w:rsidRDefault="00661D55" w:rsidP="00032528">
      <w:pPr>
        <w:spacing w:after="0" w:line="240" w:lineRule="auto"/>
        <w:rPr>
          <w:rFonts w:ascii="Times New Roman" w:hAnsi="Times New Roman" w:cs="Times New Roman"/>
          <w:b/>
          <w:bCs/>
          <w:sz w:val="24"/>
          <w:szCs w:val="24"/>
        </w:rPr>
      </w:pPr>
    </w:p>
    <w:p w:rsidR="0011403A" w:rsidRPr="000F38F8" w:rsidRDefault="0011403A" w:rsidP="00032528">
      <w:pPr>
        <w:pStyle w:val="ListParagraph"/>
        <w:numPr>
          <w:ilvl w:val="0"/>
          <w:numId w:val="2"/>
        </w:numPr>
        <w:spacing w:after="0" w:line="240" w:lineRule="auto"/>
        <w:rPr>
          <w:rFonts w:ascii="Times New Roman" w:hAnsi="Times New Roman" w:cs="Times New Roman"/>
          <w:b/>
          <w:bCs/>
          <w:sz w:val="24"/>
          <w:szCs w:val="24"/>
        </w:rPr>
      </w:pPr>
      <w:r w:rsidRPr="000F38F8">
        <w:rPr>
          <w:rFonts w:ascii="Times New Roman" w:hAnsi="Times New Roman" w:cs="Times New Roman"/>
          <w:b/>
          <w:bCs/>
          <w:sz w:val="24"/>
          <w:szCs w:val="24"/>
        </w:rPr>
        <w:t>Contractor Experience</w:t>
      </w:r>
    </w:p>
    <w:p w:rsidR="00032528" w:rsidRPr="000F38F8" w:rsidRDefault="00032528" w:rsidP="00032528">
      <w:pPr>
        <w:pStyle w:val="ListParagraph"/>
        <w:numPr>
          <w:ilvl w:val="1"/>
          <w:numId w:val="2"/>
        </w:numPr>
        <w:spacing w:after="0" w:line="240" w:lineRule="auto"/>
        <w:rPr>
          <w:rFonts w:ascii="Times New Roman" w:hAnsi="Times New Roman" w:cs="Times New Roman"/>
          <w:sz w:val="24"/>
          <w:szCs w:val="24"/>
        </w:rPr>
      </w:pPr>
      <w:r w:rsidRPr="000F38F8">
        <w:rPr>
          <w:rFonts w:ascii="Times New Roman" w:hAnsi="Times New Roman" w:cs="Times New Roman"/>
          <w:sz w:val="24"/>
          <w:szCs w:val="24"/>
        </w:rPr>
        <w:t xml:space="preserve">At least five (5) years of experience with </w:t>
      </w:r>
      <w:r w:rsidR="008A1E82" w:rsidRPr="000F38F8">
        <w:rPr>
          <w:rFonts w:ascii="Times New Roman" w:hAnsi="Times New Roman" w:cs="Times New Roman"/>
          <w:sz w:val="24"/>
          <w:szCs w:val="24"/>
        </w:rPr>
        <w:t>early learning standards</w:t>
      </w:r>
      <w:r w:rsidRPr="000F38F8">
        <w:rPr>
          <w:rFonts w:ascii="Times New Roman" w:hAnsi="Times New Roman" w:cs="Times New Roman"/>
          <w:sz w:val="24"/>
          <w:szCs w:val="24"/>
        </w:rPr>
        <w:t xml:space="preserve"> studies</w:t>
      </w:r>
      <w:r w:rsidR="0011403A" w:rsidRPr="000F38F8">
        <w:rPr>
          <w:rFonts w:ascii="Times New Roman" w:hAnsi="Times New Roman" w:cs="Times New Roman"/>
          <w:sz w:val="24"/>
          <w:szCs w:val="24"/>
        </w:rPr>
        <w:t>.</w:t>
      </w:r>
    </w:p>
    <w:p w:rsidR="00032528" w:rsidRPr="000F38F8" w:rsidRDefault="00032528" w:rsidP="00187056">
      <w:pPr>
        <w:pStyle w:val="ListParagraph"/>
        <w:numPr>
          <w:ilvl w:val="1"/>
          <w:numId w:val="2"/>
        </w:numPr>
        <w:spacing w:after="0" w:line="240" w:lineRule="auto"/>
        <w:rPr>
          <w:rFonts w:ascii="Times New Roman" w:hAnsi="Times New Roman" w:cs="Times New Roman"/>
          <w:sz w:val="24"/>
          <w:szCs w:val="24"/>
        </w:rPr>
      </w:pPr>
      <w:r w:rsidRPr="000F38F8">
        <w:rPr>
          <w:rFonts w:ascii="Times New Roman" w:hAnsi="Times New Roman" w:cs="Times New Roman"/>
          <w:sz w:val="24"/>
          <w:szCs w:val="24"/>
        </w:rPr>
        <w:t>Experience managi</w:t>
      </w:r>
      <w:r w:rsidR="008A1E82" w:rsidRPr="000F38F8">
        <w:rPr>
          <w:rFonts w:ascii="Times New Roman" w:hAnsi="Times New Roman" w:cs="Times New Roman"/>
          <w:sz w:val="24"/>
          <w:szCs w:val="24"/>
        </w:rPr>
        <w:t xml:space="preserve">ng large scale </w:t>
      </w:r>
      <w:r w:rsidRPr="000F38F8">
        <w:rPr>
          <w:rFonts w:ascii="Times New Roman" w:hAnsi="Times New Roman" w:cs="Times New Roman"/>
          <w:sz w:val="24"/>
          <w:szCs w:val="24"/>
        </w:rPr>
        <w:t>datasets</w:t>
      </w:r>
      <w:r w:rsidR="00187056" w:rsidRPr="000F38F8">
        <w:rPr>
          <w:rFonts w:ascii="Times New Roman" w:hAnsi="Times New Roman" w:cs="Times New Roman"/>
          <w:sz w:val="24"/>
          <w:szCs w:val="24"/>
        </w:rPr>
        <w:t xml:space="preserve"> to produce meaningful and actionable responses to the research questions.</w:t>
      </w:r>
    </w:p>
    <w:p w:rsidR="00032528" w:rsidRDefault="00032528" w:rsidP="00032528">
      <w:pPr>
        <w:pStyle w:val="ListParagraph"/>
        <w:numPr>
          <w:ilvl w:val="1"/>
          <w:numId w:val="2"/>
        </w:numPr>
        <w:spacing w:after="0" w:line="240" w:lineRule="auto"/>
        <w:rPr>
          <w:rFonts w:ascii="Times New Roman" w:hAnsi="Times New Roman" w:cs="Times New Roman"/>
          <w:sz w:val="24"/>
          <w:szCs w:val="24"/>
        </w:rPr>
      </w:pPr>
      <w:r w:rsidRPr="000F38F8">
        <w:rPr>
          <w:rFonts w:ascii="Times New Roman" w:hAnsi="Times New Roman" w:cs="Times New Roman"/>
          <w:sz w:val="24"/>
          <w:szCs w:val="24"/>
        </w:rPr>
        <w:t>Demonstrated knowledge of early childhood</w:t>
      </w:r>
      <w:r>
        <w:rPr>
          <w:rFonts w:ascii="Times New Roman" w:hAnsi="Times New Roman" w:cs="Times New Roman"/>
          <w:sz w:val="24"/>
          <w:szCs w:val="24"/>
        </w:rPr>
        <w:t xml:space="preserve"> and K-</w:t>
      </w:r>
      <w:r w:rsidR="008A1E82">
        <w:rPr>
          <w:rFonts w:ascii="Times New Roman" w:hAnsi="Times New Roman" w:cs="Times New Roman"/>
          <w:sz w:val="24"/>
          <w:szCs w:val="24"/>
        </w:rPr>
        <w:t xml:space="preserve">3 </w:t>
      </w:r>
      <w:r>
        <w:rPr>
          <w:rFonts w:ascii="Times New Roman" w:hAnsi="Times New Roman" w:cs="Times New Roman"/>
          <w:sz w:val="24"/>
          <w:szCs w:val="24"/>
        </w:rPr>
        <w:t>standards</w:t>
      </w:r>
      <w:r w:rsidR="00255825">
        <w:rPr>
          <w:rFonts w:ascii="Times New Roman" w:hAnsi="Times New Roman" w:cs="Times New Roman"/>
          <w:sz w:val="24"/>
          <w:szCs w:val="24"/>
        </w:rPr>
        <w:t xml:space="preserve"> through</w:t>
      </w:r>
      <w:r w:rsidR="00FC0E17">
        <w:rPr>
          <w:rFonts w:ascii="Times New Roman" w:hAnsi="Times New Roman" w:cs="Times New Roman"/>
          <w:sz w:val="24"/>
          <w:szCs w:val="24"/>
        </w:rPr>
        <w:t xml:space="preserve"> previous completed </w:t>
      </w:r>
      <w:r w:rsidR="00255825">
        <w:rPr>
          <w:rFonts w:ascii="Times New Roman" w:hAnsi="Times New Roman" w:cs="Times New Roman"/>
          <w:sz w:val="24"/>
          <w:szCs w:val="24"/>
        </w:rPr>
        <w:t>work with early education providers in other states and/or countries during the last five (5) years</w:t>
      </w:r>
      <w:r>
        <w:rPr>
          <w:rFonts w:ascii="Times New Roman" w:hAnsi="Times New Roman" w:cs="Times New Roman"/>
          <w:sz w:val="24"/>
          <w:szCs w:val="24"/>
        </w:rPr>
        <w:t>.</w:t>
      </w:r>
    </w:p>
    <w:p w:rsidR="00032528" w:rsidRDefault="003E18AE" w:rsidP="00032528">
      <w:pPr>
        <w:pStyle w:val="ListParagraph"/>
        <w:numPr>
          <w:ilvl w:val="1"/>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E</w:t>
      </w:r>
      <w:r w:rsidR="00032528">
        <w:rPr>
          <w:rFonts w:ascii="Times New Roman" w:hAnsi="Times New Roman" w:cs="Times New Roman"/>
          <w:sz w:val="24"/>
          <w:szCs w:val="24"/>
        </w:rPr>
        <w:t xml:space="preserve">xperience managing </w:t>
      </w:r>
      <w:r>
        <w:rPr>
          <w:rFonts w:ascii="Times New Roman" w:hAnsi="Times New Roman" w:cs="Times New Roman"/>
          <w:sz w:val="24"/>
          <w:szCs w:val="24"/>
        </w:rPr>
        <w:t xml:space="preserve">at least two </w:t>
      </w:r>
      <w:r w:rsidR="00032528">
        <w:rPr>
          <w:rFonts w:ascii="Times New Roman" w:hAnsi="Times New Roman" w:cs="Times New Roman"/>
          <w:sz w:val="24"/>
          <w:szCs w:val="24"/>
        </w:rPr>
        <w:t>complex, high stakes projects</w:t>
      </w:r>
      <w:r>
        <w:rPr>
          <w:rFonts w:ascii="Times New Roman" w:hAnsi="Times New Roman" w:cs="Times New Roman"/>
          <w:sz w:val="24"/>
          <w:szCs w:val="24"/>
        </w:rPr>
        <w:t xml:space="preserve"> within the past five (5) years</w:t>
      </w:r>
      <w:r w:rsidR="00032528">
        <w:rPr>
          <w:rFonts w:ascii="Times New Roman" w:hAnsi="Times New Roman" w:cs="Times New Roman"/>
          <w:sz w:val="24"/>
          <w:szCs w:val="24"/>
        </w:rPr>
        <w:t>.</w:t>
      </w:r>
    </w:p>
    <w:p w:rsidR="0011403A" w:rsidRPr="00032528" w:rsidRDefault="003E18AE" w:rsidP="00032528">
      <w:pPr>
        <w:pStyle w:val="ListParagraph"/>
        <w:numPr>
          <w:ilvl w:val="1"/>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w:t>
      </w:r>
      <w:r w:rsidR="0011403A" w:rsidRPr="00032528">
        <w:rPr>
          <w:rFonts w:ascii="Times New Roman" w:hAnsi="Times New Roman" w:cs="Times New Roman"/>
          <w:sz w:val="24"/>
          <w:szCs w:val="24"/>
        </w:rPr>
        <w:t>hree (3) references</w:t>
      </w:r>
      <w:r>
        <w:rPr>
          <w:rFonts w:ascii="Times New Roman" w:hAnsi="Times New Roman" w:cs="Times New Roman"/>
          <w:sz w:val="24"/>
          <w:szCs w:val="24"/>
        </w:rPr>
        <w:t xml:space="preserve"> regarding </w:t>
      </w:r>
      <w:r w:rsidR="00160825">
        <w:rPr>
          <w:rFonts w:ascii="Times New Roman" w:hAnsi="Times New Roman" w:cs="Times New Roman"/>
          <w:sz w:val="24"/>
          <w:szCs w:val="24"/>
        </w:rPr>
        <w:t>previously completed projects/studies regarding early childhood and K-3 standards.</w:t>
      </w:r>
      <w:r w:rsidR="00187056" w:rsidDel="00187056">
        <w:rPr>
          <w:rFonts w:ascii="Times New Roman" w:hAnsi="Times New Roman" w:cs="Times New Roman"/>
          <w:sz w:val="24"/>
          <w:szCs w:val="24"/>
        </w:rPr>
        <w:t xml:space="preserve"> </w:t>
      </w:r>
    </w:p>
    <w:p w:rsidR="0011403A" w:rsidRPr="00032528" w:rsidRDefault="0011403A" w:rsidP="00032528">
      <w:pPr>
        <w:pStyle w:val="ListParagraph"/>
        <w:spacing w:after="0" w:line="240" w:lineRule="auto"/>
        <w:rPr>
          <w:rFonts w:ascii="Times New Roman" w:hAnsi="Times New Roman" w:cs="Times New Roman"/>
          <w:b/>
          <w:bCs/>
          <w:sz w:val="24"/>
          <w:szCs w:val="24"/>
        </w:rPr>
      </w:pPr>
    </w:p>
    <w:tbl>
      <w:tblPr>
        <w:tblW w:w="0" w:type="auto"/>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5"/>
        <w:gridCol w:w="2175"/>
        <w:gridCol w:w="1710"/>
        <w:gridCol w:w="1350"/>
        <w:gridCol w:w="1350"/>
        <w:gridCol w:w="3209"/>
      </w:tblGrid>
      <w:tr w:rsidR="0011403A" w:rsidRPr="00032528" w:rsidTr="000B7666">
        <w:trPr>
          <w:trHeight w:val="872"/>
          <w:jc w:val="center"/>
        </w:trPr>
        <w:tc>
          <w:tcPr>
            <w:tcW w:w="795"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p>
        </w:tc>
        <w:tc>
          <w:tcPr>
            <w:tcW w:w="2175"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Name and Address</w:t>
            </w:r>
          </w:p>
        </w:tc>
        <w:tc>
          <w:tcPr>
            <w:tcW w:w="1710"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Contact Information</w:t>
            </w:r>
          </w:p>
        </w:tc>
        <w:tc>
          <w:tcPr>
            <w:tcW w:w="1350"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Project Name</w:t>
            </w:r>
          </w:p>
        </w:tc>
        <w:tc>
          <w:tcPr>
            <w:tcW w:w="1350"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Project Start and End Dates</w:t>
            </w:r>
          </w:p>
        </w:tc>
        <w:tc>
          <w:tcPr>
            <w:tcW w:w="3209" w:type="dxa"/>
            <w:shd w:val="clear" w:color="auto" w:fill="D9D9D9" w:themeFill="background1" w:themeFillShade="D9"/>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Brief Description of Product Completed</w:t>
            </w:r>
          </w:p>
        </w:tc>
      </w:tr>
      <w:tr w:rsidR="0011403A" w:rsidRPr="00032528" w:rsidTr="000B7666">
        <w:trPr>
          <w:jc w:val="center"/>
        </w:trPr>
        <w:tc>
          <w:tcPr>
            <w:tcW w:w="795" w:type="dxa"/>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1</w:t>
            </w:r>
          </w:p>
        </w:tc>
        <w:tc>
          <w:tcPr>
            <w:tcW w:w="2175" w:type="dxa"/>
          </w:tcPr>
          <w:p w:rsidR="0011403A" w:rsidRPr="00032528" w:rsidRDefault="0011403A" w:rsidP="00032528">
            <w:pPr>
              <w:spacing w:after="0" w:line="240" w:lineRule="auto"/>
              <w:rPr>
                <w:rFonts w:ascii="Times New Roman" w:hAnsi="Times New Roman" w:cs="Times New Roman"/>
                <w:sz w:val="24"/>
                <w:szCs w:val="24"/>
              </w:rPr>
            </w:pPr>
          </w:p>
        </w:tc>
        <w:tc>
          <w:tcPr>
            <w:tcW w:w="171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3209" w:type="dxa"/>
          </w:tcPr>
          <w:p w:rsidR="0011403A" w:rsidRPr="00032528" w:rsidRDefault="0011403A" w:rsidP="00032528">
            <w:pPr>
              <w:spacing w:after="0" w:line="240" w:lineRule="auto"/>
              <w:rPr>
                <w:rFonts w:ascii="Times New Roman" w:hAnsi="Times New Roman" w:cs="Times New Roman"/>
                <w:sz w:val="24"/>
                <w:szCs w:val="24"/>
              </w:rPr>
            </w:pPr>
          </w:p>
        </w:tc>
      </w:tr>
      <w:tr w:rsidR="0011403A" w:rsidRPr="00032528" w:rsidTr="000B7666">
        <w:trPr>
          <w:jc w:val="center"/>
        </w:trPr>
        <w:tc>
          <w:tcPr>
            <w:tcW w:w="795" w:type="dxa"/>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2</w:t>
            </w:r>
          </w:p>
        </w:tc>
        <w:tc>
          <w:tcPr>
            <w:tcW w:w="2175" w:type="dxa"/>
          </w:tcPr>
          <w:p w:rsidR="0011403A" w:rsidRPr="00032528" w:rsidRDefault="0011403A" w:rsidP="00032528">
            <w:pPr>
              <w:spacing w:after="0" w:line="240" w:lineRule="auto"/>
              <w:rPr>
                <w:rFonts w:ascii="Times New Roman" w:hAnsi="Times New Roman" w:cs="Times New Roman"/>
                <w:sz w:val="24"/>
                <w:szCs w:val="24"/>
              </w:rPr>
            </w:pPr>
          </w:p>
        </w:tc>
        <w:tc>
          <w:tcPr>
            <w:tcW w:w="171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3209" w:type="dxa"/>
          </w:tcPr>
          <w:p w:rsidR="0011403A" w:rsidRPr="00032528" w:rsidRDefault="0011403A" w:rsidP="00032528">
            <w:pPr>
              <w:spacing w:after="0" w:line="240" w:lineRule="auto"/>
              <w:rPr>
                <w:rFonts w:ascii="Times New Roman" w:hAnsi="Times New Roman" w:cs="Times New Roman"/>
                <w:sz w:val="24"/>
                <w:szCs w:val="24"/>
              </w:rPr>
            </w:pPr>
          </w:p>
        </w:tc>
      </w:tr>
      <w:tr w:rsidR="0011403A" w:rsidRPr="00032528" w:rsidTr="000B7666">
        <w:trPr>
          <w:jc w:val="center"/>
        </w:trPr>
        <w:tc>
          <w:tcPr>
            <w:tcW w:w="795" w:type="dxa"/>
            <w:vAlign w:val="center"/>
          </w:tcPr>
          <w:p w:rsidR="0011403A" w:rsidRPr="00032528" w:rsidRDefault="0011403A" w:rsidP="00032528">
            <w:pPr>
              <w:spacing w:after="0" w:line="240" w:lineRule="auto"/>
              <w:jc w:val="center"/>
              <w:rPr>
                <w:rFonts w:ascii="Times New Roman" w:hAnsi="Times New Roman" w:cs="Times New Roman"/>
                <w:b/>
                <w:bCs/>
                <w:sz w:val="24"/>
                <w:szCs w:val="24"/>
              </w:rPr>
            </w:pPr>
            <w:r w:rsidRPr="00032528">
              <w:rPr>
                <w:rFonts w:ascii="Times New Roman" w:hAnsi="Times New Roman" w:cs="Times New Roman"/>
                <w:b/>
                <w:bCs/>
                <w:sz w:val="24"/>
                <w:szCs w:val="24"/>
              </w:rPr>
              <w:t>3</w:t>
            </w:r>
          </w:p>
        </w:tc>
        <w:tc>
          <w:tcPr>
            <w:tcW w:w="2175" w:type="dxa"/>
          </w:tcPr>
          <w:p w:rsidR="0011403A" w:rsidRPr="00032528" w:rsidRDefault="0011403A" w:rsidP="00032528">
            <w:pPr>
              <w:spacing w:after="0" w:line="240" w:lineRule="auto"/>
              <w:rPr>
                <w:rFonts w:ascii="Times New Roman" w:hAnsi="Times New Roman" w:cs="Times New Roman"/>
                <w:sz w:val="24"/>
                <w:szCs w:val="24"/>
              </w:rPr>
            </w:pPr>
          </w:p>
        </w:tc>
        <w:tc>
          <w:tcPr>
            <w:tcW w:w="171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1350" w:type="dxa"/>
          </w:tcPr>
          <w:p w:rsidR="0011403A" w:rsidRPr="00032528" w:rsidRDefault="0011403A" w:rsidP="00032528">
            <w:pPr>
              <w:spacing w:after="0" w:line="240" w:lineRule="auto"/>
              <w:rPr>
                <w:rFonts w:ascii="Times New Roman" w:hAnsi="Times New Roman" w:cs="Times New Roman"/>
                <w:sz w:val="24"/>
                <w:szCs w:val="24"/>
              </w:rPr>
            </w:pPr>
          </w:p>
        </w:tc>
        <w:tc>
          <w:tcPr>
            <w:tcW w:w="3209" w:type="dxa"/>
          </w:tcPr>
          <w:p w:rsidR="0011403A" w:rsidRPr="00032528" w:rsidRDefault="0011403A" w:rsidP="00032528">
            <w:pPr>
              <w:spacing w:after="0" w:line="240" w:lineRule="auto"/>
              <w:rPr>
                <w:rFonts w:ascii="Times New Roman" w:hAnsi="Times New Roman" w:cs="Times New Roman"/>
                <w:sz w:val="24"/>
                <w:szCs w:val="24"/>
              </w:rPr>
            </w:pPr>
          </w:p>
        </w:tc>
      </w:tr>
    </w:tbl>
    <w:p w:rsidR="0011403A" w:rsidRDefault="0011403A" w:rsidP="00032528">
      <w:pPr>
        <w:pStyle w:val="ListParagraph"/>
        <w:spacing w:after="0" w:line="240" w:lineRule="auto"/>
        <w:ind w:left="1440"/>
        <w:rPr>
          <w:rFonts w:ascii="Times New Roman" w:hAnsi="Times New Roman" w:cs="Times New Roman"/>
          <w:sz w:val="24"/>
          <w:szCs w:val="24"/>
        </w:rPr>
      </w:pPr>
    </w:p>
    <w:p w:rsidR="005063BE" w:rsidRDefault="005063BE" w:rsidP="00032528">
      <w:pPr>
        <w:pStyle w:val="ListParagraph"/>
        <w:spacing w:after="0" w:line="240" w:lineRule="auto"/>
        <w:ind w:left="1440"/>
        <w:rPr>
          <w:rFonts w:ascii="Times New Roman" w:hAnsi="Times New Roman" w:cs="Times New Roman"/>
          <w:sz w:val="24"/>
          <w:szCs w:val="24"/>
        </w:rPr>
      </w:pPr>
    </w:p>
    <w:p w:rsidR="005063BE" w:rsidRPr="00032528" w:rsidRDefault="005063BE" w:rsidP="00032528">
      <w:pPr>
        <w:pStyle w:val="ListParagraph"/>
        <w:spacing w:after="0" w:line="240" w:lineRule="auto"/>
        <w:ind w:left="1440"/>
        <w:rPr>
          <w:rFonts w:ascii="Times New Roman" w:hAnsi="Times New Roman" w:cs="Times New Roman"/>
          <w:sz w:val="24"/>
          <w:szCs w:val="24"/>
        </w:rPr>
      </w:pPr>
    </w:p>
    <w:p w:rsidR="0011403A" w:rsidRPr="00032528" w:rsidRDefault="0011403A" w:rsidP="00032528">
      <w:pPr>
        <w:pStyle w:val="ListParagraph"/>
        <w:spacing w:after="0" w:line="240" w:lineRule="auto"/>
        <w:ind w:left="1440"/>
        <w:rPr>
          <w:rFonts w:ascii="Times New Roman" w:hAnsi="Times New Roman" w:cs="Times New Roman"/>
          <w:sz w:val="24"/>
          <w:szCs w:val="24"/>
        </w:rPr>
      </w:pPr>
    </w:p>
    <w:p w:rsidR="0011403A" w:rsidRPr="00F275A9" w:rsidRDefault="00F275A9" w:rsidP="00F275A9">
      <w:pPr>
        <w:pStyle w:val="ListParagraph"/>
        <w:numPr>
          <w:ilvl w:val="0"/>
          <w:numId w:val="2"/>
        </w:numPr>
        <w:spacing w:after="0" w:line="240" w:lineRule="auto"/>
        <w:rPr>
          <w:rFonts w:ascii="Times New Roman" w:hAnsi="Times New Roman" w:cs="Times New Roman"/>
          <w:b/>
          <w:sz w:val="24"/>
          <w:szCs w:val="24"/>
          <w:u w:val="single"/>
        </w:rPr>
      </w:pPr>
      <w:r>
        <w:rPr>
          <w:rFonts w:ascii="Times New Roman" w:hAnsi="Times New Roman" w:cs="Times New Roman"/>
          <w:b/>
          <w:sz w:val="24"/>
          <w:szCs w:val="24"/>
        </w:rPr>
        <w:t>Contractor and Personnel Qualifications</w:t>
      </w:r>
      <w:r w:rsidR="00BB25CB" w:rsidRPr="00F275A9">
        <w:rPr>
          <w:rFonts w:ascii="Times New Roman" w:hAnsi="Times New Roman" w:cs="Times New Roman"/>
          <w:b/>
          <w:sz w:val="24"/>
          <w:szCs w:val="24"/>
        </w:rPr>
        <w:t>:</w:t>
      </w:r>
    </w:p>
    <w:p w:rsidR="0011403A" w:rsidRPr="00032528" w:rsidRDefault="0011403A" w:rsidP="00032528">
      <w:pPr>
        <w:pStyle w:val="ListParagraph"/>
        <w:spacing w:after="0" w:line="240" w:lineRule="auto"/>
        <w:rPr>
          <w:rFonts w:ascii="Times New Roman" w:hAnsi="Times New Roman" w:cs="Times New Roman"/>
          <w:sz w:val="24"/>
          <w:szCs w:val="24"/>
        </w:rPr>
      </w:pPr>
      <w:r w:rsidRPr="00032528">
        <w:rPr>
          <w:rFonts w:ascii="Times New Roman" w:hAnsi="Times New Roman" w:cs="Times New Roman"/>
          <w:sz w:val="24"/>
          <w:szCs w:val="24"/>
        </w:rPr>
        <w:t xml:space="preserve">Provide resumes of individuals </w:t>
      </w:r>
      <w:r w:rsidR="003E18AE">
        <w:rPr>
          <w:rFonts w:ascii="Times New Roman" w:hAnsi="Times New Roman" w:cs="Times New Roman"/>
          <w:sz w:val="24"/>
          <w:szCs w:val="24"/>
        </w:rPr>
        <w:t>who</w:t>
      </w:r>
      <w:r w:rsidRPr="00032528">
        <w:rPr>
          <w:rFonts w:ascii="Times New Roman" w:hAnsi="Times New Roman" w:cs="Times New Roman"/>
          <w:sz w:val="24"/>
          <w:szCs w:val="24"/>
        </w:rPr>
        <w:t xml:space="preserve"> will be assigned </w:t>
      </w:r>
      <w:r w:rsidR="003E18AE">
        <w:rPr>
          <w:rFonts w:ascii="Times New Roman" w:hAnsi="Times New Roman" w:cs="Times New Roman"/>
          <w:sz w:val="24"/>
          <w:szCs w:val="24"/>
        </w:rPr>
        <w:t xml:space="preserve">to this project </w:t>
      </w:r>
      <w:r w:rsidRPr="00032528">
        <w:rPr>
          <w:rFonts w:ascii="Times New Roman" w:hAnsi="Times New Roman" w:cs="Times New Roman"/>
          <w:sz w:val="24"/>
          <w:szCs w:val="24"/>
        </w:rPr>
        <w:t xml:space="preserve">and </w:t>
      </w:r>
      <w:r w:rsidR="003E18AE">
        <w:rPr>
          <w:rFonts w:ascii="Times New Roman" w:hAnsi="Times New Roman" w:cs="Times New Roman"/>
          <w:sz w:val="24"/>
          <w:szCs w:val="24"/>
        </w:rPr>
        <w:t xml:space="preserve">who </w:t>
      </w:r>
      <w:r w:rsidRPr="00032528">
        <w:rPr>
          <w:rFonts w:ascii="Times New Roman" w:hAnsi="Times New Roman" w:cs="Times New Roman"/>
          <w:sz w:val="24"/>
          <w:szCs w:val="24"/>
        </w:rPr>
        <w:t>demonstrate the qualification and skills required to successfully develop and implement the project as defined in the S</w:t>
      </w:r>
      <w:r w:rsidR="008F43F5">
        <w:rPr>
          <w:rFonts w:ascii="Times New Roman" w:hAnsi="Times New Roman" w:cs="Times New Roman"/>
          <w:sz w:val="24"/>
          <w:szCs w:val="24"/>
        </w:rPr>
        <w:t xml:space="preserve">cope of </w:t>
      </w:r>
      <w:r w:rsidRPr="00032528">
        <w:rPr>
          <w:rFonts w:ascii="Times New Roman" w:hAnsi="Times New Roman" w:cs="Times New Roman"/>
          <w:sz w:val="24"/>
          <w:szCs w:val="24"/>
        </w:rPr>
        <w:t>W</w:t>
      </w:r>
      <w:r w:rsidR="008F43F5">
        <w:rPr>
          <w:rFonts w:ascii="Times New Roman" w:hAnsi="Times New Roman" w:cs="Times New Roman"/>
          <w:sz w:val="24"/>
          <w:szCs w:val="24"/>
        </w:rPr>
        <w:t>ork</w:t>
      </w:r>
      <w:r w:rsidRPr="00032528">
        <w:rPr>
          <w:rFonts w:ascii="Times New Roman" w:hAnsi="Times New Roman" w:cs="Times New Roman"/>
          <w:sz w:val="24"/>
          <w:szCs w:val="24"/>
        </w:rPr>
        <w:t>.  The names and resumes of any subcontractors who will perform task</w:t>
      </w:r>
      <w:r w:rsidR="003E18AE">
        <w:rPr>
          <w:rFonts w:ascii="Times New Roman" w:hAnsi="Times New Roman" w:cs="Times New Roman"/>
          <w:sz w:val="24"/>
          <w:szCs w:val="24"/>
        </w:rPr>
        <w:t>s</w:t>
      </w:r>
      <w:r w:rsidRPr="00032528">
        <w:rPr>
          <w:rFonts w:ascii="Times New Roman" w:hAnsi="Times New Roman" w:cs="Times New Roman"/>
          <w:sz w:val="24"/>
          <w:szCs w:val="24"/>
        </w:rPr>
        <w:t xml:space="preserve"> under this contract</w:t>
      </w:r>
      <w:r w:rsidR="003E18AE">
        <w:rPr>
          <w:rFonts w:ascii="Times New Roman" w:hAnsi="Times New Roman" w:cs="Times New Roman"/>
          <w:sz w:val="24"/>
          <w:szCs w:val="24"/>
        </w:rPr>
        <w:t xml:space="preserve"> must be provided</w:t>
      </w:r>
      <w:r w:rsidRPr="00032528">
        <w:rPr>
          <w:rFonts w:ascii="Times New Roman" w:hAnsi="Times New Roman" w:cs="Times New Roman"/>
          <w:sz w:val="24"/>
          <w:szCs w:val="24"/>
        </w:rPr>
        <w:t xml:space="preserve"> as well. </w:t>
      </w:r>
    </w:p>
    <w:p w:rsidR="0011403A" w:rsidRDefault="0011403A" w:rsidP="00032528">
      <w:pPr>
        <w:pStyle w:val="ListParagraph"/>
        <w:spacing w:after="0" w:line="240" w:lineRule="auto"/>
        <w:ind w:left="0"/>
        <w:rPr>
          <w:rFonts w:ascii="Times New Roman" w:hAnsi="Times New Roman" w:cs="Times New Roman"/>
          <w:b/>
          <w:bCs/>
          <w:i/>
          <w:iCs/>
          <w:sz w:val="24"/>
          <w:szCs w:val="24"/>
        </w:rPr>
      </w:pPr>
    </w:p>
    <w:p w:rsidR="009D1A2F" w:rsidRPr="00032528" w:rsidRDefault="009D1A2F" w:rsidP="00032528">
      <w:pPr>
        <w:pStyle w:val="ListParagraph"/>
        <w:spacing w:after="0" w:line="240" w:lineRule="auto"/>
        <w:ind w:left="0"/>
        <w:rPr>
          <w:rFonts w:ascii="Times New Roman" w:hAnsi="Times New Roman" w:cs="Times New Roman"/>
          <w:b/>
          <w:bCs/>
          <w:i/>
          <w:iCs/>
          <w:sz w:val="24"/>
          <w:szCs w:val="24"/>
        </w:rPr>
      </w:pPr>
    </w:p>
    <w:p w:rsidR="006B147B" w:rsidRDefault="006B147B" w:rsidP="00BB25CB">
      <w:pPr>
        <w:spacing w:after="0" w:line="240" w:lineRule="auto"/>
        <w:rPr>
          <w:rFonts w:ascii="Times New Roman" w:hAnsi="Times New Roman" w:cs="Times New Roman"/>
          <w:b/>
          <w:sz w:val="24"/>
          <w:szCs w:val="24"/>
          <w:u w:val="single"/>
        </w:rPr>
      </w:pPr>
    </w:p>
    <w:p w:rsidR="006B147B" w:rsidRDefault="006B147B" w:rsidP="00BB25CB">
      <w:pPr>
        <w:spacing w:after="0" w:line="240" w:lineRule="auto"/>
        <w:rPr>
          <w:rFonts w:ascii="Times New Roman" w:hAnsi="Times New Roman" w:cs="Times New Roman"/>
          <w:b/>
          <w:sz w:val="24"/>
          <w:szCs w:val="24"/>
          <w:u w:val="single"/>
        </w:rPr>
      </w:pPr>
    </w:p>
    <w:p w:rsidR="006B147B" w:rsidRDefault="006B147B" w:rsidP="00BB25CB">
      <w:pPr>
        <w:spacing w:after="0" w:line="240" w:lineRule="auto"/>
        <w:rPr>
          <w:rFonts w:ascii="Times New Roman" w:hAnsi="Times New Roman" w:cs="Times New Roman"/>
          <w:b/>
          <w:sz w:val="24"/>
          <w:szCs w:val="24"/>
          <w:u w:val="single"/>
        </w:rPr>
      </w:pPr>
    </w:p>
    <w:p w:rsidR="006B147B" w:rsidRDefault="006B147B" w:rsidP="00BB25CB">
      <w:pPr>
        <w:spacing w:after="0" w:line="240" w:lineRule="auto"/>
        <w:rPr>
          <w:rFonts w:ascii="Times New Roman" w:hAnsi="Times New Roman" w:cs="Times New Roman"/>
          <w:b/>
          <w:sz w:val="24"/>
          <w:szCs w:val="24"/>
          <w:u w:val="single"/>
        </w:rPr>
      </w:pPr>
    </w:p>
    <w:p w:rsidR="00BB25CB" w:rsidRDefault="00BB25CB" w:rsidP="00BB25CB">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REQUIRED PROPOSAL CONTENT:</w:t>
      </w:r>
    </w:p>
    <w:p w:rsidR="00F275A9" w:rsidRDefault="00F275A9" w:rsidP="00BB25CB">
      <w:pPr>
        <w:spacing w:after="0" w:line="240" w:lineRule="auto"/>
        <w:rPr>
          <w:rFonts w:ascii="Times New Roman" w:hAnsi="Times New Roman" w:cs="Times New Roman"/>
          <w:b/>
          <w:sz w:val="24"/>
          <w:szCs w:val="24"/>
          <w:u w:val="single"/>
        </w:rPr>
      </w:pPr>
    </w:p>
    <w:p w:rsidR="00BB25CB" w:rsidRPr="00BB25CB" w:rsidRDefault="00BB25CB" w:rsidP="00BB25CB">
      <w:pPr>
        <w:pStyle w:val="ListParagraph"/>
        <w:numPr>
          <w:ilvl w:val="0"/>
          <w:numId w:val="4"/>
        </w:numPr>
        <w:spacing w:after="0" w:line="240" w:lineRule="auto"/>
        <w:rPr>
          <w:rFonts w:ascii="Times New Roman" w:hAnsi="Times New Roman" w:cs="Times New Roman"/>
          <w:b/>
          <w:sz w:val="24"/>
          <w:szCs w:val="24"/>
        </w:rPr>
      </w:pPr>
      <w:r w:rsidRPr="00BB25CB">
        <w:rPr>
          <w:rFonts w:ascii="Times New Roman" w:hAnsi="Times New Roman" w:cs="Times New Roman"/>
          <w:b/>
          <w:sz w:val="24"/>
          <w:szCs w:val="24"/>
        </w:rPr>
        <w:t>Cover letter</w:t>
      </w:r>
    </w:p>
    <w:p w:rsidR="00BB25CB" w:rsidRDefault="00BB25CB" w:rsidP="00BB25CB">
      <w:pPr>
        <w:pStyle w:val="ListParagraph"/>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A statement of the objectives, goals, and tasks to show or demonstrate the respondent’s view and understanding of the nature of the contract.</w:t>
      </w:r>
      <w:proofErr w:type="gramEnd"/>
      <w:r>
        <w:rPr>
          <w:rFonts w:ascii="Times New Roman" w:hAnsi="Times New Roman" w:cs="Times New Roman"/>
          <w:sz w:val="24"/>
          <w:szCs w:val="24"/>
        </w:rPr>
        <w:t xml:space="preserve"> This component of the proposal should demonstrate the respondent’s understanding of the services requested in this I</w:t>
      </w:r>
      <w:r w:rsidR="008F43F5">
        <w:rPr>
          <w:rFonts w:ascii="Times New Roman" w:hAnsi="Times New Roman" w:cs="Times New Roman"/>
          <w:sz w:val="24"/>
          <w:szCs w:val="24"/>
        </w:rPr>
        <w:t xml:space="preserve">nvitation for </w:t>
      </w:r>
      <w:r>
        <w:rPr>
          <w:rFonts w:ascii="Times New Roman" w:hAnsi="Times New Roman" w:cs="Times New Roman"/>
          <w:sz w:val="24"/>
          <w:szCs w:val="24"/>
        </w:rPr>
        <w:t>B</w:t>
      </w:r>
      <w:r w:rsidR="008F43F5">
        <w:rPr>
          <w:rFonts w:ascii="Times New Roman" w:hAnsi="Times New Roman" w:cs="Times New Roman"/>
          <w:sz w:val="24"/>
          <w:szCs w:val="24"/>
        </w:rPr>
        <w:t>id (IFB)</w:t>
      </w:r>
      <w:r>
        <w:rPr>
          <w:rFonts w:ascii="Times New Roman" w:hAnsi="Times New Roman" w:cs="Times New Roman"/>
          <w:sz w:val="24"/>
          <w:szCs w:val="24"/>
        </w:rPr>
        <w:t xml:space="preserve"> and any problems anticipated in accomplishing the work. Specifically, the proposal should demonstrate the respondent’s familiarity with the project elements, its solutions to the desired information that needs to be provided and knowledge of the requested service. </w:t>
      </w:r>
    </w:p>
    <w:p w:rsidR="00BB25CB" w:rsidRDefault="00BB25CB" w:rsidP="00BB25CB">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p>
    <w:p w:rsidR="00BB25CB" w:rsidRPr="00BB25CB" w:rsidRDefault="00BB25CB" w:rsidP="00BB25CB">
      <w:pPr>
        <w:pStyle w:val="ListParagraph"/>
        <w:numPr>
          <w:ilvl w:val="0"/>
          <w:numId w:val="4"/>
        </w:numPr>
        <w:spacing w:after="0" w:line="240" w:lineRule="auto"/>
        <w:rPr>
          <w:rFonts w:ascii="Times New Roman" w:hAnsi="Times New Roman" w:cs="Times New Roman"/>
          <w:b/>
          <w:sz w:val="24"/>
          <w:szCs w:val="24"/>
        </w:rPr>
      </w:pPr>
      <w:r w:rsidRPr="00BB25CB">
        <w:rPr>
          <w:rFonts w:ascii="Times New Roman" w:hAnsi="Times New Roman" w:cs="Times New Roman"/>
          <w:b/>
          <w:sz w:val="24"/>
          <w:szCs w:val="24"/>
        </w:rPr>
        <w:t>Detailed work</w:t>
      </w:r>
      <w:r w:rsidR="00F07E96">
        <w:rPr>
          <w:rFonts w:ascii="Times New Roman" w:hAnsi="Times New Roman" w:cs="Times New Roman"/>
          <w:b/>
          <w:sz w:val="24"/>
          <w:szCs w:val="24"/>
        </w:rPr>
        <w:t xml:space="preserve"> </w:t>
      </w:r>
      <w:r w:rsidRPr="00BB25CB">
        <w:rPr>
          <w:rFonts w:ascii="Times New Roman" w:hAnsi="Times New Roman" w:cs="Times New Roman"/>
          <w:b/>
          <w:sz w:val="24"/>
          <w:szCs w:val="24"/>
        </w:rPr>
        <w:t xml:space="preserve">plan  </w:t>
      </w:r>
    </w:p>
    <w:p w:rsidR="009D1A2F" w:rsidRDefault="00BB25CB" w:rsidP="00BB25CB">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description of the deliverables </w:t>
      </w:r>
      <w:r w:rsidR="009D1A2F">
        <w:rPr>
          <w:rFonts w:ascii="Times New Roman" w:hAnsi="Times New Roman" w:cs="Times New Roman"/>
          <w:sz w:val="24"/>
          <w:szCs w:val="24"/>
        </w:rPr>
        <w:t xml:space="preserve">is </w:t>
      </w:r>
      <w:r>
        <w:rPr>
          <w:rFonts w:ascii="Times New Roman" w:hAnsi="Times New Roman" w:cs="Times New Roman"/>
          <w:sz w:val="24"/>
          <w:szCs w:val="24"/>
        </w:rPr>
        <w:t>to be provided by the respondent along with a detailed work plan that identifies the major tasks to be accomplish</w:t>
      </w:r>
      <w:r w:rsidR="009D1A2F">
        <w:rPr>
          <w:rFonts w:ascii="Times New Roman" w:hAnsi="Times New Roman" w:cs="Times New Roman"/>
          <w:sz w:val="24"/>
          <w:szCs w:val="24"/>
        </w:rPr>
        <w:t xml:space="preserve">ed and </w:t>
      </w:r>
      <w:r w:rsidR="00C27F92">
        <w:rPr>
          <w:rFonts w:ascii="Times New Roman" w:hAnsi="Times New Roman" w:cs="Times New Roman"/>
          <w:sz w:val="24"/>
          <w:szCs w:val="24"/>
        </w:rPr>
        <w:t xml:space="preserve">that </w:t>
      </w:r>
      <w:r w:rsidR="009D1A2F">
        <w:rPr>
          <w:rFonts w:ascii="Times New Roman" w:hAnsi="Times New Roman" w:cs="Times New Roman"/>
          <w:sz w:val="24"/>
          <w:szCs w:val="24"/>
        </w:rPr>
        <w:t>may be used as a schedule</w:t>
      </w:r>
      <w:r>
        <w:rPr>
          <w:rFonts w:ascii="Times New Roman" w:hAnsi="Times New Roman" w:cs="Times New Roman"/>
          <w:sz w:val="24"/>
          <w:szCs w:val="24"/>
        </w:rPr>
        <w:t xml:space="preserve"> and manag</w:t>
      </w:r>
      <w:r w:rsidR="009D1A2F">
        <w:rPr>
          <w:rFonts w:ascii="Times New Roman" w:hAnsi="Times New Roman" w:cs="Times New Roman"/>
          <w:sz w:val="24"/>
          <w:szCs w:val="24"/>
        </w:rPr>
        <w:t>ement</w:t>
      </w:r>
      <w:r>
        <w:rPr>
          <w:rFonts w:ascii="Times New Roman" w:hAnsi="Times New Roman" w:cs="Times New Roman"/>
          <w:sz w:val="24"/>
          <w:szCs w:val="24"/>
        </w:rPr>
        <w:t xml:space="preserve"> tool. </w:t>
      </w:r>
    </w:p>
    <w:p w:rsidR="009D1A2F" w:rsidRDefault="009D1A2F" w:rsidP="00BB25CB">
      <w:pPr>
        <w:pStyle w:val="ListParagraph"/>
        <w:spacing w:after="0" w:line="240" w:lineRule="auto"/>
        <w:rPr>
          <w:rFonts w:ascii="Times New Roman" w:hAnsi="Times New Roman" w:cs="Times New Roman"/>
          <w:sz w:val="24"/>
          <w:szCs w:val="24"/>
        </w:rPr>
      </w:pPr>
    </w:p>
    <w:p w:rsidR="009D1A2F" w:rsidRPr="00F275A9" w:rsidRDefault="00BB25CB" w:rsidP="00BB25CB">
      <w:pPr>
        <w:pStyle w:val="ListParagraph"/>
        <w:spacing w:after="0" w:line="240" w:lineRule="auto"/>
        <w:rPr>
          <w:rFonts w:ascii="Times New Roman" w:hAnsi="Times New Roman" w:cs="Times New Roman"/>
          <w:sz w:val="24"/>
          <w:szCs w:val="24"/>
          <w:u w:val="single"/>
        </w:rPr>
      </w:pPr>
      <w:r w:rsidRPr="00F275A9">
        <w:rPr>
          <w:rFonts w:ascii="Times New Roman" w:hAnsi="Times New Roman" w:cs="Times New Roman"/>
          <w:sz w:val="24"/>
          <w:szCs w:val="24"/>
          <w:u w:val="single"/>
        </w:rPr>
        <w:t xml:space="preserve">Project tasks and implementation plan: </w:t>
      </w:r>
    </w:p>
    <w:p w:rsidR="00BB25CB" w:rsidRDefault="00BB25CB" w:rsidP="00BB25CB">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proposals submitted under this </w:t>
      </w:r>
      <w:r w:rsidR="008F43F5">
        <w:rPr>
          <w:rFonts w:ascii="Times New Roman" w:hAnsi="Times New Roman" w:cs="Times New Roman"/>
          <w:sz w:val="24"/>
          <w:szCs w:val="24"/>
        </w:rPr>
        <w:t xml:space="preserve">Invitation for Bid (IFB) </w:t>
      </w:r>
      <w:r w:rsidR="00F07E96">
        <w:rPr>
          <w:rFonts w:ascii="Times New Roman" w:hAnsi="Times New Roman" w:cs="Times New Roman"/>
          <w:sz w:val="24"/>
          <w:szCs w:val="24"/>
        </w:rPr>
        <w:t xml:space="preserve">must address, in sufficient detail, how the respondent will fulfill the expected outcomes and features set forth above. This section should detail how the project will be carried out in an effective and efficient manner, including </w:t>
      </w:r>
      <w:r w:rsidR="009D1A2F">
        <w:rPr>
          <w:rFonts w:ascii="Times New Roman" w:hAnsi="Times New Roman" w:cs="Times New Roman"/>
          <w:sz w:val="24"/>
          <w:szCs w:val="24"/>
        </w:rPr>
        <w:t xml:space="preserve">all those </w:t>
      </w:r>
      <w:r w:rsidR="00F07E96">
        <w:rPr>
          <w:rFonts w:ascii="Times New Roman" w:hAnsi="Times New Roman" w:cs="Times New Roman"/>
          <w:sz w:val="24"/>
          <w:szCs w:val="24"/>
        </w:rPr>
        <w:t xml:space="preserve">who will be involved, what resources are required, target dates for project activities and the timeframe for completion. </w:t>
      </w:r>
      <w:r w:rsidR="00C27F92">
        <w:rPr>
          <w:rFonts w:ascii="Times New Roman" w:hAnsi="Times New Roman" w:cs="Times New Roman"/>
          <w:sz w:val="24"/>
          <w:szCs w:val="24"/>
        </w:rPr>
        <w:t>This section should also include</w:t>
      </w:r>
      <w:r w:rsidR="00F07E96">
        <w:rPr>
          <w:rFonts w:ascii="Times New Roman" w:hAnsi="Times New Roman" w:cs="Times New Roman"/>
          <w:sz w:val="24"/>
          <w:szCs w:val="24"/>
        </w:rPr>
        <w:t xml:space="preserve"> a description of the validation design </w:t>
      </w:r>
      <w:r w:rsidR="00C27F92">
        <w:rPr>
          <w:rFonts w:ascii="Times New Roman" w:hAnsi="Times New Roman" w:cs="Times New Roman"/>
          <w:sz w:val="24"/>
          <w:szCs w:val="24"/>
        </w:rPr>
        <w:t>the respondent</w:t>
      </w:r>
      <w:r w:rsidR="00F07E96">
        <w:rPr>
          <w:rFonts w:ascii="Times New Roman" w:hAnsi="Times New Roman" w:cs="Times New Roman"/>
          <w:sz w:val="24"/>
          <w:szCs w:val="24"/>
        </w:rPr>
        <w:t xml:space="preserve"> propose</w:t>
      </w:r>
      <w:r w:rsidR="00C27F92">
        <w:rPr>
          <w:rFonts w:ascii="Times New Roman" w:hAnsi="Times New Roman" w:cs="Times New Roman"/>
          <w:sz w:val="24"/>
          <w:szCs w:val="24"/>
        </w:rPr>
        <w:t>s</w:t>
      </w:r>
      <w:r w:rsidR="00F07E96">
        <w:rPr>
          <w:rFonts w:ascii="Times New Roman" w:hAnsi="Times New Roman" w:cs="Times New Roman"/>
          <w:sz w:val="24"/>
          <w:szCs w:val="24"/>
        </w:rPr>
        <w:t xml:space="preserve"> to implement. </w:t>
      </w:r>
    </w:p>
    <w:p w:rsidR="00BB25CB" w:rsidRDefault="00BB25CB" w:rsidP="00BB25CB">
      <w:pPr>
        <w:pStyle w:val="ListParagraph"/>
        <w:spacing w:after="0" w:line="240" w:lineRule="auto"/>
        <w:rPr>
          <w:rFonts w:ascii="Times New Roman" w:hAnsi="Times New Roman" w:cs="Times New Roman"/>
          <w:sz w:val="24"/>
          <w:szCs w:val="24"/>
        </w:rPr>
      </w:pPr>
    </w:p>
    <w:p w:rsidR="00BB25CB" w:rsidRDefault="00F07E96" w:rsidP="00BB25CB">
      <w:pPr>
        <w:pStyle w:val="ListParagraph"/>
        <w:numPr>
          <w:ilvl w:val="0"/>
          <w:numId w:val="4"/>
        </w:numPr>
        <w:spacing w:after="0" w:line="240" w:lineRule="auto"/>
        <w:rPr>
          <w:rFonts w:ascii="Times New Roman" w:hAnsi="Times New Roman" w:cs="Times New Roman"/>
          <w:b/>
          <w:sz w:val="24"/>
          <w:szCs w:val="24"/>
        </w:rPr>
      </w:pPr>
      <w:r>
        <w:rPr>
          <w:rFonts w:ascii="Times New Roman" w:hAnsi="Times New Roman" w:cs="Times New Roman"/>
          <w:b/>
          <w:sz w:val="24"/>
          <w:szCs w:val="24"/>
        </w:rPr>
        <w:t>Qualifications and experience of personnel working on this project</w:t>
      </w:r>
    </w:p>
    <w:p w:rsidR="00F07E96" w:rsidRPr="00F07E96" w:rsidRDefault="00F07E96" w:rsidP="009D1A2F">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The respondent must include the qualifications and experience of personnel working on this project. The respondent must provide a description of the respondent’s background that demonstrates the length, depth, and applicability of all prior experience in providing the requested services or services similar to this project. The respondent shall include examples of similar work completed (respondent shall limit this section to 15 pages, 8 x 11 inch, single sided). If applicable, the respondent shall include a list of personnel who will conduct the project, detailing their training, and work experience</w:t>
      </w:r>
      <w:r w:rsidR="009D1A2F">
        <w:rPr>
          <w:rFonts w:ascii="Times New Roman" w:hAnsi="Times New Roman" w:cs="Times New Roman"/>
          <w:sz w:val="24"/>
          <w:szCs w:val="24"/>
        </w:rPr>
        <w:t xml:space="preserve"> (See </w:t>
      </w:r>
      <w:r w:rsidR="009D1A2F" w:rsidRPr="009D1A2F">
        <w:rPr>
          <w:rFonts w:ascii="Times New Roman" w:hAnsi="Times New Roman" w:cs="Times New Roman"/>
          <w:sz w:val="24"/>
          <w:szCs w:val="24"/>
        </w:rPr>
        <w:t>CONTRACTOR PERSONNEL AND QUALIFICATIONS</w:t>
      </w:r>
      <w:r w:rsidR="009D1A2F">
        <w:rPr>
          <w:rFonts w:ascii="Times New Roman" w:hAnsi="Times New Roman" w:cs="Times New Roman"/>
          <w:sz w:val="24"/>
          <w:szCs w:val="24"/>
        </w:rPr>
        <w:t xml:space="preserve"> above). </w:t>
      </w:r>
      <w:r>
        <w:rPr>
          <w:rFonts w:ascii="Times New Roman" w:hAnsi="Times New Roman" w:cs="Times New Roman"/>
          <w:sz w:val="24"/>
          <w:szCs w:val="24"/>
        </w:rPr>
        <w:t xml:space="preserve">Include letters of support from collaborating partners, if applicable. </w:t>
      </w:r>
    </w:p>
    <w:p w:rsidR="00F07E96" w:rsidRDefault="00F07E96" w:rsidP="00F07E96">
      <w:pPr>
        <w:pStyle w:val="ListParagraph"/>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rsidR="00F07E96" w:rsidRDefault="00F07E96" w:rsidP="00BB25CB">
      <w:pPr>
        <w:pStyle w:val="ListParagraph"/>
        <w:numPr>
          <w:ilvl w:val="0"/>
          <w:numId w:val="4"/>
        </w:numPr>
        <w:spacing w:after="0" w:line="240" w:lineRule="auto"/>
        <w:rPr>
          <w:rFonts w:ascii="Times New Roman" w:hAnsi="Times New Roman" w:cs="Times New Roman"/>
          <w:b/>
          <w:sz w:val="24"/>
          <w:szCs w:val="24"/>
        </w:rPr>
      </w:pPr>
      <w:r>
        <w:rPr>
          <w:rFonts w:ascii="Times New Roman" w:hAnsi="Times New Roman" w:cs="Times New Roman"/>
          <w:b/>
          <w:sz w:val="24"/>
          <w:szCs w:val="24"/>
        </w:rPr>
        <w:t>Cost proposal</w:t>
      </w:r>
    </w:p>
    <w:p w:rsidR="00F07E96" w:rsidRPr="00F07E96" w:rsidRDefault="00F07E96" w:rsidP="00F07E96">
      <w:pPr>
        <w:pStyle w:val="ListParagraph"/>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section should specify the total cost to perform the project based on the duration provided. Describe and explain what the estimated costs include. Identify what other ancillary services are being provided that have costs associated with them and which components are essential to providing the services. The explanation should provide sufficient detail to justify the total amount budgeted in each category. The project budget must be complete and reasonable, must link to the prosed activities, and must include all costs including travel, any necessary software and supplies. </w:t>
      </w:r>
    </w:p>
    <w:p w:rsidR="00F07E96" w:rsidRDefault="00F07E96" w:rsidP="00F07E96">
      <w:pPr>
        <w:pStyle w:val="ListParagraph"/>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p>
    <w:p w:rsidR="006B147B" w:rsidRDefault="006B147B" w:rsidP="00F07E96">
      <w:pPr>
        <w:spacing w:after="0" w:line="240" w:lineRule="auto"/>
        <w:rPr>
          <w:rFonts w:ascii="Times New Roman" w:hAnsi="Times New Roman" w:cs="Times New Roman"/>
          <w:b/>
          <w:sz w:val="24"/>
          <w:szCs w:val="24"/>
        </w:rPr>
      </w:pPr>
    </w:p>
    <w:p w:rsidR="006B147B" w:rsidRDefault="006B147B" w:rsidP="00F07E96">
      <w:pPr>
        <w:spacing w:after="0" w:line="240" w:lineRule="auto"/>
        <w:rPr>
          <w:rFonts w:ascii="Times New Roman" w:hAnsi="Times New Roman" w:cs="Times New Roman"/>
          <w:b/>
          <w:sz w:val="24"/>
          <w:szCs w:val="24"/>
        </w:rPr>
      </w:pPr>
    </w:p>
    <w:p w:rsidR="006B147B" w:rsidRDefault="006B147B" w:rsidP="00F07E96">
      <w:pPr>
        <w:spacing w:after="0" w:line="240" w:lineRule="auto"/>
        <w:rPr>
          <w:rFonts w:ascii="Times New Roman" w:hAnsi="Times New Roman" w:cs="Times New Roman"/>
          <w:b/>
          <w:sz w:val="24"/>
          <w:szCs w:val="24"/>
        </w:rPr>
      </w:pPr>
    </w:p>
    <w:p w:rsidR="006B147B" w:rsidRDefault="006B147B" w:rsidP="00F07E96">
      <w:pPr>
        <w:spacing w:after="0" w:line="240" w:lineRule="auto"/>
        <w:rPr>
          <w:rFonts w:ascii="Times New Roman" w:hAnsi="Times New Roman" w:cs="Times New Roman"/>
          <w:b/>
          <w:sz w:val="24"/>
          <w:szCs w:val="24"/>
        </w:rPr>
      </w:pPr>
    </w:p>
    <w:p w:rsidR="00F07E96" w:rsidRDefault="00F07E96" w:rsidP="00F07E96">
      <w:pPr>
        <w:spacing w:after="0" w:line="240" w:lineRule="auto"/>
        <w:rPr>
          <w:rFonts w:ascii="Times New Roman" w:hAnsi="Times New Roman" w:cs="Times New Roman"/>
          <w:b/>
          <w:sz w:val="24"/>
          <w:szCs w:val="24"/>
        </w:rPr>
      </w:pPr>
      <w:r>
        <w:rPr>
          <w:rFonts w:ascii="Times New Roman" w:hAnsi="Times New Roman" w:cs="Times New Roman"/>
          <w:b/>
          <w:sz w:val="24"/>
          <w:szCs w:val="24"/>
        </w:rPr>
        <w:t>All responses should include the following documents:</w:t>
      </w:r>
    </w:p>
    <w:p w:rsidR="00F275A9" w:rsidRDefault="00F275A9" w:rsidP="00F07E96">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Cover letter</w:t>
      </w:r>
    </w:p>
    <w:p w:rsidR="00F07E96" w:rsidRDefault="00F07E96" w:rsidP="00F07E96">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A technical proposal</w:t>
      </w:r>
    </w:p>
    <w:p w:rsidR="00F275A9" w:rsidRDefault="00F275A9" w:rsidP="00F07E96">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Detailed work plan</w:t>
      </w:r>
    </w:p>
    <w:p w:rsidR="00F275A9" w:rsidRPr="000F5F7B" w:rsidRDefault="00F275A9" w:rsidP="00F275A9">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Qualifications and Experience of Personnel</w:t>
      </w:r>
    </w:p>
    <w:p w:rsidR="000F5F7B" w:rsidRDefault="00F07E96" w:rsidP="000F5F7B">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A cost proposal</w:t>
      </w:r>
    </w:p>
    <w:p w:rsidR="00F275A9" w:rsidRDefault="00F275A9" w:rsidP="00F275A9">
      <w:pPr>
        <w:pStyle w:val="ListParagraph"/>
        <w:numPr>
          <w:ilvl w:val="0"/>
          <w:numId w:val="15"/>
        </w:num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Include a sample detailed invoice </w:t>
      </w:r>
    </w:p>
    <w:p w:rsidR="00F275A9" w:rsidRDefault="00F275A9" w:rsidP="000F5F7B">
      <w:pPr>
        <w:pStyle w:val="ListParagraph"/>
        <w:numPr>
          <w:ilvl w:val="0"/>
          <w:numId w:val="5"/>
        </w:numPr>
        <w:spacing w:after="0" w:line="240" w:lineRule="auto"/>
        <w:rPr>
          <w:rFonts w:ascii="Times New Roman" w:hAnsi="Times New Roman" w:cs="Times New Roman"/>
          <w:b/>
          <w:sz w:val="24"/>
          <w:szCs w:val="24"/>
        </w:rPr>
      </w:pPr>
      <w:r>
        <w:rPr>
          <w:rFonts w:ascii="Times New Roman" w:hAnsi="Times New Roman" w:cs="Times New Roman"/>
          <w:b/>
          <w:sz w:val="24"/>
          <w:szCs w:val="24"/>
        </w:rPr>
        <w:t>Three (3) references</w:t>
      </w:r>
    </w:p>
    <w:p w:rsidR="00F275A9" w:rsidRPr="00F275A9" w:rsidRDefault="00F275A9" w:rsidP="00F275A9">
      <w:pPr>
        <w:spacing w:after="0" w:line="240" w:lineRule="auto"/>
        <w:ind w:left="720"/>
        <w:rPr>
          <w:rFonts w:ascii="Times New Roman" w:hAnsi="Times New Roman" w:cs="Times New Roman"/>
          <w:b/>
          <w:sz w:val="24"/>
          <w:szCs w:val="24"/>
        </w:rPr>
      </w:pPr>
    </w:p>
    <w:p w:rsidR="00E978AB" w:rsidRDefault="00E978AB" w:rsidP="00032528">
      <w:pPr>
        <w:spacing w:after="0" w:line="240" w:lineRule="auto"/>
        <w:rPr>
          <w:rFonts w:ascii="Times New Roman" w:hAnsi="Times New Roman" w:cs="Times New Roman"/>
        </w:rPr>
      </w:pPr>
    </w:p>
    <w:p w:rsidR="00E978AB" w:rsidRDefault="00E978AB" w:rsidP="00032528">
      <w:pPr>
        <w:spacing w:after="0" w:line="240" w:lineRule="auto"/>
        <w:rPr>
          <w:rFonts w:ascii="Times New Roman" w:hAnsi="Times New Roman" w:cs="Times New Roman"/>
        </w:rPr>
      </w:pPr>
    </w:p>
    <w:p w:rsidR="00E978AB" w:rsidRPr="00E978AB" w:rsidRDefault="00E978AB" w:rsidP="008A1E82">
      <w:pPr>
        <w:spacing w:after="0" w:line="240" w:lineRule="auto"/>
        <w:rPr>
          <w:rFonts w:ascii="Times New Roman" w:hAnsi="Times New Roman" w:cs="Times New Roman"/>
          <w:sz w:val="24"/>
          <w:szCs w:val="24"/>
        </w:rPr>
      </w:pPr>
      <w:r w:rsidRPr="000063E6">
        <w:rPr>
          <w:rFonts w:ascii="Verdana" w:hAnsi="Verdana" w:cs="Times New Roman"/>
          <w:noProof/>
          <w:color w:val="FF0000"/>
          <w:sz w:val="24"/>
          <w:szCs w:val="24"/>
        </w:rPr>
        <mc:AlternateContent>
          <mc:Choice Requires="wps">
            <w:drawing>
              <wp:anchor distT="0" distB="0" distL="114300" distR="114300" simplePos="0" relativeHeight="251659264" behindDoc="0" locked="0" layoutInCell="1" allowOverlap="1" wp14:anchorId="0D82529F" wp14:editId="5BA84998">
                <wp:simplePos x="0" y="0"/>
                <wp:positionH relativeFrom="column">
                  <wp:posOffset>34925</wp:posOffset>
                </wp:positionH>
                <wp:positionV relativeFrom="paragraph">
                  <wp:posOffset>-149860</wp:posOffset>
                </wp:positionV>
                <wp:extent cx="5943600" cy="523875"/>
                <wp:effectExtent l="0" t="0" r="19050" b="28575"/>
                <wp:wrapNone/>
                <wp:docPr id="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523875"/>
                        </a:xfrm>
                        <a:prstGeom prst="rect">
                          <a:avLst/>
                        </a:prstGeom>
                        <a:solidFill>
                          <a:schemeClr val="tx1">
                            <a:lumMod val="100000"/>
                            <a:lumOff val="0"/>
                          </a:schemeClr>
                        </a:solidFill>
                        <a:ln w="9525">
                          <a:solidFill>
                            <a:srgbClr val="000000"/>
                          </a:solidFill>
                          <a:miter lim="800000"/>
                          <a:headEnd/>
                          <a:tailEnd/>
                        </a:ln>
                      </wps:spPr>
                      <wps:txbx>
                        <w:txbxContent>
                          <w:p w:rsidR="00E978AB" w:rsidRPr="004F6200" w:rsidRDefault="00E978AB" w:rsidP="00E978AB">
                            <w:pPr>
                              <w:jc w:val="center"/>
                              <w:rPr>
                                <w:rFonts w:cs="Times New Roman"/>
                                <w:b/>
                                <w:color w:val="FFFFFF" w:themeColor="background1"/>
                                <w:sz w:val="36"/>
                                <w:szCs w:val="36"/>
                              </w:rPr>
                            </w:pPr>
                            <w:r>
                              <w:rPr>
                                <w:rFonts w:cs="Times New Roman"/>
                                <w:b/>
                                <w:color w:val="FFFFFF" w:themeColor="background1"/>
                                <w:sz w:val="36"/>
                                <w:szCs w:val="36"/>
                              </w:rPr>
                              <w:t>Appendix 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3" o:spid="_x0000_s1026" style="position:absolute;margin-left:2.75pt;margin-top:-11.8pt;width:468pt;height:4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" fillcolor="black [3213]">
                <v:textbox>
                  <w:txbxContent>
                    <w:p w:rsidR="00E978AB" w:rsidRPr="004F6200" w:rsidRDefault="00E978AB" w:rsidP="00E978AB">
                      <w:pPr>
                        <w:jc w:val="center"/>
                        <w:rPr>
                          <w:rFonts w:cs="Times New Roman"/>
                          <w:b/>
                          <w:color w:val="FFFFFF" w:themeColor="background1"/>
                          <w:sz w:val="36"/>
                          <w:szCs w:val="36"/>
                        </w:rPr>
                      </w:pPr>
                      <w:r>
                        <w:rPr>
                          <w:rFonts w:cs="Times New Roman"/>
                          <w:b/>
                          <w:color w:val="FFFFFF" w:themeColor="background1"/>
                          <w:sz w:val="36"/>
                          <w:szCs w:val="36"/>
                        </w:rPr>
                        <w:t>Appendix A</w:t>
                      </w:r>
                    </w:p>
                  </w:txbxContent>
                </v:textbox>
              </v:rect>
            </w:pict>
          </mc:Fallback>
        </mc:AlternateContent>
      </w:r>
    </w:p>
    <w:p w:rsidR="00E978AB" w:rsidRPr="00E978AB" w:rsidRDefault="00E978AB" w:rsidP="00E978AB">
      <w:pPr>
        <w:spacing w:after="0" w:line="240" w:lineRule="auto"/>
        <w:ind w:left="1440"/>
        <w:rPr>
          <w:rFonts w:ascii="Times New Roman" w:hAnsi="Times New Roman" w:cs="Times New Roman"/>
          <w:sz w:val="24"/>
          <w:szCs w:val="24"/>
        </w:rPr>
      </w:pPr>
    </w:p>
    <w:p w:rsidR="00E978AB" w:rsidRPr="00E978AB" w:rsidRDefault="00E978AB" w:rsidP="00E978AB">
      <w:pPr>
        <w:spacing w:after="0" w:line="240" w:lineRule="auto"/>
        <w:rPr>
          <w:rFonts w:ascii="Times New Roman" w:hAnsi="Times New Roman" w:cs="Times New Roman"/>
          <w:sz w:val="24"/>
          <w:szCs w:val="24"/>
        </w:rPr>
      </w:pPr>
    </w:p>
    <w:p w:rsidR="00E978AB" w:rsidRDefault="008A1E82" w:rsidP="00E978A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Infant/Toddler and Pre-Kindergarten Learning Standards for Early Childhood </w:t>
      </w:r>
      <w:r w:rsidR="00F60799">
        <w:rPr>
          <w:rFonts w:ascii="Times New Roman" w:hAnsi="Times New Roman" w:cs="Times New Roman"/>
          <w:sz w:val="24"/>
          <w:szCs w:val="24"/>
        </w:rPr>
        <w:t xml:space="preserve">can be found at the following web link </w:t>
      </w:r>
      <w:hyperlink r:id="rId9" w:history="1">
        <w:r w:rsidR="00F60799" w:rsidRPr="00050BB4">
          <w:rPr>
            <w:rStyle w:val="Hyperlink"/>
            <w:rFonts w:ascii="Times New Roman" w:hAnsi="Times New Roman" w:cs="Times New Roman"/>
            <w:sz w:val="24"/>
            <w:szCs w:val="24"/>
          </w:rPr>
          <w:t>http://www.pakeys.org/pages/get.aspx?page=Career_Standards</w:t>
        </w:r>
      </w:hyperlink>
      <w:r w:rsidR="00F60799">
        <w:rPr>
          <w:rFonts w:ascii="Times New Roman" w:hAnsi="Times New Roman" w:cs="Times New Roman"/>
          <w:sz w:val="24"/>
          <w:szCs w:val="24"/>
        </w:rPr>
        <w:t xml:space="preserve">. </w:t>
      </w:r>
    </w:p>
    <w:p w:rsidR="00F60799" w:rsidRDefault="00F60799" w:rsidP="00E978AB">
      <w:pPr>
        <w:spacing w:after="0" w:line="240" w:lineRule="auto"/>
        <w:rPr>
          <w:rFonts w:ascii="Times New Roman" w:hAnsi="Times New Roman" w:cs="Times New Roman"/>
          <w:sz w:val="24"/>
          <w:szCs w:val="24"/>
        </w:rPr>
      </w:pPr>
    </w:p>
    <w:p w:rsidR="00284BFE" w:rsidRDefault="00F60799" w:rsidP="00E978A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Hard copies can be obtained by visiting the following web link </w:t>
      </w:r>
      <w:hyperlink r:id="rId10" w:history="1">
        <w:r w:rsidRPr="00050BB4">
          <w:rPr>
            <w:rStyle w:val="Hyperlink"/>
            <w:rFonts w:ascii="Times New Roman" w:hAnsi="Times New Roman" w:cs="Times New Roman"/>
            <w:sz w:val="24"/>
            <w:szCs w:val="24"/>
          </w:rPr>
          <w:t>http://www.shoppaheritage.com/collections/education</w:t>
        </w:r>
      </w:hyperlink>
      <w:r>
        <w:rPr>
          <w:rFonts w:ascii="Times New Roman" w:hAnsi="Times New Roman" w:cs="Times New Roman"/>
          <w:sz w:val="24"/>
          <w:szCs w:val="24"/>
        </w:rPr>
        <w:t xml:space="preserve">. </w:t>
      </w:r>
    </w:p>
    <w:p w:rsidR="00F60799" w:rsidRPr="00E978AB" w:rsidRDefault="00F60799" w:rsidP="00E978AB">
      <w:pPr>
        <w:spacing w:after="0" w:line="240" w:lineRule="auto"/>
        <w:rPr>
          <w:rFonts w:ascii="Times New Roman" w:hAnsi="Times New Roman" w:cs="Times New Roman"/>
          <w:sz w:val="24"/>
          <w:szCs w:val="24"/>
        </w:rPr>
      </w:pPr>
    </w:p>
    <w:sectPr w:rsidR="00F60799" w:rsidRPr="00E978AB" w:rsidSect="006B147B">
      <w:headerReference w:type="even" r:id="rId11"/>
      <w:headerReference w:type="default" r:id="rId12"/>
      <w:footerReference w:type="even" r:id="rId13"/>
      <w:footerReference w:type="default" r:id="rId14"/>
      <w:headerReference w:type="first" r:id="rId15"/>
      <w:footerReference w:type="first" r:id="rId16"/>
      <w:pgSz w:w="12240" w:h="15840"/>
      <w:pgMar w:top="1296" w:right="1440" w:bottom="1296"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F49" w:rsidRDefault="00627F49" w:rsidP="00F07E96">
      <w:pPr>
        <w:spacing w:after="0" w:line="240" w:lineRule="auto"/>
      </w:pPr>
      <w:r>
        <w:separator/>
      </w:r>
    </w:p>
  </w:endnote>
  <w:endnote w:type="continuationSeparator" w:id="0">
    <w:p w:rsidR="00627F49" w:rsidRDefault="00627F49" w:rsidP="00F07E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B2" w:rsidRDefault="002473B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9522042"/>
      <w:docPartObj>
        <w:docPartGallery w:val="Page Numbers (Bottom of Page)"/>
        <w:docPartUnique/>
      </w:docPartObj>
    </w:sdtPr>
    <w:sdtEndPr>
      <w:rPr>
        <w:noProof/>
      </w:rPr>
    </w:sdtEndPr>
    <w:sdtContent>
      <w:p w:rsidR="00F07E96" w:rsidRDefault="00F07E96">
        <w:pPr>
          <w:pStyle w:val="Footer"/>
          <w:jc w:val="right"/>
        </w:pPr>
        <w:r>
          <w:fldChar w:fldCharType="begin"/>
        </w:r>
        <w:r>
          <w:instrText xml:space="preserve"> PAGE   \* MERGEFORMAT </w:instrText>
        </w:r>
        <w:r>
          <w:fldChar w:fldCharType="separate"/>
        </w:r>
        <w:r w:rsidR="00E358C6">
          <w:rPr>
            <w:noProof/>
          </w:rPr>
          <w:t>1</w:t>
        </w:r>
        <w:r>
          <w:rPr>
            <w:noProof/>
          </w:rPr>
          <w:fldChar w:fldCharType="end"/>
        </w:r>
      </w:p>
    </w:sdtContent>
  </w:sdt>
  <w:p w:rsidR="00F07E96" w:rsidRDefault="00F07E9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B2" w:rsidRDefault="002473B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F49" w:rsidRDefault="00627F49" w:rsidP="00F07E96">
      <w:pPr>
        <w:spacing w:after="0" w:line="240" w:lineRule="auto"/>
      </w:pPr>
      <w:r>
        <w:separator/>
      </w:r>
    </w:p>
  </w:footnote>
  <w:footnote w:type="continuationSeparator" w:id="0">
    <w:p w:rsidR="00627F49" w:rsidRDefault="00627F49" w:rsidP="00F07E9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B2" w:rsidRDefault="002473B2">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B2" w:rsidRDefault="002473B2">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3B2" w:rsidRDefault="002473B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053EA"/>
    <w:multiLevelType w:val="hybridMultilevel"/>
    <w:tmpl w:val="D7580E06"/>
    <w:lvl w:ilvl="0" w:tplc="18DC0F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D451392"/>
    <w:multiLevelType w:val="hybridMultilevel"/>
    <w:tmpl w:val="0B2630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6E2DC2"/>
    <w:multiLevelType w:val="hybridMultilevel"/>
    <w:tmpl w:val="C1C06D68"/>
    <w:lvl w:ilvl="0" w:tplc="16A2CC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7552DAA"/>
    <w:multiLevelType w:val="hybridMultilevel"/>
    <w:tmpl w:val="DAF220C8"/>
    <w:lvl w:ilvl="0" w:tplc="F5D20FEE">
      <w:start w:val="1"/>
      <w:numFmt w:val="bullet"/>
      <w:lvlText w:val="•"/>
      <w:lvlJc w:val="left"/>
      <w:pPr>
        <w:tabs>
          <w:tab w:val="num" w:pos="720"/>
        </w:tabs>
        <w:ind w:left="720" w:hanging="360"/>
      </w:pPr>
      <w:rPr>
        <w:rFonts w:ascii="Arial" w:hAnsi="Arial" w:hint="default"/>
        <w:color w:val="auto"/>
      </w:rPr>
    </w:lvl>
    <w:lvl w:ilvl="1" w:tplc="9CCCE7BC" w:tentative="1">
      <w:start w:val="1"/>
      <w:numFmt w:val="bullet"/>
      <w:lvlText w:val="•"/>
      <w:lvlJc w:val="left"/>
      <w:pPr>
        <w:tabs>
          <w:tab w:val="num" w:pos="1440"/>
        </w:tabs>
        <w:ind w:left="1440" w:hanging="360"/>
      </w:pPr>
      <w:rPr>
        <w:rFonts w:ascii="Arial" w:hAnsi="Arial" w:hint="default"/>
      </w:rPr>
    </w:lvl>
    <w:lvl w:ilvl="2" w:tplc="9EE438FE" w:tentative="1">
      <w:start w:val="1"/>
      <w:numFmt w:val="bullet"/>
      <w:lvlText w:val="•"/>
      <w:lvlJc w:val="left"/>
      <w:pPr>
        <w:tabs>
          <w:tab w:val="num" w:pos="2160"/>
        </w:tabs>
        <w:ind w:left="2160" w:hanging="360"/>
      </w:pPr>
      <w:rPr>
        <w:rFonts w:ascii="Arial" w:hAnsi="Arial" w:hint="default"/>
      </w:rPr>
    </w:lvl>
    <w:lvl w:ilvl="3" w:tplc="DCECD9E8" w:tentative="1">
      <w:start w:val="1"/>
      <w:numFmt w:val="bullet"/>
      <w:lvlText w:val="•"/>
      <w:lvlJc w:val="left"/>
      <w:pPr>
        <w:tabs>
          <w:tab w:val="num" w:pos="2880"/>
        </w:tabs>
        <w:ind w:left="2880" w:hanging="360"/>
      </w:pPr>
      <w:rPr>
        <w:rFonts w:ascii="Arial" w:hAnsi="Arial" w:hint="default"/>
      </w:rPr>
    </w:lvl>
    <w:lvl w:ilvl="4" w:tplc="3A424F48" w:tentative="1">
      <w:start w:val="1"/>
      <w:numFmt w:val="bullet"/>
      <w:lvlText w:val="•"/>
      <w:lvlJc w:val="left"/>
      <w:pPr>
        <w:tabs>
          <w:tab w:val="num" w:pos="3600"/>
        </w:tabs>
        <w:ind w:left="3600" w:hanging="360"/>
      </w:pPr>
      <w:rPr>
        <w:rFonts w:ascii="Arial" w:hAnsi="Arial" w:hint="default"/>
      </w:rPr>
    </w:lvl>
    <w:lvl w:ilvl="5" w:tplc="FC88B3B2" w:tentative="1">
      <w:start w:val="1"/>
      <w:numFmt w:val="bullet"/>
      <w:lvlText w:val="•"/>
      <w:lvlJc w:val="left"/>
      <w:pPr>
        <w:tabs>
          <w:tab w:val="num" w:pos="4320"/>
        </w:tabs>
        <w:ind w:left="4320" w:hanging="360"/>
      </w:pPr>
      <w:rPr>
        <w:rFonts w:ascii="Arial" w:hAnsi="Arial" w:hint="default"/>
      </w:rPr>
    </w:lvl>
    <w:lvl w:ilvl="6" w:tplc="40C656AE" w:tentative="1">
      <w:start w:val="1"/>
      <w:numFmt w:val="bullet"/>
      <w:lvlText w:val="•"/>
      <w:lvlJc w:val="left"/>
      <w:pPr>
        <w:tabs>
          <w:tab w:val="num" w:pos="5040"/>
        </w:tabs>
        <w:ind w:left="5040" w:hanging="360"/>
      </w:pPr>
      <w:rPr>
        <w:rFonts w:ascii="Arial" w:hAnsi="Arial" w:hint="default"/>
      </w:rPr>
    </w:lvl>
    <w:lvl w:ilvl="7" w:tplc="AF18CA2E" w:tentative="1">
      <w:start w:val="1"/>
      <w:numFmt w:val="bullet"/>
      <w:lvlText w:val="•"/>
      <w:lvlJc w:val="left"/>
      <w:pPr>
        <w:tabs>
          <w:tab w:val="num" w:pos="5760"/>
        </w:tabs>
        <w:ind w:left="5760" w:hanging="360"/>
      </w:pPr>
      <w:rPr>
        <w:rFonts w:ascii="Arial" w:hAnsi="Arial" w:hint="default"/>
      </w:rPr>
    </w:lvl>
    <w:lvl w:ilvl="8" w:tplc="02D631FA" w:tentative="1">
      <w:start w:val="1"/>
      <w:numFmt w:val="bullet"/>
      <w:lvlText w:val="•"/>
      <w:lvlJc w:val="left"/>
      <w:pPr>
        <w:tabs>
          <w:tab w:val="num" w:pos="6480"/>
        </w:tabs>
        <w:ind w:left="6480" w:hanging="360"/>
      </w:pPr>
      <w:rPr>
        <w:rFonts w:ascii="Arial" w:hAnsi="Arial" w:hint="default"/>
      </w:rPr>
    </w:lvl>
  </w:abstractNum>
  <w:abstractNum w:abstractNumId="4">
    <w:nsid w:val="28075D82"/>
    <w:multiLevelType w:val="hybridMultilevel"/>
    <w:tmpl w:val="0220C234"/>
    <w:lvl w:ilvl="0" w:tplc="D68AE58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325F22EC"/>
    <w:multiLevelType w:val="hybridMultilevel"/>
    <w:tmpl w:val="D298AA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441388D"/>
    <w:multiLevelType w:val="hybridMultilevel"/>
    <w:tmpl w:val="65EEEBAA"/>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7">
    <w:nsid w:val="47555AEE"/>
    <w:multiLevelType w:val="hybridMultilevel"/>
    <w:tmpl w:val="24B21E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B664878"/>
    <w:multiLevelType w:val="hybridMultilevel"/>
    <w:tmpl w:val="57AA82F8"/>
    <w:lvl w:ilvl="0" w:tplc="61BA8366">
      <w:start w:val="1"/>
      <w:numFmt w:val="bullet"/>
      <w:lvlText w:val="-"/>
      <w:lvlJc w:val="left"/>
      <w:pPr>
        <w:ind w:left="1440" w:hanging="360"/>
      </w:pPr>
      <w:rPr>
        <w:rFonts w:ascii="Times New Roman" w:eastAsia="Calibri"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4CE66B75"/>
    <w:multiLevelType w:val="hybridMultilevel"/>
    <w:tmpl w:val="B5BA5368"/>
    <w:lvl w:ilvl="0" w:tplc="DF6CD2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4D673BAF"/>
    <w:multiLevelType w:val="hybridMultilevel"/>
    <w:tmpl w:val="677A52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BB87941"/>
    <w:multiLevelType w:val="hybridMultilevel"/>
    <w:tmpl w:val="2EC218CA"/>
    <w:lvl w:ilvl="0" w:tplc="04090013">
      <w:start w:val="1"/>
      <w:numFmt w:val="upperRoman"/>
      <w:lvlText w:val="%1."/>
      <w:lvlJc w:val="right"/>
      <w:pPr>
        <w:tabs>
          <w:tab w:val="num" w:pos="720"/>
        </w:tabs>
        <w:ind w:left="720" w:hanging="18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BF3C0C"/>
    <w:multiLevelType w:val="hybridMultilevel"/>
    <w:tmpl w:val="46EC5202"/>
    <w:lvl w:ilvl="0" w:tplc="ED94EDD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67DD610C"/>
    <w:multiLevelType w:val="hybridMultilevel"/>
    <w:tmpl w:val="85406312"/>
    <w:lvl w:ilvl="0" w:tplc="D7FA25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6B2E7F59"/>
    <w:multiLevelType w:val="hybridMultilevel"/>
    <w:tmpl w:val="17E05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298756B"/>
    <w:multiLevelType w:val="hybridMultilevel"/>
    <w:tmpl w:val="BC163088"/>
    <w:lvl w:ilvl="0" w:tplc="0409000B">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1"/>
  </w:num>
  <w:num w:numId="3">
    <w:abstractNumId w:val="0"/>
  </w:num>
  <w:num w:numId="4">
    <w:abstractNumId w:val="14"/>
  </w:num>
  <w:num w:numId="5">
    <w:abstractNumId w:val="10"/>
  </w:num>
  <w:num w:numId="6">
    <w:abstractNumId w:val="5"/>
  </w:num>
  <w:num w:numId="7">
    <w:abstractNumId w:val="9"/>
  </w:num>
  <w:num w:numId="8">
    <w:abstractNumId w:val="8"/>
  </w:num>
  <w:num w:numId="9">
    <w:abstractNumId w:val="13"/>
  </w:num>
  <w:num w:numId="10">
    <w:abstractNumId w:val="4"/>
  </w:num>
  <w:num w:numId="11">
    <w:abstractNumId w:val="7"/>
  </w:num>
  <w:num w:numId="12">
    <w:abstractNumId w:val="12"/>
  </w:num>
  <w:num w:numId="13">
    <w:abstractNumId w:val="3"/>
  </w:num>
  <w:num w:numId="14">
    <w:abstractNumId w:val="15"/>
  </w:num>
  <w:num w:numId="15">
    <w:abstractNumId w:val="2"/>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403A"/>
    <w:rsid w:val="00021009"/>
    <w:rsid w:val="00032528"/>
    <w:rsid w:val="000F38F8"/>
    <w:rsid w:val="000F5F7B"/>
    <w:rsid w:val="0011403A"/>
    <w:rsid w:val="00160825"/>
    <w:rsid w:val="0018448D"/>
    <w:rsid w:val="00187056"/>
    <w:rsid w:val="0021686F"/>
    <w:rsid w:val="00220551"/>
    <w:rsid w:val="00230A67"/>
    <w:rsid w:val="002473B2"/>
    <w:rsid w:val="00255825"/>
    <w:rsid w:val="00277416"/>
    <w:rsid w:val="00284BFE"/>
    <w:rsid w:val="0029023F"/>
    <w:rsid w:val="00292CF4"/>
    <w:rsid w:val="002B0C93"/>
    <w:rsid w:val="003E18AE"/>
    <w:rsid w:val="00464BB1"/>
    <w:rsid w:val="004D4714"/>
    <w:rsid w:val="004E7445"/>
    <w:rsid w:val="005030DA"/>
    <w:rsid w:val="005063BE"/>
    <w:rsid w:val="0058128B"/>
    <w:rsid w:val="005949C5"/>
    <w:rsid w:val="00627F49"/>
    <w:rsid w:val="00632334"/>
    <w:rsid w:val="00661D55"/>
    <w:rsid w:val="00672332"/>
    <w:rsid w:val="006A1CF1"/>
    <w:rsid w:val="006B147B"/>
    <w:rsid w:val="00700073"/>
    <w:rsid w:val="007122D1"/>
    <w:rsid w:val="00715CB2"/>
    <w:rsid w:val="007429D3"/>
    <w:rsid w:val="00743F90"/>
    <w:rsid w:val="00784607"/>
    <w:rsid w:val="007D67A2"/>
    <w:rsid w:val="007E0870"/>
    <w:rsid w:val="0085657D"/>
    <w:rsid w:val="008A1E82"/>
    <w:rsid w:val="008C3E61"/>
    <w:rsid w:val="008F43F5"/>
    <w:rsid w:val="009638C9"/>
    <w:rsid w:val="009908E5"/>
    <w:rsid w:val="009D1A2F"/>
    <w:rsid w:val="009D76FD"/>
    <w:rsid w:val="00A04AB6"/>
    <w:rsid w:val="00A708E0"/>
    <w:rsid w:val="00A75191"/>
    <w:rsid w:val="00AE01C4"/>
    <w:rsid w:val="00B2209D"/>
    <w:rsid w:val="00BB25CB"/>
    <w:rsid w:val="00C27F92"/>
    <w:rsid w:val="00C36483"/>
    <w:rsid w:val="00C71592"/>
    <w:rsid w:val="00C94289"/>
    <w:rsid w:val="00CE7A8C"/>
    <w:rsid w:val="00D079A2"/>
    <w:rsid w:val="00D57A39"/>
    <w:rsid w:val="00D6266A"/>
    <w:rsid w:val="00DE037E"/>
    <w:rsid w:val="00E22C33"/>
    <w:rsid w:val="00E358C6"/>
    <w:rsid w:val="00E518C4"/>
    <w:rsid w:val="00E74A0B"/>
    <w:rsid w:val="00E978AB"/>
    <w:rsid w:val="00EA64AD"/>
    <w:rsid w:val="00ED66DC"/>
    <w:rsid w:val="00F07E96"/>
    <w:rsid w:val="00F16561"/>
    <w:rsid w:val="00F275A9"/>
    <w:rsid w:val="00F60799"/>
    <w:rsid w:val="00F76CFD"/>
    <w:rsid w:val="00F82D37"/>
    <w:rsid w:val="00FC0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03A"/>
    <w:pPr>
      <w:spacing w:after="200" w:line="276" w:lineRule="auto"/>
    </w:pPr>
    <w:rPr>
      <w:rFonts w:ascii="Calibri" w:eastAsia="Calibri" w:hAnsi="Calibri" w:cs="Calibri"/>
      <w:sz w:val="22"/>
    </w:rPr>
  </w:style>
  <w:style w:type="paragraph" w:styleId="Heading2">
    <w:name w:val="heading 2"/>
    <w:basedOn w:val="Normal"/>
    <w:next w:val="Normal"/>
    <w:link w:val="Heading2Char"/>
    <w:uiPriority w:val="9"/>
    <w:unhideWhenUsed/>
    <w:qFormat/>
    <w:rsid w:val="0003252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1403A"/>
    <w:pPr>
      <w:ind w:left="720"/>
      <w:contextualSpacing/>
    </w:pPr>
  </w:style>
  <w:style w:type="paragraph" w:styleId="NormalWeb">
    <w:name w:val="Normal (Web)"/>
    <w:basedOn w:val="Normal"/>
    <w:uiPriority w:val="99"/>
    <w:unhideWhenUsed/>
    <w:rsid w:val="0011403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11403A"/>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rsid w:val="0011403A"/>
    <w:rPr>
      <w:rFonts w:ascii="Calibri" w:hAnsi="Calibri"/>
      <w:sz w:val="22"/>
      <w:szCs w:val="21"/>
    </w:rPr>
  </w:style>
  <w:style w:type="character" w:styleId="Hyperlink">
    <w:name w:val="Hyperlink"/>
    <w:basedOn w:val="DefaultParagraphFont"/>
    <w:uiPriority w:val="99"/>
    <w:unhideWhenUsed/>
    <w:rsid w:val="00032528"/>
    <w:rPr>
      <w:color w:val="0000FF" w:themeColor="hyperlink"/>
      <w:u w:val="single"/>
    </w:rPr>
  </w:style>
  <w:style w:type="character" w:customStyle="1" w:styleId="Heading2Char">
    <w:name w:val="Heading 2 Char"/>
    <w:basedOn w:val="DefaultParagraphFont"/>
    <w:link w:val="Heading2"/>
    <w:uiPriority w:val="9"/>
    <w:rsid w:val="00032528"/>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F07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E96"/>
    <w:rPr>
      <w:rFonts w:ascii="Calibri" w:eastAsia="Calibri" w:hAnsi="Calibri" w:cs="Calibri"/>
      <w:sz w:val="22"/>
    </w:rPr>
  </w:style>
  <w:style w:type="paragraph" w:styleId="Footer">
    <w:name w:val="footer"/>
    <w:basedOn w:val="Normal"/>
    <w:link w:val="FooterChar"/>
    <w:uiPriority w:val="99"/>
    <w:unhideWhenUsed/>
    <w:rsid w:val="00F07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E96"/>
    <w:rPr>
      <w:rFonts w:ascii="Calibri" w:eastAsia="Calibri" w:hAnsi="Calibri" w:cs="Calibri"/>
      <w:sz w:val="22"/>
    </w:rPr>
  </w:style>
  <w:style w:type="table" w:styleId="TableGrid">
    <w:name w:val="Table Grid"/>
    <w:basedOn w:val="TableNormal"/>
    <w:uiPriority w:val="59"/>
    <w:rsid w:val="000F5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2209D"/>
    <w:rPr>
      <w:sz w:val="16"/>
      <w:szCs w:val="16"/>
    </w:rPr>
  </w:style>
  <w:style w:type="paragraph" w:styleId="CommentText">
    <w:name w:val="annotation text"/>
    <w:basedOn w:val="Normal"/>
    <w:link w:val="CommentTextChar"/>
    <w:uiPriority w:val="99"/>
    <w:semiHidden/>
    <w:unhideWhenUsed/>
    <w:rsid w:val="00B2209D"/>
    <w:pPr>
      <w:spacing w:line="240" w:lineRule="auto"/>
    </w:pPr>
    <w:rPr>
      <w:sz w:val="20"/>
      <w:szCs w:val="20"/>
    </w:rPr>
  </w:style>
  <w:style w:type="character" w:customStyle="1" w:styleId="CommentTextChar">
    <w:name w:val="Comment Text Char"/>
    <w:basedOn w:val="DefaultParagraphFont"/>
    <w:link w:val="CommentText"/>
    <w:uiPriority w:val="99"/>
    <w:semiHidden/>
    <w:rsid w:val="00B2209D"/>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B2209D"/>
    <w:rPr>
      <w:b/>
      <w:bCs/>
    </w:rPr>
  </w:style>
  <w:style w:type="character" w:customStyle="1" w:styleId="CommentSubjectChar">
    <w:name w:val="Comment Subject Char"/>
    <w:basedOn w:val="CommentTextChar"/>
    <w:link w:val="CommentSubject"/>
    <w:uiPriority w:val="99"/>
    <w:semiHidden/>
    <w:rsid w:val="00B2209D"/>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B220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09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403A"/>
    <w:pPr>
      <w:spacing w:after="200" w:line="276" w:lineRule="auto"/>
    </w:pPr>
    <w:rPr>
      <w:rFonts w:ascii="Calibri" w:eastAsia="Calibri" w:hAnsi="Calibri" w:cs="Calibri"/>
      <w:sz w:val="22"/>
    </w:rPr>
  </w:style>
  <w:style w:type="paragraph" w:styleId="Heading2">
    <w:name w:val="heading 2"/>
    <w:basedOn w:val="Normal"/>
    <w:next w:val="Normal"/>
    <w:link w:val="Heading2Char"/>
    <w:uiPriority w:val="9"/>
    <w:unhideWhenUsed/>
    <w:qFormat/>
    <w:rsid w:val="0003252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1403A"/>
    <w:pPr>
      <w:ind w:left="720"/>
      <w:contextualSpacing/>
    </w:pPr>
  </w:style>
  <w:style w:type="paragraph" w:styleId="NormalWeb">
    <w:name w:val="Normal (Web)"/>
    <w:basedOn w:val="Normal"/>
    <w:uiPriority w:val="99"/>
    <w:unhideWhenUsed/>
    <w:rsid w:val="0011403A"/>
    <w:pPr>
      <w:spacing w:before="100" w:beforeAutospacing="1" w:after="100" w:afterAutospacing="1" w:line="240" w:lineRule="auto"/>
    </w:pPr>
    <w:rPr>
      <w:rFonts w:ascii="Times New Roman" w:eastAsia="Times New Roman" w:hAnsi="Times New Roman" w:cs="Times New Roman"/>
      <w:sz w:val="24"/>
      <w:szCs w:val="24"/>
    </w:rPr>
  </w:style>
  <w:style w:type="paragraph" w:styleId="PlainText">
    <w:name w:val="Plain Text"/>
    <w:basedOn w:val="Normal"/>
    <w:link w:val="PlainTextChar"/>
    <w:uiPriority w:val="99"/>
    <w:unhideWhenUsed/>
    <w:rsid w:val="0011403A"/>
    <w:pPr>
      <w:spacing w:after="0" w:line="240" w:lineRule="auto"/>
    </w:pPr>
    <w:rPr>
      <w:rFonts w:eastAsiaTheme="minorHAnsi" w:cstheme="minorBidi"/>
      <w:szCs w:val="21"/>
    </w:rPr>
  </w:style>
  <w:style w:type="character" w:customStyle="1" w:styleId="PlainTextChar">
    <w:name w:val="Plain Text Char"/>
    <w:basedOn w:val="DefaultParagraphFont"/>
    <w:link w:val="PlainText"/>
    <w:uiPriority w:val="99"/>
    <w:rsid w:val="0011403A"/>
    <w:rPr>
      <w:rFonts w:ascii="Calibri" w:hAnsi="Calibri"/>
      <w:sz w:val="22"/>
      <w:szCs w:val="21"/>
    </w:rPr>
  </w:style>
  <w:style w:type="character" w:styleId="Hyperlink">
    <w:name w:val="Hyperlink"/>
    <w:basedOn w:val="DefaultParagraphFont"/>
    <w:uiPriority w:val="99"/>
    <w:unhideWhenUsed/>
    <w:rsid w:val="00032528"/>
    <w:rPr>
      <w:color w:val="0000FF" w:themeColor="hyperlink"/>
      <w:u w:val="single"/>
    </w:rPr>
  </w:style>
  <w:style w:type="character" w:customStyle="1" w:styleId="Heading2Char">
    <w:name w:val="Heading 2 Char"/>
    <w:basedOn w:val="DefaultParagraphFont"/>
    <w:link w:val="Heading2"/>
    <w:uiPriority w:val="9"/>
    <w:rsid w:val="00032528"/>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iPriority w:val="99"/>
    <w:unhideWhenUsed/>
    <w:rsid w:val="00F07E9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E96"/>
    <w:rPr>
      <w:rFonts w:ascii="Calibri" w:eastAsia="Calibri" w:hAnsi="Calibri" w:cs="Calibri"/>
      <w:sz w:val="22"/>
    </w:rPr>
  </w:style>
  <w:style w:type="paragraph" w:styleId="Footer">
    <w:name w:val="footer"/>
    <w:basedOn w:val="Normal"/>
    <w:link w:val="FooterChar"/>
    <w:uiPriority w:val="99"/>
    <w:unhideWhenUsed/>
    <w:rsid w:val="00F07E9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E96"/>
    <w:rPr>
      <w:rFonts w:ascii="Calibri" w:eastAsia="Calibri" w:hAnsi="Calibri" w:cs="Calibri"/>
      <w:sz w:val="22"/>
    </w:rPr>
  </w:style>
  <w:style w:type="table" w:styleId="TableGrid">
    <w:name w:val="Table Grid"/>
    <w:basedOn w:val="TableNormal"/>
    <w:uiPriority w:val="59"/>
    <w:rsid w:val="000F5F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2209D"/>
    <w:rPr>
      <w:sz w:val="16"/>
      <w:szCs w:val="16"/>
    </w:rPr>
  </w:style>
  <w:style w:type="paragraph" w:styleId="CommentText">
    <w:name w:val="annotation text"/>
    <w:basedOn w:val="Normal"/>
    <w:link w:val="CommentTextChar"/>
    <w:uiPriority w:val="99"/>
    <w:semiHidden/>
    <w:unhideWhenUsed/>
    <w:rsid w:val="00B2209D"/>
    <w:pPr>
      <w:spacing w:line="240" w:lineRule="auto"/>
    </w:pPr>
    <w:rPr>
      <w:sz w:val="20"/>
      <w:szCs w:val="20"/>
    </w:rPr>
  </w:style>
  <w:style w:type="character" w:customStyle="1" w:styleId="CommentTextChar">
    <w:name w:val="Comment Text Char"/>
    <w:basedOn w:val="DefaultParagraphFont"/>
    <w:link w:val="CommentText"/>
    <w:uiPriority w:val="99"/>
    <w:semiHidden/>
    <w:rsid w:val="00B2209D"/>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B2209D"/>
    <w:rPr>
      <w:b/>
      <w:bCs/>
    </w:rPr>
  </w:style>
  <w:style w:type="character" w:customStyle="1" w:styleId="CommentSubjectChar">
    <w:name w:val="Comment Subject Char"/>
    <w:basedOn w:val="CommentTextChar"/>
    <w:link w:val="CommentSubject"/>
    <w:uiPriority w:val="99"/>
    <w:semiHidden/>
    <w:rsid w:val="00B2209D"/>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B220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209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282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http://www.shoppaheritage.com/collections/education" TargetMode="External"/><Relationship Id="rId4" Type="http://schemas.microsoft.com/office/2007/relationships/stylesWithEffects" Target="stylesWithEffects.xml"/><Relationship Id="rId9" Type="http://schemas.openxmlformats.org/officeDocument/2006/relationships/hyperlink" Target="http://www.pakeys.org/pages/get.aspx?page=Career_Standards"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7615BE-517E-45EC-BF5F-B4D2FA3C0F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1837</Words>
  <Characters>10474</Characters>
  <Application>Microsoft Office Word</Application>
  <DocSecurity>4</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PA Department of Public Welfare</Company>
  <LinksUpToDate>false</LinksUpToDate>
  <CharactersWithSpaces>12287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dpwuser</dc:creator>
  <cp:lastModifiedBy>Walden, Roxanne</cp:lastModifiedBy>
  <cp:revision>2</cp:revision>
  <dcterms:created xsi:type="dcterms:W3CDTF">2015-12-10T13:19:00Z</dcterms:created>
  <dcterms:modified xsi:type="dcterms:W3CDTF">2015-12-10T13:19:00Z</dcterms:modified>
</cp:coreProperties>
</file>